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8B" w:rsidRDefault="0068691E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 stroked="f" strokeweight=".5pt">
            <v:textbox>
              <w:txbxContent>
                <w:p w:rsidR="0059728B" w:rsidRDefault="00F6716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6716A">
        <w:rPr>
          <w:rFonts w:hint="eastAsia"/>
          <w:b/>
          <w:sz w:val="28"/>
          <w:szCs w:val="30"/>
        </w:rPr>
        <w:t>【日语写作】</w:t>
      </w:r>
    </w:p>
    <w:p w:rsidR="0059728B" w:rsidRDefault="00F6716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Composition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9728B" w:rsidRDefault="00F6716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Theme="minorHAnsi" w:hint="eastAsia"/>
          <w:color w:val="000000"/>
          <w:sz w:val="20"/>
          <w:szCs w:val="20"/>
        </w:rPr>
        <w:t>2020258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eastAsiaTheme="minorEastAsia" w:hint="eastAsia"/>
          <w:color w:val="000000"/>
          <w:sz w:val="20"/>
          <w:szCs w:val="20"/>
        </w:rPr>
        <w:t>院定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学科知识</w:t>
      </w:r>
      <w:r>
        <w:rPr>
          <w:rFonts w:hint="eastAsia"/>
          <w:color w:val="000000"/>
          <w:sz w:val="20"/>
          <w:szCs w:val="20"/>
        </w:rPr>
        <w:t>必修课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59728B" w:rsidRDefault="00F6716A">
      <w:pPr>
        <w:spacing w:line="288" w:lineRule="auto"/>
        <w:ind w:firstLineChars="400" w:firstLine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Theme="minorEastAsia" w:eastAsiaTheme="minorEastAsia" w:hAnsiTheme="minorEastAsia" w:cstheme="minorEastAsia" w:hint="eastAsia"/>
          <w:sz w:val="20"/>
        </w:rPr>
        <w:t>《新经典日本语写作教程》，刘利国，外语教学与研究出版社，2015年6月第2版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参考书目【《</w:t>
      </w:r>
      <w:r>
        <w:rPr>
          <w:rFonts w:asciiTheme="minorEastAsia" w:eastAsiaTheme="minorEastAsia" w:hAnsiTheme="minorEastAsia" w:cstheme="minorEastAsia" w:hint="eastAsia"/>
          <w:sz w:val="20"/>
        </w:rPr>
        <w:t>日语写作教程》，耿铁珍，外语教学与研究出版社，2013年第2版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Theme="minorEastAsia" w:eastAsiaTheme="minorEastAsia" w:hAnsiTheme="minorEastAsia" w:cstheme="minorEastAsia" w:hint="eastAsia"/>
          <w:sz w:val="20"/>
        </w:rPr>
        <w:t>新编日语写作》，王军彥，上海外语教育出版社，2011年7月第10版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Theme="minorEastAsia" w:eastAsiaTheme="minorEastAsia" w:hAnsiTheme="minorEastAsia" w:cstheme="minorEastAsia" w:hint="eastAsia"/>
          <w:sz w:val="20"/>
        </w:rPr>
        <w:t>日语作文》，木下崇，大连理工大学出版社，2011年1月第2版】</w:t>
      </w:r>
    </w:p>
    <w:p w:rsidR="0059728B" w:rsidRDefault="00F6716A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 w:rsidR="0059728B" w:rsidRDefault="00F6716A">
      <w:pPr>
        <w:adjustRightInd w:val="0"/>
        <w:snapToGrid w:val="0"/>
        <w:spacing w:line="288" w:lineRule="auto"/>
        <w:ind w:firstLineChars="196" w:firstLine="394"/>
        <w:rPr>
          <w:rFonts w:ascii="黑体" w:eastAsia="黑体" w:hAnsi="宋体"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ascii="宋体" w:eastAsiaTheme="minorEastAsia" w:hAnsi="宋体" w:cs="宋体" w:hint="eastAsia"/>
          <w:color w:val="000000"/>
          <w:sz w:val="20"/>
        </w:rPr>
        <w:t>3</w:t>
      </w:r>
      <w:r>
        <w:rPr>
          <w:rFonts w:ascii="宋体" w:hAnsi="宋体" w:cs="宋体"/>
          <w:color w:val="000000"/>
          <w:sz w:val="20"/>
        </w:rPr>
        <w:t>）202005</w:t>
      </w:r>
      <w:r>
        <w:rPr>
          <w:rFonts w:ascii="宋体" w:eastAsiaTheme="minorEastAsia" w:hAnsi="宋体" w:cs="宋体" w:hint="eastAsia"/>
          <w:color w:val="000000"/>
          <w:sz w:val="20"/>
        </w:rPr>
        <w:t>4</w:t>
      </w:r>
      <w:r>
        <w:rPr>
          <w:rFonts w:ascii="宋体" w:hAnsi="宋体" w:cs="宋体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9728B" w:rsidRDefault="00F6716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紹</w:t>
      </w:r>
      <w:proofErr w:type="gramStart"/>
      <w:r>
        <w:rPr>
          <w:rFonts w:hint="eastAsia"/>
          <w:color w:val="000000"/>
          <w:sz w:val="20"/>
          <w:szCs w:val="20"/>
        </w:rPr>
        <w:t>介</w:t>
      </w:r>
      <w:proofErr w:type="gramEnd"/>
      <w:r>
        <w:rPr>
          <w:rFonts w:hint="eastAsia"/>
          <w:color w:val="000000"/>
          <w:sz w:val="20"/>
          <w:szCs w:val="20"/>
        </w:rPr>
        <w:t>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感想文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意見文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59728B" w:rsidRDefault="00F6716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</w:t>
      </w:r>
      <w:r>
        <w:rPr>
          <w:rFonts w:ascii="MS Mincho" w:eastAsiaTheme="minorEastAsia" w:hAnsi="MS Mincho"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学期开设。要求具备一定的日语基础知识和初步的日语表达能力。</w:t>
      </w:r>
    </w:p>
    <w:p w:rsidR="0059728B" w:rsidRDefault="00F6716A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59728B">
        <w:tc>
          <w:tcPr>
            <w:tcW w:w="6912" w:type="dxa"/>
            <w:gridSpan w:val="2"/>
          </w:tcPr>
          <w:p w:rsidR="0059728B" w:rsidRDefault="00F6716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59728B" w:rsidRDefault="00F6716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9728B" w:rsidRDefault="00F6716A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L0112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能够用正规的书面形式，阐释自己的观点，与日本人有效沟通。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让学生反复练习各类型的基础文体写作，熟练掌握日语写作规则。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2.每次练习之后都进行批改和讲解。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课堂讨论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LO314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了解日语写作的基础知识，摆脱母语的思维方式，避免母语的负迁移。用地道的日语表达自己的想法的感情，具备必要的应用文写作技能。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帮助学生摆脱母语的负迁移，要求学生按照学习目标制定学习计划。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帮助学生保持身心健康，希望他们能承受学习和生活中的压力。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课后交流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了解祖国的优秀传统文化和革命历史，构建爱党爱国的理想信念。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将思政建设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内容融入课堂教学，让同学们阅读有关“十九大”、“一带一路”等资料，撰写意见文。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</w:tbl>
    <w:p w:rsidR="0059728B" w:rsidRDefault="0059728B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:rsidR="0059728B" w:rsidRDefault="00F6716A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9728B" w:rsidRDefault="00F6716A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总课时为32学时，其中教师课堂授课（含讲解、演示、点评等环节）学时约为16学时；学生课内实践环节约为16学时；课外练习、调研、阅读文献及作业等时间不计在内。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59728B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59728B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9728B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掌握日文稿纸的使用规则和“介绍文”的基本写法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了解日文稿纸的基本使用方法 </w:t>
            </w:r>
            <w:r>
              <w:rPr>
                <w:rFonts w:ascii="宋体" w:hAnsi="宋体" w:hint="eastAsia"/>
                <w:szCs w:val="21"/>
              </w:rPr>
              <w:t>（0.1）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了解日文书面语和口语的基本区分</w:t>
            </w:r>
            <w:r>
              <w:rPr>
                <w:rFonts w:ascii="宋体" w:hAnsi="宋体" w:hint="eastAsia"/>
                <w:szCs w:val="21"/>
              </w:rPr>
              <w:t>（0.2）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·了解日文的基本文体（0.3）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·了解日文稿纸的修改方法（0.4）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·了解日文介绍文的基本写法（1.1,1.2）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重点：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·能够掌握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日文稿纸</w:t>
            </w:r>
            <w:r>
              <w:rPr>
                <w:rFonts w:ascii="宋体" w:eastAsia="MS Mincho" w:hAnsi="宋体" w:hint="eastAsia"/>
                <w:bCs/>
                <w:color w:val="000000"/>
                <w:szCs w:val="21"/>
                <w:lang w:eastAsia="ja-JP"/>
              </w:rPr>
              <w:t>「横書き」「縦書き」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的基本写法</w:t>
            </w:r>
            <w:r>
              <w:rPr>
                <w:rFonts w:ascii="宋体" w:hAnsi="宋体" w:hint="eastAsia"/>
                <w:szCs w:val="21"/>
                <w:lang w:eastAsia="ja-JP"/>
              </w:rPr>
              <w:t>（0.1）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能够掌握日文标点符号的正确写法</w:t>
            </w:r>
            <w:r>
              <w:rPr>
                <w:rFonts w:ascii="宋体" w:hAnsi="宋体" w:hint="eastAsia"/>
                <w:szCs w:val="21"/>
              </w:rPr>
              <w:t>（0.1）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能够掌握汉字数字和阿拉伯数字的稿纸写法</w:t>
            </w:r>
            <w:r>
              <w:rPr>
                <w:rFonts w:ascii="宋体" w:hAnsi="宋体" w:hint="eastAsia"/>
                <w:szCs w:val="21"/>
              </w:rPr>
              <w:t>（0.1）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能够总结日文中书面语和口语的基本特征</w:t>
            </w:r>
            <w:r>
              <w:rPr>
                <w:rFonts w:ascii="宋体" w:hAnsi="宋体" w:hint="eastAsia"/>
                <w:szCs w:val="21"/>
              </w:rPr>
              <w:t>（0.2）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能够总结日文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中敬体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和简体的基本特征</w:t>
            </w:r>
            <w:r>
              <w:rPr>
                <w:rFonts w:ascii="宋体" w:hAnsi="宋体" w:hint="eastAsia"/>
                <w:szCs w:val="21"/>
              </w:rPr>
              <w:t>（0.3）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·掌握日文介绍文的撰写方法：能够用日文详细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介绍自己的故乡和学校；了解各种关于地理信息、特产观光信息的介绍句型；学会利用网络、报刊杂志等进行信息收集，掌握具有说服力的表达方法（1.1,1.2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难点：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·日文稿纸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「縦書き」</w:t>
            </w:r>
            <w:r>
              <w:rPr>
                <w:rFonts w:ascii="宋体" w:hAnsi="宋体" w:hint="eastAsia"/>
                <w:szCs w:val="21"/>
                <w:lang w:eastAsia="ja-JP"/>
              </w:rPr>
              <w:t>的书写格式和中文区别较大，需要着重记忆和练习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撰写介绍文时，不能单纯罗列信息，需要确定重心进行介绍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9728B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掌握“感想文”的基本写法和批改方法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了解日文感想文的基本写法</w:t>
            </w:r>
            <w:r>
              <w:rPr>
                <w:rFonts w:ascii="宋体" w:hAnsi="宋体" w:hint="eastAsia"/>
                <w:szCs w:val="21"/>
              </w:rPr>
              <w:t>（2.1）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理解日文直接引用和间接引用的书写差异</w:t>
            </w:r>
            <w:r>
              <w:rPr>
                <w:rFonts w:ascii="宋体" w:hAnsi="宋体" w:hint="eastAsia"/>
                <w:szCs w:val="21"/>
              </w:rPr>
              <w:t>（2.1）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的推量表现</w:t>
            </w:r>
            <w:proofErr w:type="gramEnd"/>
            <w:r>
              <w:rPr>
                <w:rFonts w:ascii="宋体" w:hAnsi="宋体" w:hint="eastAsia"/>
                <w:szCs w:val="21"/>
              </w:rPr>
              <w:t>（2.2）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掌握表达强烈感情和暧昧感情的基本表现</w:t>
            </w:r>
            <w:r>
              <w:rPr>
                <w:rFonts w:ascii="宋体" w:hAnsi="宋体" w:hint="eastAsia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重点：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·掌握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マインドマップ</w:t>
            </w:r>
            <w:r>
              <w:rPr>
                <w:rFonts w:ascii="宋体" w:hAnsi="宋体" w:hint="eastAsia"/>
                <w:szCs w:val="21"/>
                <w:lang w:eastAsia="ja-JP"/>
              </w:rPr>
              <w:t>的思维方式，能够在特定主题下写出若干关键词，并写出大纲（2</w:t>
            </w:r>
            <w:r>
              <w:rPr>
                <w:rFonts w:ascii="宋体" w:hAnsi="宋体"/>
                <w:szCs w:val="21"/>
                <w:lang w:eastAsia="ja-JP"/>
              </w:rPr>
              <w:t>.</w:t>
            </w:r>
            <w:r>
              <w:rPr>
                <w:rFonts w:ascii="宋体" w:hAnsi="宋体" w:hint="eastAsia"/>
                <w:szCs w:val="21"/>
                <w:lang w:eastAsia="ja-JP"/>
              </w:rPr>
              <w:t>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·掌握表达说话人意志的日文表现（2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·能够区分中文词汇和日文词汇的使用，避免母语的负迁移（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·能够区分不同的授受动词带来的视角变化（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掌握表示感情的拟声拟态词</w:t>
            </w:r>
            <w:r>
              <w:rPr>
                <w:rFonts w:ascii="宋体" w:hAnsi="宋体" w:hint="eastAsia"/>
                <w:szCs w:val="21"/>
              </w:rPr>
              <w:t>（2.2）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难点： 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·中文和日语有</w:t>
            </w:r>
            <w:proofErr w:type="gramStart"/>
            <w:r>
              <w:rPr>
                <w:rFonts w:ascii="宋体" w:hAnsi="宋体" w:hint="eastAsia"/>
                <w:szCs w:val="21"/>
              </w:rPr>
              <w:t>很多形同意</w:t>
            </w:r>
            <w:proofErr w:type="gramEnd"/>
            <w:r>
              <w:rPr>
                <w:rFonts w:ascii="宋体" w:hAnsi="宋体" w:hint="eastAsia"/>
                <w:szCs w:val="21"/>
              </w:rPr>
              <w:t>不同的词汇，需要加以区分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·有很多中文表达不能直接翻译成日语，需要积累地道的日与表达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·句</w:t>
            </w:r>
            <w:proofErr w:type="gramStart"/>
            <w:r>
              <w:rPr>
                <w:rFonts w:ascii="宋体" w:hAnsi="宋体" w:hint="eastAsia"/>
                <w:szCs w:val="21"/>
              </w:rPr>
              <w:t>末表现</w:t>
            </w:r>
            <w:proofErr w:type="gramEnd"/>
            <w:r>
              <w:rPr>
                <w:rFonts w:ascii="宋体" w:hAnsi="宋体" w:hint="eastAsia"/>
                <w:szCs w:val="21"/>
              </w:rPr>
              <w:t>不同，所表现出的主观性和客观性也不同，需要总结记忆</w:t>
            </w:r>
          </w:p>
          <w:p w:rsidR="0059728B" w:rsidRDefault="0059728B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9728B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了解数据、表格的分析方法，掌握“意见文”的基本写法</w:t>
            </w:r>
          </w:p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了解图表、数据的处理方法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了解调查问卷的基本制作方法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·掌握日语意见文的基本写法（3.1,3.2）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·掌握数据、表格的日文表述方法（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1）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掌握日文调查问卷的设计方法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·掌握日文的基本接续表现（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·掌握各种日文句末表现，熟记客观性更强的日文句末表现（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1,3.2）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·能够区分中文词汇和日文词汇的使用，避免母语的负迁移（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掌握提起问题、论述理由、反驳对方观点的日文句型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.1）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·掌握日文中表达顺序的接续词（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·能够分析数据得出规律或结论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·用日文准确表达自己的意见</w:t>
            </w:r>
          </w:p>
        </w:tc>
      </w:tr>
      <w:tr w:rsidR="0059728B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掌握日文报告的基本写法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·了解日文报告的基本撰写方法（4.1）</w:t>
            </w:r>
          </w:p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·了解图表、数据的处理方法（4.1,4.2）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了解调查问卷的基本制作方法</w:t>
            </w:r>
            <w:r>
              <w:rPr>
                <w:rFonts w:ascii="宋体" w:hAnsi="宋体" w:hint="eastAsia"/>
                <w:szCs w:val="21"/>
              </w:rPr>
              <w:t>（4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了解饼状图的基本制作方法</w:t>
            </w:r>
            <w:r>
              <w:rPr>
                <w:rFonts w:ascii="宋体" w:hAnsi="宋体" w:hint="eastAsia"/>
                <w:szCs w:val="21"/>
              </w:rPr>
              <w:t>（4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了解参考文献的查阅和引用方法</w:t>
            </w:r>
            <w:r>
              <w:rPr>
                <w:rFonts w:ascii="宋体" w:hAnsi="宋体" w:hint="eastAsia"/>
                <w:szCs w:val="21"/>
              </w:rPr>
              <w:t>（4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1）</w:t>
            </w:r>
          </w:p>
          <w:p w:rsidR="0059728B" w:rsidRDefault="005972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能够分析图表数据，用日文进行表述（4.1）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·熟记日文报告的基本格式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（4.1）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掌握日文被动表现的使用技巧（4.1）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·掌握表达对照比较、相关性、比例、增减、因果关系、定义、分析结果、举例的日语表达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（4.1）</w:t>
            </w:r>
          </w:p>
          <w:p w:rsidR="0059728B" w:rsidRDefault="00F6716A">
            <w:pPr>
              <w:pStyle w:val="a3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参考文献的查阅和引用方法 （4</w:t>
            </w:r>
            <w:r>
              <w:rPr>
                <w:rFonts w:ascii="宋体" w:hAnsi="宋体"/>
                <w:bCs/>
                <w:color w:val="000000"/>
                <w:szCs w:val="21"/>
              </w:rPr>
              <w:t>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pStyle w:val="a3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·能够制作日文的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调查问卷，掌握数据回收处理的基本方法</w:t>
            </w:r>
            <w:r>
              <w:rPr>
                <w:rFonts w:ascii="宋体" w:hAnsi="宋体" w:hint="eastAsia"/>
                <w:szCs w:val="21"/>
              </w:rPr>
              <w:t>（4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1.调查问卷设计的合理性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2.使用饼状图等图表直观地展现调查结果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3.用日语进行结论归纳 </w:t>
            </w:r>
          </w:p>
        </w:tc>
      </w:tr>
    </w:tbl>
    <w:p w:rsidR="0059728B" w:rsidRDefault="0059728B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8"/>
        <w:gridCol w:w="3357"/>
        <w:gridCol w:w="932"/>
        <w:gridCol w:w="1096"/>
        <w:gridCol w:w="1777"/>
      </w:tblGrid>
      <w:tr w:rsidR="0059728B">
        <w:trPr>
          <w:trHeight w:val="10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紹介文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进行介绍文的写作练习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感想文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进行感想文的写作练习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意見文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进行意见文的写作练习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レポート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进行报告的写作练习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:rsidR="0059728B" w:rsidRDefault="0059728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59728B" w:rsidRDefault="0059728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59728B" w:rsidRDefault="00F6716A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9728B" w:rsidRDefault="0059728B">
      <w:pPr>
        <w:snapToGrid w:val="0"/>
        <w:spacing w:line="288" w:lineRule="auto"/>
        <w:ind w:right="2520"/>
        <w:rPr>
          <w:sz w:val="20"/>
          <w:szCs w:val="20"/>
        </w:rPr>
      </w:pPr>
    </w:p>
    <w:p w:rsidR="0059728B" w:rsidRDefault="0059728B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59728B" w:rsidRDefault="0059728B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68691E" w:rsidRDefault="00F6716A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hAnsi="MS Mincho" w:hint="eastAsia"/>
          <w:sz w:val="28"/>
          <w:szCs w:val="28"/>
        </w:rPr>
        <w:t xml:space="preserve">    </w:t>
      </w:r>
      <w:r>
        <w:rPr>
          <w:rFonts w:ascii="MS Mincho" w:hAnsi="MS Mincho"/>
          <w:noProof/>
          <w:sz w:val="28"/>
          <w:szCs w:val="28"/>
        </w:rPr>
        <w:drawing>
          <wp:inline distT="0" distB="0" distL="0" distR="0">
            <wp:extent cx="1000125" cy="330868"/>
            <wp:effectExtent l="0" t="0" r="0" b="0"/>
            <wp:docPr id="1" name="图片 1" descr="D:\Users\Administrator\Desktop\日语系专兼职教师电子签名\专职老师\榎園珠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榎園珠美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ascii="MS Mincho" w:eastAsiaTheme="minorEastAsia" w:hAnsi="MS Mincho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 w:rsidR="0068691E">
        <w:rPr>
          <w:rFonts w:hint="eastAsia"/>
          <w:noProof/>
          <w:szCs w:val="21"/>
        </w:rPr>
        <w:drawing>
          <wp:inline distT="0" distB="0" distL="114300" distR="114300" wp14:anchorId="76D4CE11" wp14:editId="5CF246F4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91E">
        <w:rPr>
          <w:rFonts w:hint="eastAsia"/>
          <w:sz w:val="28"/>
          <w:szCs w:val="28"/>
        </w:rPr>
        <w:t xml:space="preserve">  </w:t>
      </w:r>
    </w:p>
    <w:p w:rsidR="0059728B" w:rsidRDefault="00F6716A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8691E">
        <w:rPr>
          <w:rFonts w:hint="eastAsia"/>
          <w:sz w:val="28"/>
          <w:szCs w:val="28"/>
        </w:rPr>
        <w:t>2021.3</w:t>
      </w:r>
    </w:p>
    <w:p w:rsidR="0059728B" w:rsidRPr="0068691E" w:rsidRDefault="0059728B">
      <w:bookmarkStart w:id="1" w:name="_GoBack"/>
      <w:bookmarkEnd w:id="1"/>
    </w:p>
    <w:sectPr w:rsidR="0059728B" w:rsidRPr="006869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1E" w:rsidRDefault="0068691E" w:rsidP="0068691E">
      <w:r>
        <w:separator/>
      </w:r>
    </w:p>
  </w:endnote>
  <w:endnote w:type="continuationSeparator" w:id="0">
    <w:p w:rsidR="0068691E" w:rsidRDefault="0068691E" w:rsidP="0068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1E" w:rsidRDefault="0068691E" w:rsidP="0068691E">
      <w:r>
        <w:separator/>
      </w:r>
    </w:p>
  </w:footnote>
  <w:footnote w:type="continuationSeparator" w:id="0">
    <w:p w:rsidR="0068691E" w:rsidRDefault="0068691E" w:rsidP="0068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 w:rsidP="0068691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1E" w:rsidRDefault="006869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9728B"/>
    <w:rsid w:val="005B2B6D"/>
    <w:rsid w:val="005B4B4E"/>
    <w:rsid w:val="00624FE1"/>
    <w:rsid w:val="0068691E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0F6716A"/>
    <w:rsid w:val="016E63C2"/>
    <w:rsid w:val="024B0C39"/>
    <w:rsid w:val="02896EE4"/>
    <w:rsid w:val="089D6B77"/>
    <w:rsid w:val="0A8128A6"/>
    <w:rsid w:val="0BF32A1B"/>
    <w:rsid w:val="0EEA0F21"/>
    <w:rsid w:val="0FFA5589"/>
    <w:rsid w:val="10BD2C22"/>
    <w:rsid w:val="22987C80"/>
    <w:rsid w:val="24192CCC"/>
    <w:rsid w:val="39A66CD4"/>
    <w:rsid w:val="3CD52CE1"/>
    <w:rsid w:val="410F2E6A"/>
    <w:rsid w:val="433B3139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71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716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3668</Words>
  <Characters>996</Characters>
  <Application>Microsoft Office Word</Application>
  <DocSecurity>0</DocSecurity>
  <Lines>8</Lines>
  <Paragraphs>9</Paragraphs>
  <ScaleCrop>false</ScaleCrop>
  <Company>Microsoft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16</cp:revision>
  <dcterms:created xsi:type="dcterms:W3CDTF">2016-12-19T07:34:00Z</dcterms:created>
  <dcterms:modified xsi:type="dcterms:W3CDTF">2021-10-13T06:21:00Z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