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D2F3F9" w:rsidR="00C92CFC" w:rsidRDefault="009C2C0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德语语言学导论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F5DC64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4AF0">
              <w:rPr>
                <w:rFonts w:eastAsia="宋体"/>
                <w:sz w:val="21"/>
                <w:szCs w:val="21"/>
                <w:lang w:eastAsia="zh-CN"/>
              </w:rPr>
              <w:t>20203</w:t>
            </w:r>
            <w:r w:rsidR="009C2C0A">
              <w:rPr>
                <w:rFonts w:eastAsia="宋体" w:hint="eastAsia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5D73403" w:rsidR="00C92CFC" w:rsidRPr="00C92CFC" w:rsidRDefault="009C2C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1388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B707711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6DC2971" w:rsidR="00C91C85" w:rsidRPr="00C92CFC" w:rsidRDefault="00AF1081" w:rsidP="009C4A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22-1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8535D65" w:rsidR="00C91C85" w:rsidRPr="00C92CFC" w:rsidRDefault="009C2C0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0AB89DA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9C2C0A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ED39242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30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-1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B4A4B04" w:rsidR="00C91C85" w:rsidRPr="005A283A" w:rsidRDefault="009C2C0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</w:t>
            </w:r>
            <w:r w:rsidR="00B6355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8972156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D72F4A4" w:rsidR="00C91C85" w:rsidRPr="009C4AF0" w:rsidRDefault="009C2C0A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《德语语言学教程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新版第三版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》，王京平</w:t>
            </w:r>
            <w:r w:rsidR="001B64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、齐冬冬</w:t>
            </w:r>
            <w:r w:rsidRPr="009C2C0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编著，外语教学与研究出版社，</w:t>
            </w:r>
            <w:r w:rsidRPr="009C2C0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24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D7228" w14:textId="77777777" w:rsidR="009C2C0A" w:rsidRPr="009C2C0A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《德语语言学导论》，朱锦编著，外语教学与研究出版社，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</w:p>
          <w:p w14:paraId="5617BDF9" w14:textId="4011449E" w:rsidR="009C4AF0" w:rsidRPr="00391A51" w:rsidRDefault="009C2C0A" w:rsidP="009C2C0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2C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《德语篇章语言学》，唐进伦编著，外语教学与研究出版社，</w:t>
            </w:r>
            <w:r w:rsidRPr="009C2C0A">
              <w:rPr>
                <w:rFonts w:ascii="宋体" w:eastAsia="宋体" w:hAnsi="宋体"/>
                <w:sz w:val="21"/>
                <w:szCs w:val="21"/>
                <w:lang w:eastAsia="zh-CN"/>
              </w:rPr>
              <w:t>2013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F545B5" w14:paraId="6190B1A2" w14:textId="77777777" w:rsidTr="0061108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9C2C0A" w14:paraId="44A61D03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4DA6147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B377" w14:textId="4B3BBE6E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语言学绪论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13A8" w14:textId="3DC2431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4813" w14:textId="54030EF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0372CC72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817E308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41EF" w14:textId="33505DFF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语言的本质及功能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6D8A" w14:textId="0F7DF526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0060" w14:textId="1CB05F2B" w:rsidR="009C2C0A" w:rsidRPr="00611082" w:rsidRDefault="009C2C0A" w:rsidP="009C2C0A">
            <w:pPr>
              <w:widowControl/>
              <w:ind w:firstLineChars="200" w:firstLine="42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2D4ADCA0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4B06EAB8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58EBA" w14:textId="6A3CA96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语音学和音位学：音素、音节、音位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D5BB" w14:textId="0B74B64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DB7" w14:textId="04EE97E9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64FAD3A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041355A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A02B" w14:textId="3AF1E850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符号和语言符号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1A3AB" w14:textId="1B1396E3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课堂讲授，讨论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3B6B" w14:textId="0CCE2C16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79CA456E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25D93D2B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61AA" w14:textId="6B4F97C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语义学：历时研究法、共时研究法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F208" w14:textId="17113E3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AF28" w14:textId="1526009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445266B7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CEBE3B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E3BF" w14:textId="7AC529EE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语义学：义素分析法；跨文化的语义差异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E6F9" w14:textId="40503C70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DF91" w14:textId="571726E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30EDE615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  <w:vAlign w:val="center"/>
          </w:tcPr>
          <w:p w14:paraId="4FAFA5EC" w14:textId="36F9310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5881" w14:textId="7C2D2375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语用学：语境和语义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B6430" w14:textId="6EA53E41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FB4C" w14:textId="713D2F0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23C968D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3A776FB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60018C56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C187" w14:textId="48C67AC7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语用学：会话含义；语用学对德语语法的指导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ACD3" w14:textId="0377B3B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A846D" w14:textId="03EB6A2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7A425125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5A3380D0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DE92520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A205" w14:textId="43B2FC9D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词法学：语素以及分类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C23D" w14:textId="2F2788C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1520" w14:textId="21FBBED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307F9F37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5AB932B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22B2A365" w14:textId="40E1446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4A5C" w14:textId="075DB44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词法学：德语构词、汉德构词比较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D351" w14:textId="4089EA8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0247" w14:textId="1B515FD3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17CFDB29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634BD99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576CAFAD" w14:textId="6CC18E87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7695" w14:textId="76F6524B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句法学：词类及其句法功能；德语句子语序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CB24F" w14:textId="7A63AA1C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B133" w14:textId="7F44074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8AD64CB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58329" w14:textId="25E2B7BA" w:rsidR="009C2C0A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CD57E82" w14:textId="05AF13AB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30710" w14:textId="7E9F6E7D" w:rsidR="009C2C0A" w:rsidRPr="00985953" w:rsidRDefault="009C2C0A" w:rsidP="009C2C0A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句法学：汉德语法特点对比及文化根基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AF61" w14:textId="5F0F8BEA" w:rsidR="009C2C0A" w:rsidRPr="00611082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EE96A" w14:textId="6E156E1C" w:rsidR="009C2C0A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544B67AC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2B3B" w14:textId="75704B16" w:rsidR="009C2C0A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45F2591" w14:textId="7160DDF3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E8D2" w14:textId="4CB3ABF4" w:rsidR="009C2C0A" w:rsidRPr="00925B7B" w:rsidRDefault="009C2C0A" w:rsidP="009C2C0A">
            <w:pPr>
              <w:widowControl/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篇章语言学：篇章的表层结构、深层结构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87A9" w14:textId="47EAC527" w:rsidR="009C2C0A" w:rsidRPr="00611082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2593" w14:textId="7E6B057D" w:rsidR="009C2C0A" w:rsidRPr="00611082" w:rsidRDefault="009C2C0A" w:rsidP="009C2C0A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204E4EB6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D8406E4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BBF2B65" w14:textId="1F3DC0B5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FEE7" w14:textId="29DAA395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篇章语言学：篇章的主述题结构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4E522" w14:textId="0FDF9B5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AFFA" w14:textId="08CD601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1CBD82BD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67DAB9FB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  <w:vAlign w:val="center"/>
          </w:tcPr>
          <w:p w14:paraId="2C57C468" w14:textId="0481BFA1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30F5" w14:textId="246B7B21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德语发展史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842B" w14:textId="4A685AA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课堂讲授，小组汇报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1557" w14:textId="444CB58E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相关文献拓展阅读</w:t>
            </w:r>
          </w:p>
        </w:tc>
      </w:tr>
      <w:tr w:rsidR="009C2C0A" w14:paraId="7BA20590" w14:textId="77777777" w:rsidTr="0091783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DE5125F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1CE19C" w14:textId="4655D5EA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CC97" w14:textId="56860746" w:rsidR="009C2C0A" w:rsidRPr="00611082" w:rsidRDefault="009C2C0A" w:rsidP="009C2C0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复习与知识扩展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BBB98" w14:textId="0729C87D" w:rsidR="009C2C0A" w:rsidRPr="00611082" w:rsidRDefault="009C2C0A" w:rsidP="009C2C0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sz w:val="21"/>
                <w:szCs w:val="21"/>
              </w:rPr>
              <w:t>课堂讲授，课堂练习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0072" w14:textId="68FD1DED" w:rsidR="009C2C0A" w:rsidRPr="00611082" w:rsidRDefault="009C2C0A" w:rsidP="009C2C0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知识点复习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2C0A" w14:paraId="36B59D70" w14:textId="77777777" w:rsidTr="0058338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BA0AB88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146FD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6D35CB" w14:textId="77777777" w:rsidR="009C2C0A" w:rsidRPr="00055B75" w:rsidRDefault="009C2C0A" w:rsidP="0058338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2C0A" w14:paraId="6713E071" w14:textId="77777777" w:rsidTr="0058338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065B2B8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8861F4E" w14:textId="200AC4B1" w:rsidR="009C2C0A" w:rsidRPr="009C2C0A" w:rsidRDefault="009C2C0A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C2C0A">
              <w:rPr>
                <w:rFonts w:hint="eastAsia"/>
                <w:sz w:val="21"/>
                <w:szCs w:val="21"/>
              </w:rPr>
              <w:t>期末开卷考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6B9A87" w14:textId="77777777" w:rsidR="009C2C0A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9C2C0A" w14:paraId="0B63526A" w14:textId="77777777" w:rsidTr="0058338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096401F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F269C69" w14:textId="225E7916" w:rsidR="009C2C0A" w:rsidRPr="009C2C0A" w:rsidRDefault="009C2C0A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C2C0A">
              <w:rPr>
                <w:rFonts w:hint="eastAsia"/>
                <w:sz w:val="21"/>
                <w:szCs w:val="21"/>
              </w:rPr>
              <w:t>章节测验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4B35FF" w14:textId="77777777" w:rsidR="009C2C0A" w:rsidRPr="00DA24BF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9C2C0A" w14:paraId="114DDD5A" w14:textId="77777777" w:rsidTr="0058338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C5D755F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286CC34C" w14:textId="56B13E92" w:rsidR="009C2C0A" w:rsidRPr="009C2C0A" w:rsidRDefault="009C2C0A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C2C0A">
              <w:rPr>
                <w:rFonts w:hint="eastAsia"/>
                <w:sz w:val="21"/>
                <w:szCs w:val="21"/>
              </w:rPr>
              <w:t>小组汇报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8D0D8D" w14:textId="77777777" w:rsidR="009C2C0A" w:rsidRPr="00DA24BF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9C2C0A" w14:paraId="5904AC39" w14:textId="77777777" w:rsidTr="0058338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331745F" w14:textId="77777777" w:rsidR="009C2C0A" w:rsidRPr="00055B75" w:rsidRDefault="009C2C0A" w:rsidP="009C2C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B4A66EF" w14:textId="4BA5916E" w:rsidR="009C2C0A" w:rsidRPr="009C2C0A" w:rsidRDefault="009C2C0A" w:rsidP="009C2C0A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9C2C0A">
              <w:rPr>
                <w:rFonts w:hint="eastAsia"/>
                <w:sz w:val="21"/>
                <w:szCs w:val="21"/>
              </w:rPr>
              <w:t>课堂互动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5BB393" w14:textId="77777777" w:rsidR="009C2C0A" w:rsidRPr="00DA24BF" w:rsidRDefault="009C2C0A" w:rsidP="009C2C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9B7C65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 w:rsidR="009C2C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9C2C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30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45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45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E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280</Characters>
  <Application>Microsoft Office Word</Application>
  <DocSecurity>0</DocSecurity>
  <Lines>2</Lines>
  <Paragraphs>2</Paragraphs>
  <ScaleCrop>false</ScaleCrop>
  <Company>CMT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3</cp:revision>
  <cp:lastPrinted>2015-03-18T03:45:00Z</cp:lastPrinted>
  <dcterms:created xsi:type="dcterms:W3CDTF">2024-09-02T13:38:00Z</dcterms:created>
  <dcterms:modified xsi:type="dcterms:W3CDTF">2024-09-02T14:01:00Z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