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2020200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《英语语音》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马晓彦，王宏军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/>
                <w:color w:val="auto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u w:val="none"/>
                <w:lang w:val="en-US" w:eastAsia="zh-CN"/>
              </w:rPr>
              <w:fldChar w:fldCharType="begin"/>
            </w:r>
            <w:r>
              <w:rPr>
                <w:rFonts w:hint="eastAsia"/>
                <w:color w:val="auto"/>
                <w:sz w:val="21"/>
                <w:szCs w:val="21"/>
                <w:u w:val="none"/>
                <w:lang w:val="en-US" w:eastAsia="zh-CN"/>
              </w:rPr>
              <w:instrText xml:space="preserve"> HYPERLINK "mailto:09054@gench.edu.cn" </w:instrText>
            </w:r>
            <w:r>
              <w:rPr>
                <w:rFonts w:hint="eastAsia"/>
                <w:color w:val="auto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Style w:val="8"/>
                <w:rFonts w:hint="eastAsia"/>
                <w:color w:val="auto"/>
                <w:sz w:val="21"/>
                <w:szCs w:val="21"/>
                <w:u w:val="none"/>
                <w:lang w:val="en-US" w:eastAsia="zh-CN"/>
              </w:rPr>
              <w:t>09054@gench.edu.cn</w:t>
            </w:r>
            <w:r>
              <w:rPr>
                <w:rFonts w:hint="eastAsia"/>
                <w:color w:val="auto"/>
                <w:sz w:val="21"/>
                <w:szCs w:val="21"/>
                <w:u w:val="none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英语B22级1班-6班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外国语4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四13：00-14：30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；外国语学院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9214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jc w:val="both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《英语语音教程》，王桂珍，高等教育出版社，2005年7月第2版；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jc w:val="both"/>
              <w:rPr>
                <w:rFonts w:hint="eastAsia" w:ascii="Calibri" w:hAnsi="Calibri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《英语语音练习手册》， 张冠林，外语教研出版社，2006年2月第2版</w:t>
            </w: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88" w:lineRule="auto"/>
              <w:jc w:val="both"/>
              <w:rPr>
                <w:rFonts w:ascii="Calibri" w:hAnsi="Calibri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《语音教程》，刘森，上海外语教育出版社，2012年10月第1版版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Course Introduction &amp; Unit 1 </w:t>
            </w:r>
          </w:p>
          <w:p>
            <w:pPr>
              <w:widowControl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Basic Concept: Syllables, Stress and Rhythm 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讲解、模拟、练习、</w:t>
            </w:r>
            <w:r>
              <w:rPr>
                <w:color w:val="000000"/>
                <w:sz w:val="20"/>
                <w:szCs w:val="20"/>
              </w:rPr>
              <w:t>讲评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、讨论、</w:t>
            </w:r>
            <w:r>
              <w:rPr>
                <w:rFonts w:hint="eastAsia"/>
                <w:color w:val="000000"/>
                <w:sz w:val="20"/>
                <w:szCs w:val="20"/>
              </w:rPr>
              <w:t>纠音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语音训练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auto"/>
              <w:jc w:val="both"/>
              <w:rPr>
                <w:rFonts w:hint="default" w:ascii="Arial" w:hAnsi="Arial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Consonants I：Unit 2 + Unit3 (1) : Stops &amp; Fricatives 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讲解、模拟、练习、</w:t>
            </w:r>
            <w:r>
              <w:rPr>
                <w:color w:val="000000"/>
                <w:sz w:val="20"/>
                <w:szCs w:val="20"/>
              </w:rPr>
              <w:t>讲评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、讨论、</w:t>
            </w:r>
            <w:r>
              <w:rPr>
                <w:rFonts w:hint="eastAsia"/>
                <w:color w:val="000000"/>
                <w:sz w:val="20"/>
                <w:szCs w:val="20"/>
              </w:rPr>
              <w:t>纠音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语音训练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Consonants II：Unit 3(2) + Unit 4  </w:t>
            </w:r>
          </w:p>
          <w:p>
            <w:pPr>
              <w:widowControl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Affricates &amp; Nasals, Approximants &amp; Laterals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讲解、模拟、练习、</w:t>
            </w:r>
            <w:r>
              <w:rPr>
                <w:color w:val="000000"/>
                <w:sz w:val="20"/>
                <w:szCs w:val="20"/>
              </w:rPr>
              <w:t>讲评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、讨论、</w:t>
            </w:r>
            <w:r>
              <w:rPr>
                <w:rFonts w:hint="eastAsia"/>
                <w:color w:val="000000"/>
                <w:sz w:val="20"/>
                <w:szCs w:val="20"/>
              </w:rPr>
              <w:t>纠音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语音训练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Vowels I: Unit 5 </w:t>
            </w:r>
          </w:p>
          <w:p>
            <w:pPr>
              <w:widowControl/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Front Vowels &amp; Central Vowels 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讲解、模拟、练习、</w:t>
            </w:r>
            <w:r>
              <w:rPr>
                <w:color w:val="000000"/>
                <w:sz w:val="20"/>
                <w:szCs w:val="20"/>
              </w:rPr>
              <w:t>讲评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、讨论、</w:t>
            </w:r>
            <w:r>
              <w:rPr>
                <w:rFonts w:hint="eastAsia"/>
                <w:color w:val="000000"/>
                <w:sz w:val="20"/>
                <w:szCs w:val="20"/>
              </w:rPr>
              <w:t>纠音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语音训练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80" w:beforeLines="50" w:after="180" w:afterLines="50" w:line="288" w:lineRule="auto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Vowels II:  Unit 6 &amp; Unit 7  </w:t>
            </w:r>
          </w:p>
          <w:p>
            <w:pPr>
              <w:widowControl/>
              <w:spacing w:before="180" w:beforeLines="50" w:after="180" w:afterLines="50" w:line="288" w:lineRule="auto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Back Vowels &amp; Diphthongs 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讲解、模拟、练习、</w:t>
            </w:r>
            <w:r>
              <w:rPr>
                <w:color w:val="000000"/>
                <w:sz w:val="20"/>
                <w:szCs w:val="20"/>
              </w:rPr>
              <w:t>讲评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、讨论、</w:t>
            </w:r>
            <w:r>
              <w:rPr>
                <w:rFonts w:hint="eastAsia"/>
                <w:color w:val="000000"/>
                <w:sz w:val="20"/>
                <w:szCs w:val="20"/>
              </w:rPr>
              <w:t>纠音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语音训练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  <w:t>Test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1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讲解、模拟、练习、</w:t>
            </w:r>
            <w:r>
              <w:rPr>
                <w:color w:val="000000"/>
                <w:sz w:val="20"/>
                <w:szCs w:val="20"/>
              </w:rPr>
              <w:t>讲评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、讨论、</w:t>
            </w:r>
            <w:r>
              <w:rPr>
                <w:rFonts w:hint="eastAsia"/>
                <w:color w:val="000000"/>
                <w:sz w:val="20"/>
                <w:szCs w:val="20"/>
              </w:rPr>
              <w:t>纠音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笔试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Stress:</w:t>
            </w:r>
            <w:r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Unit 8 &amp; Unit 9</w:t>
            </w:r>
          </w:p>
          <w:p>
            <w:pPr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Stressed and Unstressed Syllables &amp;  Words in a Sentence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讲解、模拟、练习、</w:t>
            </w:r>
            <w:r>
              <w:rPr>
                <w:color w:val="000000"/>
                <w:sz w:val="20"/>
                <w:szCs w:val="20"/>
              </w:rPr>
              <w:t>讲评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、讨论、</w:t>
            </w:r>
            <w:r>
              <w:rPr>
                <w:rFonts w:hint="eastAsia"/>
                <w:color w:val="000000"/>
                <w:sz w:val="20"/>
                <w:szCs w:val="20"/>
              </w:rPr>
              <w:t>纠音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语音训练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Unit 10 Strong and Weak Forms </w:t>
            </w:r>
            <w:r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讲解、模拟、练习、</w:t>
            </w:r>
            <w:r>
              <w:rPr>
                <w:color w:val="000000"/>
                <w:sz w:val="20"/>
                <w:szCs w:val="20"/>
              </w:rPr>
              <w:t>讲评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、讨论、</w:t>
            </w:r>
            <w:r>
              <w:rPr>
                <w:rFonts w:hint="eastAsia"/>
                <w:color w:val="000000"/>
                <w:sz w:val="20"/>
                <w:szCs w:val="20"/>
              </w:rPr>
              <w:t>纠音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语音训练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Arial" w:hAnsi="Arial" w:eastAsia="黑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Unit 11</w:t>
            </w: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Linking 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讲解、模拟、练习、</w:t>
            </w:r>
            <w:r>
              <w:rPr>
                <w:color w:val="000000"/>
                <w:sz w:val="20"/>
                <w:szCs w:val="20"/>
              </w:rPr>
              <w:t>讲评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、讨论、</w:t>
            </w:r>
            <w:r>
              <w:rPr>
                <w:rFonts w:hint="eastAsia"/>
                <w:color w:val="000000"/>
                <w:sz w:val="20"/>
                <w:szCs w:val="20"/>
              </w:rPr>
              <w:t>纠音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语音训练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黑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Unit 12: Rhythm of English Speech 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讲解、模拟、练习、</w:t>
            </w:r>
            <w:r>
              <w:rPr>
                <w:color w:val="000000"/>
                <w:sz w:val="20"/>
                <w:szCs w:val="20"/>
              </w:rPr>
              <w:t>讲评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、讨论、</w:t>
            </w:r>
            <w:r>
              <w:rPr>
                <w:rFonts w:hint="eastAsia"/>
                <w:color w:val="000000"/>
                <w:sz w:val="20"/>
                <w:szCs w:val="20"/>
              </w:rPr>
              <w:t>纠音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语音训练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Intonation I： Unit 13</w:t>
            </w:r>
          </w:p>
          <w:p>
            <w:pPr>
              <w:rPr>
                <w:rFonts w:hint="default" w:ascii="Arial" w:hAnsi="Arial" w:eastAsia="黑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Types of Intonation in English 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讲解、模拟、练习、</w:t>
            </w:r>
            <w:r>
              <w:rPr>
                <w:color w:val="000000"/>
                <w:sz w:val="20"/>
                <w:szCs w:val="20"/>
              </w:rPr>
              <w:t>讲评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、讨论、</w:t>
            </w:r>
            <w:r>
              <w:rPr>
                <w:rFonts w:hint="eastAsia"/>
                <w:color w:val="000000"/>
                <w:sz w:val="20"/>
                <w:szCs w:val="20"/>
              </w:rPr>
              <w:t>纠音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语音训练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Intonation II: Unit 14 &amp; Unit 15 </w:t>
            </w:r>
          </w:p>
          <w:p>
            <w:pPr>
              <w:rPr>
                <w:rFonts w:hint="default" w:ascii="Arial" w:hAnsi="Arial" w:eastAsia="黑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Intonation Units of English &amp; Functions and Uses of English Intonation 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讲解、模拟、练习、</w:t>
            </w:r>
            <w:r>
              <w:rPr>
                <w:color w:val="000000"/>
                <w:sz w:val="20"/>
                <w:szCs w:val="20"/>
              </w:rPr>
              <w:t>讲评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、讨论、</w:t>
            </w:r>
            <w:r>
              <w:rPr>
                <w:rFonts w:hint="eastAsia"/>
                <w:color w:val="000000"/>
                <w:sz w:val="20"/>
                <w:szCs w:val="20"/>
              </w:rPr>
              <w:t>纠音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语音训练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Arial" w:hAnsi="Arial" w:eastAsia="黑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Final Examination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口试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口试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hint="eastAsia" w:ascii="宋体" w:hAnsi="宋体" w:eastAsia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</w:rPr>
              <w:t>总评构成（1+X）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ind w:firstLine="2160" w:firstLineChars="900"/>
              <w:rPr>
                <w:rFonts w:hint="eastAsia" w:ascii="宋体" w:hAnsi="宋体" w:eastAsia="宋体" w:cs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  <w:lang w:eastAsia="zh-CN"/>
              </w:rPr>
              <w:t>口试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  <w:lang w:eastAsia="zh-CN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  <w:lang w:val="en-US" w:eastAsia="zh-CN"/>
              </w:rPr>
              <w:t>笔记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Cs/>
                <w:color w:val="000000"/>
                <w:szCs w:val="20"/>
                <w:lang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  <w:lang w:val="en-US" w:eastAsia="zh-CN"/>
              </w:rPr>
              <w:t>出勤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  <w:lang w:val="en-US" w:eastAsia="zh-CN"/>
              </w:rPr>
            </w:pPr>
            <w:r>
              <w:rPr>
                <w:sz w:val="28"/>
                <w:szCs w:val="28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1825625</wp:posOffset>
                  </wp:positionH>
                  <wp:positionV relativeFrom="paragraph">
                    <wp:posOffset>429260</wp:posOffset>
                  </wp:positionV>
                  <wp:extent cx="974725" cy="448945"/>
                  <wp:effectExtent l="0" t="0" r="15875" b="825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725" cy="448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000000"/>
                <w:szCs w:val="20"/>
                <w:lang w:val="en-US" w:eastAsia="zh-CN"/>
              </w:rPr>
              <w:t>笔试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Cs/>
                <w:color w:val="000000"/>
                <w:szCs w:val="20"/>
                <w:lang w:eastAsia="zh-CN"/>
              </w:rPr>
              <w:t>%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725805</wp:posOffset>
            </wp:positionH>
            <wp:positionV relativeFrom="paragraph">
              <wp:posOffset>2317115</wp:posOffset>
            </wp:positionV>
            <wp:extent cx="788035" cy="574040"/>
            <wp:effectExtent l="0" t="0" r="12065" b="16510"/>
            <wp:wrapNone/>
            <wp:docPr id="5" name="图片 5" descr="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电子签名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E2E0D4">
                            <a:alpha val="100000"/>
                          </a:srgbClr>
                        </a:clrFrom>
                        <a:clrTo>
                          <a:srgbClr val="E2E0D4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57404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任课教师：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系主任审核签名：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审核时间：2022.9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YTJjZTAxZWYzN2RlODRkZTdjOTgxYmEwZmVhMjQ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0622F"/>
    <w:rsid w:val="001103D4"/>
    <w:rsid w:val="001121A1"/>
    <w:rsid w:val="0011669C"/>
    <w:rsid w:val="001212AD"/>
    <w:rsid w:val="001305E1"/>
    <w:rsid w:val="0013156D"/>
    <w:rsid w:val="00140258"/>
    <w:rsid w:val="00142C67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786F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38D2"/>
    <w:rsid w:val="00274B46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9724D"/>
    <w:rsid w:val="003A11F8"/>
    <w:rsid w:val="003A440D"/>
    <w:rsid w:val="003B1E31"/>
    <w:rsid w:val="003B46B2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AD7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063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5766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7808"/>
    <w:rsid w:val="006F2384"/>
    <w:rsid w:val="006F4482"/>
    <w:rsid w:val="007015C8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51A"/>
    <w:rsid w:val="007A4668"/>
    <w:rsid w:val="007B071F"/>
    <w:rsid w:val="007B59C2"/>
    <w:rsid w:val="007B5F54"/>
    <w:rsid w:val="007B5F95"/>
    <w:rsid w:val="007C27C3"/>
    <w:rsid w:val="007C3319"/>
    <w:rsid w:val="007C4971"/>
    <w:rsid w:val="007D01B2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17D33"/>
    <w:rsid w:val="008245E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4968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47637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1DC1"/>
    <w:rsid w:val="00B438B9"/>
    <w:rsid w:val="00B44DC3"/>
    <w:rsid w:val="00B527EC"/>
    <w:rsid w:val="00B751A9"/>
    <w:rsid w:val="00B7624C"/>
    <w:rsid w:val="00B767B7"/>
    <w:rsid w:val="00BA5396"/>
    <w:rsid w:val="00BB00B3"/>
    <w:rsid w:val="00BB18CA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2E40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C7FE2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1770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3497"/>
    <w:rsid w:val="00DB5C8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576A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2F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59E7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0FF405E"/>
    <w:rsid w:val="01BE38DB"/>
    <w:rsid w:val="0250298D"/>
    <w:rsid w:val="08415866"/>
    <w:rsid w:val="0B02141F"/>
    <w:rsid w:val="0C6805B7"/>
    <w:rsid w:val="0DB76A4A"/>
    <w:rsid w:val="12CF16E3"/>
    <w:rsid w:val="199D2E85"/>
    <w:rsid w:val="1B3531A5"/>
    <w:rsid w:val="1B9B294B"/>
    <w:rsid w:val="214878F1"/>
    <w:rsid w:val="247E758C"/>
    <w:rsid w:val="24DF2810"/>
    <w:rsid w:val="27777865"/>
    <w:rsid w:val="27A0299B"/>
    <w:rsid w:val="2A165039"/>
    <w:rsid w:val="2E59298A"/>
    <w:rsid w:val="311244B1"/>
    <w:rsid w:val="319C0B7F"/>
    <w:rsid w:val="37E50B00"/>
    <w:rsid w:val="3AEE15F6"/>
    <w:rsid w:val="3B855EAD"/>
    <w:rsid w:val="3DB07444"/>
    <w:rsid w:val="3EA1293D"/>
    <w:rsid w:val="41792EE9"/>
    <w:rsid w:val="42AF0AFF"/>
    <w:rsid w:val="474E6616"/>
    <w:rsid w:val="47BC742D"/>
    <w:rsid w:val="49DF08B3"/>
    <w:rsid w:val="4ED65279"/>
    <w:rsid w:val="533B1B4E"/>
    <w:rsid w:val="5BB22BCA"/>
    <w:rsid w:val="5DBB472A"/>
    <w:rsid w:val="65310993"/>
    <w:rsid w:val="664B39FF"/>
    <w:rsid w:val="6759581C"/>
    <w:rsid w:val="6B797260"/>
    <w:rsid w:val="6D135753"/>
    <w:rsid w:val="6E256335"/>
    <w:rsid w:val="6EC32CCC"/>
    <w:rsid w:val="700912C5"/>
    <w:rsid w:val="706F478E"/>
    <w:rsid w:val="74F62C86"/>
    <w:rsid w:val="7AE57173"/>
    <w:rsid w:val="7AEC3474"/>
    <w:rsid w:val="7C417926"/>
    <w:rsid w:val="7D28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887315-FC21-4FDE-8BCB-CF1CE868D8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909</Words>
  <Characters>1393</Characters>
  <Lines>6</Lines>
  <Paragraphs>3</Paragraphs>
  <TotalTime>0</TotalTime>
  <ScaleCrop>false</ScaleCrop>
  <LinksUpToDate>false</LinksUpToDate>
  <CharactersWithSpaces>1544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2018-09-09T06:14:00Z</dcterms:created>
  <dc:creator>*****</dc:creator>
  <cp:lastModifiedBy>Administrator</cp:lastModifiedBy>
  <cp:lastPrinted>2015-03-18T03:45:00Z</cp:lastPrinted>
  <dcterms:modified xsi:type="dcterms:W3CDTF">2022-11-29T01:45:55Z</dcterms:modified>
  <dc:title>上海建桥学院教学进度计划表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AEAFE90195714F7BA266ED6A2C298B5B</vt:lpwstr>
  </property>
</Properties>
</file>