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94" w:rsidRPr="00081C5F" w:rsidRDefault="00C215D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081C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3594" w:rsidRDefault="00081C5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193594" w:rsidRDefault="00081C5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3594" w:rsidRPr="00081C5F" w:rsidRDefault="00C215D3">
      <w:pPr>
        <w:spacing w:line="288" w:lineRule="auto"/>
        <w:jc w:val="center"/>
        <w:rPr>
          <w:b/>
          <w:sz w:val="28"/>
          <w:szCs w:val="30"/>
        </w:rPr>
      </w:pPr>
      <w:r w:rsidRPr="00081C5F">
        <w:rPr>
          <w:rFonts w:hint="eastAsia"/>
          <w:b/>
          <w:sz w:val="28"/>
          <w:szCs w:val="30"/>
        </w:rPr>
        <w:t>德语</w:t>
      </w:r>
      <w:r w:rsidR="00E53CCA">
        <w:rPr>
          <w:b/>
          <w:sz w:val="28"/>
          <w:szCs w:val="30"/>
        </w:rPr>
        <w:t>2</w:t>
      </w:r>
      <w:r w:rsidRPr="00081C5F">
        <w:rPr>
          <w:b/>
          <w:sz w:val="28"/>
          <w:szCs w:val="30"/>
        </w:rPr>
        <w:t>（</w:t>
      </w:r>
      <w:r w:rsidRPr="00081C5F">
        <w:rPr>
          <w:rFonts w:hint="eastAsia"/>
          <w:b/>
          <w:sz w:val="28"/>
          <w:szCs w:val="30"/>
        </w:rPr>
        <w:t>第二外语）</w:t>
      </w:r>
    </w:p>
    <w:p w:rsidR="00193594" w:rsidRPr="00081C5F" w:rsidRDefault="00C215D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081C5F">
        <w:rPr>
          <w:b/>
          <w:sz w:val="28"/>
          <w:szCs w:val="30"/>
        </w:rPr>
        <w:t>Germany</w:t>
      </w:r>
      <w:r w:rsidR="00E53CCA">
        <w:rPr>
          <w:b/>
          <w:sz w:val="28"/>
          <w:szCs w:val="30"/>
        </w:rPr>
        <w:t>2</w:t>
      </w:r>
      <w:r w:rsidRPr="00081C5F">
        <w:rPr>
          <w:b/>
          <w:sz w:val="28"/>
          <w:szCs w:val="30"/>
        </w:rPr>
        <w:t xml:space="preserve"> (Second Foreign Language for English Students)</w:t>
      </w:r>
      <w:bookmarkStart w:id="0" w:name="a2"/>
      <w:bookmarkEnd w:id="0"/>
    </w:p>
    <w:p w:rsidR="00193594" w:rsidRPr="00081C5F" w:rsidRDefault="00081C5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081C5F">
        <w:rPr>
          <w:rFonts w:ascii="黑体" w:eastAsia="黑体" w:hAnsi="宋体"/>
          <w:sz w:val="24"/>
        </w:rPr>
        <w:t>一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基本信息</w:t>
      </w:r>
    </w:p>
    <w:p w:rsidR="00D77591" w:rsidRPr="00082F0C" w:rsidRDefault="00D77591" w:rsidP="00D7759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课程代码：</w:t>
      </w:r>
      <w:r w:rsidRPr="00082F0C">
        <w:rPr>
          <w:color w:val="000000"/>
          <w:sz w:val="20"/>
          <w:szCs w:val="20"/>
        </w:rPr>
        <w:t>【</w:t>
      </w:r>
      <w:r w:rsidRPr="00082F0C">
        <w:rPr>
          <w:color w:val="000000"/>
          <w:sz w:val="20"/>
          <w:szCs w:val="20"/>
        </w:rPr>
        <w:t>2020286</w:t>
      </w:r>
      <w:r w:rsidRPr="00082F0C">
        <w:rPr>
          <w:color w:val="000000"/>
          <w:sz w:val="20"/>
          <w:szCs w:val="20"/>
        </w:rPr>
        <w:t>】</w:t>
      </w:r>
    </w:p>
    <w:p w:rsidR="00D77591" w:rsidRPr="00082F0C" w:rsidRDefault="00D77591" w:rsidP="00D7759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课程学分：</w:t>
      </w: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4</w:t>
      </w:r>
      <w:r w:rsidRPr="00082F0C">
        <w:rPr>
          <w:color w:val="000000"/>
          <w:sz w:val="20"/>
          <w:szCs w:val="20"/>
        </w:rPr>
        <w:t>】</w:t>
      </w:r>
    </w:p>
    <w:p w:rsidR="00D77591" w:rsidRPr="00082F0C" w:rsidRDefault="00D77591" w:rsidP="00D7759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面向专业：</w:t>
      </w: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英语专业</w:t>
      </w:r>
      <w:r w:rsidRPr="00082F0C">
        <w:rPr>
          <w:color w:val="000000"/>
          <w:sz w:val="20"/>
          <w:szCs w:val="20"/>
        </w:rPr>
        <w:t>】</w:t>
      </w:r>
    </w:p>
    <w:p w:rsidR="00193594" w:rsidRPr="00082F0C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课程性质：</w:t>
      </w:r>
      <w:r w:rsidR="00D77591" w:rsidRPr="00082F0C">
        <w:rPr>
          <w:rFonts w:hint="eastAsia"/>
          <w:bCs/>
          <w:color w:val="000000"/>
          <w:sz w:val="20"/>
          <w:szCs w:val="20"/>
        </w:rPr>
        <w:t>【院级选修课】</w:t>
      </w:r>
    </w:p>
    <w:p w:rsidR="00193594" w:rsidRPr="00082F0C" w:rsidRDefault="00081C5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2F0C">
        <w:rPr>
          <w:b/>
          <w:bCs/>
          <w:color w:val="000000"/>
          <w:sz w:val="20"/>
          <w:szCs w:val="20"/>
        </w:rPr>
        <w:t>开课院系：</w:t>
      </w:r>
      <w:r w:rsidR="00F47637" w:rsidRPr="00082F0C">
        <w:rPr>
          <w:rFonts w:hint="eastAsia"/>
          <w:bCs/>
          <w:color w:val="000000"/>
          <w:sz w:val="20"/>
          <w:szCs w:val="20"/>
        </w:rPr>
        <w:t>【</w:t>
      </w:r>
      <w:r w:rsidR="00C215D3" w:rsidRPr="00082F0C">
        <w:rPr>
          <w:rFonts w:hint="eastAsia"/>
          <w:bCs/>
          <w:color w:val="000000"/>
          <w:sz w:val="20"/>
          <w:szCs w:val="20"/>
        </w:rPr>
        <w:t>外国语学院德语系</w:t>
      </w:r>
      <w:r w:rsidR="00F47637" w:rsidRPr="00082F0C">
        <w:rPr>
          <w:rFonts w:hint="eastAsia"/>
          <w:bCs/>
          <w:color w:val="000000"/>
          <w:sz w:val="20"/>
          <w:szCs w:val="20"/>
        </w:rPr>
        <w:t>】</w:t>
      </w:r>
    </w:p>
    <w:p w:rsidR="00193594" w:rsidRPr="00082F0C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使用教材：</w:t>
      </w:r>
    </w:p>
    <w:p w:rsidR="005D0924" w:rsidRPr="00082F0C" w:rsidRDefault="00F47637" w:rsidP="00F47637">
      <w:pPr>
        <w:snapToGrid w:val="0"/>
        <w:spacing w:line="288" w:lineRule="auto"/>
        <w:ind w:leftChars="396" w:left="832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教材</w:t>
      </w:r>
    </w:p>
    <w:p w:rsidR="00F47637" w:rsidRPr="00082F0C" w:rsidRDefault="00F47637" w:rsidP="00F47637">
      <w:pPr>
        <w:snapToGrid w:val="0"/>
        <w:spacing w:line="288" w:lineRule="auto"/>
        <w:ind w:leftChars="396" w:left="832"/>
        <w:rPr>
          <w:color w:val="000000"/>
          <w:szCs w:val="21"/>
        </w:rPr>
      </w:pPr>
      <w:r w:rsidRPr="00082F0C">
        <w:rPr>
          <w:color w:val="000000"/>
          <w:sz w:val="20"/>
          <w:szCs w:val="20"/>
        </w:rPr>
        <w:t>【</w:t>
      </w:r>
      <w:r w:rsidRPr="00082F0C">
        <w:rPr>
          <w:rFonts w:hint="eastAsia"/>
          <w:color w:val="000000"/>
          <w:sz w:val="20"/>
          <w:szCs w:val="20"/>
        </w:rPr>
        <w:t>《新编大学德语</w:t>
      </w:r>
      <w:proofErr w:type="spellStart"/>
      <w:r w:rsidRPr="00082F0C">
        <w:rPr>
          <w:rFonts w:hint="eastAsia"/>
          <w:color w:val="000000"/>
          <w:sz w:val="20"/>
          <w:szCs w:val="20"/>
        </w:rPr>
        <w:t>Klick</w:t>
      </w:r>
      <w:proofErr w:type="spellEnd"/>
      <w:r w:rsidRPr="00082F0C">
        <w:rPr>
          <w:rFonts w:hint="eastAsia"/>
          <w:color w:val="000000"/>
          <w:sz w:val="20"/>
          <w:szCs w:val="20"/>
        </w:rPr>
        <w:t xml:space="preserve"> auf Deutsch1</w:t>
      </w:r>
      <w:r w:rsidRPr="00082F0C">
        <w:rPr>
          <w:rFonts w:hint="eastAsia"/>
          <w:color w:val="000000"/>
          <w:sz w:val="20"/>
          <w:szCs w:val="20"/>
        </w:rPr>
        <w:t>学生用书（第二版）》朱建华主编，外语教学与研究出版社，</w:t>
      </w:r>
      <w:r w:rsidRPr="00082F0C">
        <w:rPr>
          <w:rFonts w:hint="eastAsia"/>
          <w:color w:val="000000"/>
          <w:sz w:val="20"/>
          <w:szCs w:val="20"/>
        </w:rPr>
        <w:t>2010</w:t>
      </w:r>
      <w:r w:rsidRPr="00082F0C">
        <w:rPr>
          <w:color w:val="000000"/>
          <w:sz w:val="20"/>
          <w:szCs w:val="20"/>
        </w:rPr>
        <w:t>】</w:t>
      </w:r>
    </w:p>
    <w:p w:rsidR="005D0924" w:rsidRPr="00082F0C" w:rsidRDefault="00F47637" w:rsidP="00F4763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color w:val="000000"/>
          <w:sz w:val="20"/>
          <w:szCs w:val="20"/>
        </w:rPr>
        <w:t>参考</w:t>
      </w:r>
      <w:r w:rsidRPr="00082F0C">
        <w:rPr>
          <w:rFonts w:hint="eastAsia"/>
          <w:color w:val="000000"/>
          <w:sz w:val="20"/>
          <w:szCs w:val="20"/>
        </w:rPr>
        <w:t>书目</w:t>
      </w:r>
    </w:p>
    <w:p w:rsidR="005D0924" w:rsidRPr="00082F0C" w:rsidRDefault="00F47637" w:rsidP="005D0924">
      <w:pPr>
        <w:snapToGrid w:val="0"/>
        <w:spacing w:line="288" w:lineRule="auto"/>
        <w:ind w:leftChars="392" w:left="1023" w:hangingChars="100" w:hanging="200"/>
        <w:rPr>
          <w:color w:val="000000"/>
          <w:sz w:val="20"/>
          <w:szCs w:val="20"/>
        </w:rPr>
      </w:pPr>
      <w:proofErr w:type="gramStart"/>
      <w:r w:rsidRPr="00082F0C">
        <w:rPr>
          <w:color w:val="000000"/>
          <w:sz w:val="20"/>
          <w:szCs w:val="20"/>
        </w:rPr>
        <w:t>【</w:t>
      </w:r>
      <w:proofErr w:type="gramEnd"/>
      <w:r w:rsidR="005D0924" w:rsidRPr="00082F0C">
        <w:rPr>
          <w:rFonts w:hint="eastAsia"/>
          <w:color w:val="000000"/>
          <w:sz w:val="20"/>
          <w:szCs w:val="20"/>
        </w:rPr>
        <w:t>《新编大学德语</w:t>
      </w:r>
      <w:proofErr w:type="spellStart"/>
      <w:r w:rsidR="005D0924" w:rsidRPr="00082F0C">
        <w:rPr>
          <w:rFonts w:hint="eastAsia"/>
          <w:color w:val="000000"/>
          <w:sz w:val="20"/>
          <w:szCs w:val="20"/>
        </w:rPr>
        <w:t>Klick</w:t>
      </w:r>
      <w:proofErr w:type="spellEnd"/>
      <w:r w:rsidR="005D0924" w:rsidRPr="00082F0C">
        <w:rPr>
          <w:rFonts w:hint="eastAsia"/>
          <w:color w:val="000000"/>
          <w:sz w:val="20"/>
          <w:szCs w:val="20"/>
        </w:rPr>
        <w:t xml:space="preserve"> auf Deutsch1</w:t>
      </w:r>
      <w:r w:rsidR="005D0924" w:rsidRPr="00082F0C">
        <w:rPr>
          <w:rFonts w:hint="eastAsia"/>
          <w:color w:val="000000"/>
          <w:sz w:val="20"/>
          <w:szCs w:val="20"/>
        </w:rPr>
        <w:t>教师手册（第二版）》朱建华主编，外语教学与研究出版社，</w:t>
      </w:r>
      <w:r w:rsidR="005D0924" w:rsidRPr="00082F0C">
        <w:rPr>
          <w:rFonts w:hint="eastAsia"/>
          <w:color w:val="000000"/>
          <w:sz w:val="20"/>
          <w:szCs w:val="20"/>
        </w:rPr>
        <w:t>2010</w:t>
      </w:r>
    </w:p>
    <w:p w:rsidR="005D0924" w:rsidRPr="00082F0C" w:rsidRDefault="005D0924" w:rsidP="005D092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rFonts w:hint="eastAsia"/>
          <w:color w:val="000000"/>
          <w:sz w:val="20"/>
          <w:szCs w:val="20"/>
        </w:rPr>
        <w:t>《现代德语实用语法（第五版）》</w:t>
      </w:r>
      <w:proofErr w:type="gramStart"/>
      <w:r w:rsidRPr="00082F0C">
        <w:rPr>
          <w:rFonts w:hint="eastAsia"/>
          <w:color w:val="000000"/>
          <w:sz w:val="20"/>
          <w:szCs w:val="20"/>
        </w:rPr>
        <w:t>王兆渠等</w:t>
      </w:r>
      <w:proofErr w:type="gramEnd"/>
      <w:r w:rsidRPr="00082F0C">
        <w:rPr>
          <w:rFonts w:hint="eastAsia"/>
          <w:color w:val="000000"/>
          <w:sz w:val="20"/>
          <w:szCs w:val="20"/>
        </w:rPr>
        <w:t>编，同济大学出版社，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:rsidR="005D0924" w:rsidRPr="00082F0C" w:rsidRDefault="005D0924" w:rsidP="005D0924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082F0C">
        <w:rPr>
          <w:rFonts w:hint="eastAsia"/>
          <w:color w:val="000000"/>
          <w:sz w:val="20"/>
          <w:szCs w:val="20"/>
        </w:rPr>
        <w:t>《德语语法解析与练习》周抗美，</w:t>
      </w:r>
      <w:proofErr w:type="gramStart"/>
      <w:r w:rsidRPr="00082F0C">
        <w:rPr>
          <w:rFonts w:hint="eastAsia"/>
          <w:color w:val="000000"/>
          <w:sz w:val="20"/>
          <w:szCs w:val="20"/>
        </w:rPr>
        <w:t>王兆渠编著</w:t>
      </w:r>
      <w:proofErr w:type="gramEnd"/>
      <w:r w:rsidRPr="00082F0C">
        <w:rPr>
          <w:rFonts w:hint="eastAsia"/>
          <w:color w:val="000000"/>
          <w:sz w:val="20"/>
          <w:szCs w:val="20"/>
        </w:rPr>
        <w:t>，同济大学出版社，</w:t>
      </w:r>
      <w:r w:rsidRPr="00082F0C">
        <w:rPr>
          <w:rFonts w:hint="eastAsia"/>
          <w:color w:val="000000"/>
          <w:sz w:val="20"/>
          <w:szCs w:val="20"/>
        </w:rPr>
        <w:t>2010</w:t>
      </w:r>
    </w:p>
    <w:p w:rsidR="00F47637" w:rsidRPr="00082F0C" w:rsidRDefault="005D0924" w:rsidP="005D0924">
      <w:pPr>
        <w:snapToGrid w:val="0"/>
        <w:spacing w:line="288" w:lineRule="auto"/>
        <w:ind w:leftChars="392" w:left="1023" w:hangingChars="100" w:hanging="200"/>
        <w:rPr>
          <w:color w:val="000000"/>
          <w:szCs w:val="21"/>
        </w:rPr>
      </w:pPr>
      <w:r w:rsidRPr="00082F0C">
        <w:rPr>
          <w:rFonts w:hint="eastAsia"/>
          <w:color w:val="000000"/>
          <w:sz w:val="20"/>
          <w:szCs w:val="20"/>
        </w:rPr>
        <w:t>《标准德语语法——精解与练习》</w:t>
      </w:r>
      <w:proofErr w:type="spellStart"/>
      <w:r w:rsidRPr="00082F0C">
        <w:rPr>
          <w:rFonts w:hint="eastAsia"/>
          <w:color w:val="000000"/>
          <w:sz w:val="20"/>
          <w:szCs w:val="20"/>
        </w:rPr>
        <w:t>Hilke</w:t>
      </w:r>
      <w:proofErr w:type="spellEnd"/>
      <w:r w:rsidRPr="00082F0C">
        <w:rPr>
          <w:rFonts w:hint="eastAsia"/>
          <w:color w:val="000000"/>
          <w:sz w:val="20"/>
          <w:szCs w:val="20"/>
        </w:rPr>
        <w:t xml:space="preserve"> Dreyer, Richard Schmitt</w:t>
      </w:r>
      <w:r w:rsidRPr="00082F0C">
        <w:rPr>
          <w:rFonts w:hint="eastAsia"/>
          <w:color w:val="000000"/>
          <w:sz w:val="20"/>
          <w:szCs w:val="20"/>
        </w:rPr>
        <w:t>编著，外语教学与研究出版社，</w:t>
      </w:r>
      <w:r w:rsidRPr="00082F0C">
        <w:rPr>
          <w:rFonts w:hint="eastAsia"/>
          <w:color w:val="000000"/>
          <w:sz w:val="20"/>
          <w:szCs w:val="20"/>
        </w:rPr>
        <w:t>2015</w:t>
      </w:r>
      <w:r w:rsidR="00F47637" w:rsidRPr="00082F0C">
        <w:rPr>
          <w:color w:val="000000"/>
          <w:sz w:val="20"/>
          <w:szCs w:val="20"/>
        </w:rPr>
        <w:t>】</w:t>
      </w:r>
    </w:p>
    <w:p w:rsidR="00F47637" w:rsidRPr="00082F0C" w:rsidRDefault="00F47637" w:rsidP="00F47637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5D0924" w:rsidRPr="00082F0C">
        <w:rPr>
          <w:rFonts w:hint="eastAsia"/>
          <w:bCs/>
          <w:color w:val="000000"/>
          <w:sz w:val="20"/>
          <w:szCs w:val="20"/>
        </w:rPr>
        <w:t>【</w:t>
      </w:r>
      <w:r w:rsidR="005D0924" w:rsidRPr="00082F0C">
        <w:rPr>
          <w:rFonts w:hint="eastAsia"/>
          <w:bCs/>
          <w:color w:val="000000"/>
          <w:sz w:val="20"/>
          <w:szCs w:val="20"/>
        </w:rPr>
        <w:t>https://elearning.gench.edu.cn:8443</w:t>
      </w:r>
      <w:r w:rsidR="005D0924" w:rsidRPr="00082F0C">
        <w:rPr>
          <w:rFonts w:hint="eastAsia"/>
          <w:bCs/>
          <w:color w:val="000000"/>
          <w:sz w:val="20"/>
          <w:szCs w:val="20"/>
        </w:rPr>
        <w:t>】</w:t>
      </w:r>
    </w:p>
    <w:p w:rsidR="00F47637" w:rsidRDefault="00F47637" w:rsidP="00F4763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2F0C">
        <w:rPr>
          <w:b/>
          <w:bCs/>
          <w:color w:val="000000"/>
          <w:sz w:val="20"/>
          <w:szCs w:val="20"/>
        </w:rPr>
        <w:t>先修课程：</w:t>
      </w:r>
      <w:r w:rsidRPr="00082F0C">
        <w:rPr>
          <w:color w:val="000000"/>
          <w:sz w:val="20"/>
          <w:szCs w:val="20"/>
        </w:rPr>
        <w:t>【</w:t>
      </w:r>
      <w:r w:rsidR="005D0924" w:rsidRPr="00082F0C">
        <w:rPr>
          <w:rFonts w:hint="eastAsia"/>
          <w:color w:val="000000"/>
          <w:sz w:val="20"/>
          <w:szCs w:val="20"/>
        </w:rPr>
        <w:t>德语</w:t>
      </w:r>
      <w:r w:rsidR="005D0924" w:rsidRPr="00082F0C">
        <w:rPr>
          <w:rFonts w:hint="eastAsia"/>
          <w:color w:val="000000"/>
          <w:sz w:val="20"/>
          <w:szCs w:val="20"/>
        </w:rPr>
        <w:t>1</w:t>
      </w:r>
      <w:r w:rsidR="005D0924" w:rsidRPr="00082F0C">
        <w:rPr>
          <w:rFonts w:hint="eastAsia"/>
          <w:color w:val="000000"/>
          <w:sz w:val="20"/>
          <w:szCs w:val="20"/>
        </w:rPr>
        <w:t>，</w:t>
      </w:r>
      <w:r w:rsidR="004B0282" w:rsidRPr="00082F0C">
        <w:rPr>
          <w:rFonts w:hint="eastAsia"/>
          <w:color w:val="000000"/>
          <w:sz w:val="20"/>
          <w:szCs w:val="20"/>
        </w:rPr>
        <w:t>2</w:t>
      </w:r>
      <w:r w:rsidR="004B0282" w:rsidRPr="00082F0C">
        <w:rPr>
          <w:color w:val="000000"/>
          <w:sz w:val="20"/>
          <w:szCs w:val="20"/>
        </w:rPr>
        <w:t>02050</w:t>
      </w:r>
      <w:r w:rsidR="004B0282" w:rsidRPr="00082F0C">
        <w:rPr>
          <w:rFonts w:hint="eastAsia"/>
          <w:color w:val="000000"/>
          <w:sz w:val="20"/>
          <w:szCs w:val="20"/>
        </w:rPr>
        <w:t>，</w:t>
      </w:r>
      <w:r w:rsidR="004B0282" w:rsidRPr="00082F0C">
        <w:rPr>
          <w:color w:val="000000"/>
          <w:sz w:val="20"/>
          <w:szCs w:val="20"/>
        </w:rPr>
        <w:t>(2)</w:t>
      </w:r>
      <w:r w:rsidRPr="00082F0C">
        <w:rPr>
          <w:color w:val="000000"/>
          <w:sz w:val="20"/>
          <w:szCs w:val="20"/>
        </w:rPr>
        <w:t>】</w:t>
      </w:r>
    </w:p>
    <w:p w:rsidR="00082F0C" w:rsidRPr="006A5FB5" w:rsidRDefault="00082F0C" w:rsidP="00F4763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193594" w:rsidRPr="00081C5F" w:rsidRDefault="00081C5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081C5F">
        <w:rPr>
          <w:rFonts w:ascii="黑体" w:eastAsia="黑体" w:hAnsi="宋体"/>
          <w:sz w:val="24"/>
        </w:rPr>
        <w:t>二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课程简介</w:t>
      </w:r>
    </w:p>
    <w:p w:rsidR="00C215D3" w:rsidRPr="00081C5F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 w:rsidR="00193594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大学德语为英语系学生必修的二外课程之一，通过</w:t>
      </w:r>
      <w:r w:rsidR="00C223DF">
        <w:rPr>
          <w:rFonts w:hint="eastAsia"/>
          <w:color w:val="000000"/>
          <w:sz w:val="20"/>
          <w:szCs w:val="20"/>
        </w:rPr>
        <w:t>德语学习，培养学生具有一定的阅读能力、初步的听、写、说与笔译的能力</w:t>
      </w:r>
      <w:r w:rsidRPr="00081C5F">
        <w:rPr>
          <w:rFonts w:hint="eastAsia"/>
          <w:color w:val="000000"/>
          <w:sz w:val="20"/>
          <w:szCs w:val="20"/>
        </w:rPr>
        <w:t>。本学期为第</w:t>
      </w:r>
      <w:r w:rsidR="00C223DF">
        <w:rPr>
          <w:rFonts w:hint="eastAsia"/>
          <w:color w:val="000000"/>
          <w:sz w:val="20"/>
          <w:szCs w:val="20"/>
        </w:rPr>
        <w:t>二</w:t>
      </w:r>
      <w:r w:rsidRPr="00081C5F">
        <w:rPr>
          <w:rFonts w:hint="eastAsia"/>
          <w:color w:val="000000"/>
          <w:sz w:val="20"/>
          <w:szCs w:val="20"/>
        </w:rPr>
        <w:t>阶段，主要</w:t>
      </w:r>
      <w:r w:rsidR="00C223DF">
        <w:rPr>
          <w:rFonts w:hint="eastAsia"/>
          <w:color w:val="000000"/>
          <w:sz w:val="20"/>
          <w:szCs w:val="20"/>
        </w:rPr>
        <w:t>教授</w:t>
      </w:r>
      <w:r w:rsidRPr="00081C5F">
        <w:rPr>
          <w:rFonts w:hint="eastAsia"/>
          <w:color w:val="000000"/>
          <w:sz w:val="20"/>
          <w:szCs w:val="20"/>
        </w:rPr>
        <w:t>日常用语，培养学生具有初步的听、说、读、写、译的能力，使学生能以德语为工具，获取专业所需的信息，并为进一步提高德语水平打下较好的基础。</w:t>
      </w:r>
    </w:p>
    <w:p w:rsidR="00082F0C" w:rsidRPr="00081C5F" w:rsidRDefault="00082F0C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93594" w:rsidRPr="00081C5F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/>
          <w:sz w:val="24"/>
        </w:rPr>
        <w:t>三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选课建议</w:t>
      </w:r>
    </w:p>
    <w:p w:rsidR="00193594" w:rsidRDefault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英语专业大二选修课</w:t>
      </w:r>
      <w:r w:rsidR="00082F0C">
        <w:rPr>
          <w:rFonts w:hint="eastAsia"/>
          <w:color w:val="000000"/>
          <w:sz w:val="20"/>
          <w:szCs w:val="20"/>
        </w:rPr>
        <w:t>，学习课程德语</w:t>
      </w:r>
      <w:r w:rsidR="00082F0C">
        <w:rPr>
          <w:rFonts w:hint="eastAsia"/>
          <w:color w:val="000000"/>
          <w:sz w:val="20"/>
          <w:szCs w:val="20"/>
        </w:rPr>
        <w:t>1</w:t>
      </w:r>
      <w:r w:rsidR="00082F0C">
        <w:rPr>
          <w:rFonts w:hint="eastAsia"/>
          <w:color w:val="000000"/>
          <w:sz w:val="20"/>
          <w:szCs w:val="20"/>
        </w:rPr>
        <w:t>后可选本课。</w:t>
      </w:r>
    </w:p>
    <w:p w:rsidR="00082F0C" w:rsidRPr="00081C5F" w:rsidRDefault="00082F0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93594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8051F">
        <w:rPr>
          <w:rFonts w:ascii="黑体" w:eastAsia="黑体" w:hAnsi="宋体" w:hint="eastAsia"/>
          <w:sz w:val="24"/>
        </w:rPr>
        <w:t>四、</w:t>
      </w:r>
      <w:r w:rsidRPr="0048051F">
        <w:rPr>
          <w:rFonts w:ascii="黑体" w:eastAsia="黑体" w:hAnsi="宋体"/>
          <w:sz w:val="24"/>
        </w:rPr>
        <w:t>课程</w:t>
      </w:r>
      <w:r w:rsidRPr="0048051F">
        <w:rPr>
          <w:rFonts w:ascii="黑体" w:eastAsia="黑体" w:hAnsi="宋体" w:hint="eastAsia"/>
          <w:sz w:val="24"/>
        </w:rPr>
        <w:t>目标/课程预期学习成果</w:t>
      </w:r>
    </w:p>
    <w:tbl>
      <w:tblPr>
        <w:tblStyle w:val="1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CB0613" w:rsidRPr="00BC1CA7" w:rsidTr="001D2CD0">
        <w:tc>
          <w:tcPr>
            <w:tcW w:w="6803" w:type="dxa"/>
          </w:tcPr>
          <w:p w:rsidR="00CB0613" w:rsidRPr="00BC1CA7" w:rsidRDefault="00CB0613" w:rsidP="001D2CD0">
            <w:pPr>
              <w:jc w:val="center"/>
              <w:rPr>
                <w:rFonts w:ascii="黑体" w:eastAsia="黑体" w:hAnsi="黑体" w:cs="黑体"/>
              </w:rPr>
            </w:pPr>
            <w:r w:rsidRPr="00BC1CA7">
              <w:rPr>
                <w:rFonts w:ascii="黑体" w:eastAsia="黑体" w:hAnsi="黑体" w:cs="黑体" w:hint="eastAsia"/>
              </w:rPr>
              <w:lastRenderedPageBreak/>
              <w:t>专业毕业要求</w:t>
            </w:r>
          </w:p>
        </w:tc>
        <w:tc>
          <w:tcPr>
            <w:tcW w:w="727" w:type="dxa"/>
          </w:tcPr>
          <w:p w:rsidR="00CB0613" w:rsidRPr="00BC1CA7" w:rsidRDefault="00CB0613" w:rsidP="001D2CD0">
            <w:pPr>
              <w:jc w:val="center"/>
              <w:rPr>
                <w:rFonts w:ascii="黑体" w:eastAsia="黑体" w:hAnsi="黑体" w:cs="黑体"/>
              </w:rPr>
            </w:pPr>
            <w:r w:rsidRPr="00BC1CA7">
              <w:rPr>
                <w:rFonts w:ascii="黑体" w:eastAsia="黑体" w:hAnsi="黑体" w:cs="黑体" w:hint="eastAsia"/>
              </w:rPr>
              <w:t>关联</w:t>
            </w: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LO11：</w:t>
            </w:r>
            <w:r w:rsidRPr="00BC1CA7">
              <w:rPr>
                <w:rFonts w:ascii="仿宋" w:eastAsia="仿宋" w:hAnsi="仿宋" w:hint="eastAsia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rPr>
          <w:trHeight w:val="363"/>
        </w:trPr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CB0613" w:rsidRPr="00BC1CA7" w:rsidTr="001D2CD0">
        <w:tc>
          <w:tcPr>
            <w:tcW w:w="6803" w:type="dxa"/>
            <w:vAlign w:val="center"/>
          </w:tcPr>
          <w:p w:rsidR="00CB0613" w:rsidRPr="00BC1CA7" w:rsidRDefault="00CB0613" w:rsidP="001D2CD0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:rsidR="00CB0613" w:rsidRPr="00BC1CA7" w:rsidRDefault="00CB0613" w:rsidP="001D2CD0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</w:tbl>
    <w:p w:rsidR="00CB0613" w:rsidRPr="00CB0613" w:rsidRDefault="00CB0613" w:rsidP="00CB061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89454B" w:rsidRPr="002142AA" w:rsidTr="00946458">
        <w:tc>
          <w:tcPr>
            <w:tcW w:w="535" w:type="dxa"/>
            <w:shd w:val="clear" w:color="auto" w:fill="auto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9454B" w:rsidRPr="002142AA" w:rsidTr="00946458">
        <w:tc>
          <w:tcPr>
            <w:tcW w:w="53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E243FC" w:rsidP="00E243FC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243FC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掌握德语语言基本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89454B" w:rsidRPr="002142AA" w:rsidTr="00946458">
        <w:tc>
          <w:tcPr>
            <w:tcW w:w="53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E243FC" w:rsidP="00E243FC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</w:t>
            </w:r>
            <w:r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，如</w:t>
            </w:r>
            <w:r w:rsidRPr="00E243FC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F95F45" w:rsidRPr="002142AA" w:rsidTr="00946458">
        <w:tc>
          <w:tcPr>
            <w:tcW w:w="535" w:type="dxa"/>
            <w:shd w:val="clear" w:color="auto" w:fill="auto"/>
            <w:vAlign w:val="center"/>
          </w:tcPr>
          <w:p w:rsidR="00F95F45" w:rsidRPr="002142AA" w:rsidRDefault="00F95F45" w:rsidP="00F95F4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95F45" w:rsidRPr="002142AA" w:rsidRDefault="00F95F45" w:rsidP="00F95F4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95F45" w:rsidRPr="002142AA" w:rsidRDefault="00F95F45" w:rsidP="00F95F45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95F45" w:rsidRPr="002142AA" w:rsidRDefault="00F95F45" w:rsidP="00F95F45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F95F45" w:rsidRPr="002142AA" w:rsidRDefault="00F95F45" w:rsidP="00F95F45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5F45" w:rsidRPr="002142AA" w:rsidRDefault="00F95F45" w:rsidP="00F95F45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课堂表现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  <w:tr w:rsidR="0089454B" w:rsidRPr="002142AA" w:rsidTr="00946458">
        <w:tc>
          <w:tcPr>
            <w:tcW w:w="535" w:type="dxa"/>
            <w:shd w:val="clear" w:color="auto" w:fill="auto"/>
            <w:vAlign w:val="center"/>
          </w:tcPr>
          <w:p w:rsidR="0089454B" w:rsidRPr="002142AA" w:rsidRDefault="0089454B" w:rsidP="0094645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9454B" w:rsidRPr="002142AA" w:rsidRDefault="00F95F45" w:rsidP="009464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9454B" w:rsidRPr="002142AA" w:rsidRDefault="00F95F45" w:rsidP="00B54E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了解德语国家的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历史文化，</w:t>
            </w:r>
            <w:r w:rsidR="00B54E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促进</w:t>
            </w:r>
            <w:r w:rsidRPr="00F95F4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454B" w:rsidRPr="002142AA" w:rsidRDefault="0089454B" w:rsidP="00946458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 w:rsidR="00E243FC">
              <w:rPr>
                <w:rFonts w:ascii="宋体" w:hAnsi="宋体" w:hint="eastAsia"/>
                <w:kern w:val="0"/>
                <w:sz w:val="20"/>
                <w:szCs w:val="20"/>
              </w:rPr>
              <w:t>作业</w:t>
            </w:r>
          </w:p>
        </w:tc>
      </w:tr>
    </w:tbl>
    <w:p w:rsidR="00193594" w:rsidRPr="0089454B" w:rsidRDefault="00193594">
      <w:pPr>
        <w:spacing w:line="360" w:lineRule="auto"/>
        <w:ind w:firstLineChars="250" w:firstLine="500"/>
        <w:rPr>
          <w:color w:val="FF0000"/>
          <w:sz w:val="20"/>
          <w:szCs w:val="20"/>
        </w:rPr>
      </w:pPr>
    </w:p>
    <w:p w:rsidR="00193594" w:rsidRPr="00D7218B" w:rsidRDefault="00193594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193594" w:rsidRPr="00CB0613" w:rsidRDefault="00CB0613" w:rsidP="00CB0613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:rsidR="00193594" w:rsidRDefault="00B54EBC" w:rsidP="00D34BBD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 w:rsidRPr="00B54EBC">
        <w:rPr>
          <w:rFonts w:hint="eastAsia"/>
          <w:bCs/>
          <w:sz w:val="20"/>
          <w:szCs w:val="20"/>
        </w:rPr>
        <w:t>本课程总课时数为</w:t>
      </w:r>
      <w:r>
        <w:rPr>
          <w:bCs/>
          <w:sz w:val="20"/>
          <w:szCs w:val="20"/>
        </w:rPr>
        <w:t>64</w:t>
      </w:r>
      <w:r w:rsidRPr="00B54EBC">
        <w:rPr>
          <w:rFonts w:hint="eastAsia"/>
          <w:bCs/>
          <w:sz w:val="20"/>
          <w:szCs w:val="20"/>
        </w:rPr>
        <w:t>课时，</w:t>
      </w:r>
      <w:r>
        <w:rPr>
          <w:rFonts w:hint="eastAsia"/>
          <w:bCs/>
          <w:sz w:val="20"/>
          <w:szCs w:val="20"/>
        </w:rPr>
        <w:t>实践</w:t>
      </w:r>
      <w:r w:rsidRPr="00B54EBC">
        <w:rPr>
          <w:rFonts w:hint="eastAsia"/>
          <w:bCs/>
          <w:sz w:val="20"/>
          <w:szCs w:val="20"/>
        </w:rPr>
        <w:t>课时数为</w:t>
      </w:r>
      <w:r w:rsidRPr="00B54EBC">
        <w:rPr>
          <w:rFonts w:hint="eastAsia"/>
          <w:bCs/>
          <w:sz w:val="20"/>
          <w:szCs w:val="20"/>
        </w:rPr>
        <w:t>32</w:t>
      </w:r>
      <w:r w:rsidRPr="00B54EBC">
        <w:rPr>
          <w:rFonts w:hint="eastAsia"/>
          <w:bCs/>
          <w:sz w:val="20"/>
          <w:szCs w:val="20"/>
        </w:rPr>
        <w:t>课时。</w:t>
      </w:r>
    </w:p>
    <w:p w:rsidR="00B54EBC" w:rsidRDefault="00B54EBC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1"/>
        <w:tblW w:w="5022" w:type="pct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3350"/>
        <w:gridCol w:w="2621"/>
        <w:gridCol w:w="1866"/>
      </w:tblGrid>
      <w:tr w:rsidR="00B00B21" w:rsidRPr="002142AA" w:rsidTr="00B00B21">
        <w:trPr>
          <w:trHeight w:val="334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 w:hint="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B21" w:rsidRPr="002142AA" w:rsidRDefault="00B00B21" w:rsidP="0094645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5C089F" w:rsidRPr="002142AA" w:rsidTr="00D811EA">
        <w:tblPrEx>
          <w:jc w:val="left"/>
        </w:tblPrEx>
        <w:trPr>
          <w:trHeight w:val="855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语法部分：情态动词</w:t>
            </w:r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dü</w:t>
            </w:r>
            <w:proofErr w:type="spell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rfen</w:t>
            </w:r>
            <w:proofErr w:type="spellEnd"/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””</w:t>
            </w:r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mü</w:t>
            </w:r>
            <w:proofErr w:type="spell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ssen</w:t>
            </w:r>
            <w:proofErr w:type="spellEnd"/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””</w:t>
            </w:r>
            <w:proofErr w:type="spellStart"/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sollen</w:t>
            </w:r>
            <w:proofErr w:type="spellEnd"/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、支配第三格和第四格的介词。课文部分：主题为德国住宅。交际意向：允许和禁止。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理解课文内容。知道情态动词的变位与用法和支配第三格和第四格的介词。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情态动词的使用</w:t>
            </w:r>
          </w:p>
        </w:tc>
      </w:tr>
      <w:tr w:rsidR="005C089F" w:rsidRPr="002142AA" w:rsidTr="00D811EA">
        <w:tblPrEx>
          <w:jc w:val="left"/>
        </w:tblPrEx>
        <w:trPr>
          <w:trHeight w:val="570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语法部分：情态动词</w:t>
            </w:r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spellStart"/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können</w:t>
            </w:r>
            <w:proofErr w:type="spellEnd"/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””</w:t>
            </w:r>
            <w:proofErr w:type="spellStart"/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wollen</w:t>
            </w:r>
            <w:proofErr w:type="spellEnd"/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、定冠词后的形容词变格、疑问词welch...、序数词。课文部分：主题为购物与礼物。交际意向：表达祝愿与祝贺。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理解课文内容。知道情态动词的变位与用法和定冠词后的形容词变格、疑问词welch...、序数词。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框架结构的理解</w:t>
            </w:r>
          </w:p>
        </w:tc>
      </w:tr>
      <w:tr w:rsidR="005C089F" w:rsidRPr="002142AA" w:rsidTr="00D811EA">
        <w:tblPrEx>
          <w:jc w:val="left"/>
        </w:tblPrEx>
        <w:trPr>
          <w:trHeight w:val="285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语法部分：动词现在完成时、动词</w:t>
            </w:r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spellStart"/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sein</w:t>
            </w:r>
            <w:proofErr w:type="spellEnd"/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和“</w:t>
            </w:r>
            <w:proofErr w:type="spell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haben</w:t>
            </w:r>
            <w:proofErr w:type="spell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”的过去时、</w:t>
            </w:r>
            <w:proofErr w:type="gramStart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第二格作定语</w:t>
            </w:r>
            <w:proofErr w:type="gramEnd"/>
            <w:r w:rsidRPr="00B00B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。课文部分：主题为业余时间与假期。交际意向：提问经历与报告经历。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理解课文内容。知道动词现在完成时、动词</w:t>
            </w:r>
            <w:proofErr w:type="gramStart"/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proofErr w:type="spellStart"/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sein</w:t>
            </w:r>
            <w:proofErr w:type="spellEnd"/>
            <w:proofErr w:type="gramStart"/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和“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haben</w:t>
            </w:r>
            <w:proofErr w:type="spellEnd"/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的过去时、</w:t>
            </w:r>
            <w:proofErr w:type="gram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第二格作定语</w:t>
            </w:r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助动词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haben</w:t>
            </w:r>
            <w:proofErr w:type="spell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与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sein</w:t>
            </w:r>
            <w:proofErr w:type="spell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的区别</w:t>
            </w:r>
          </w:p>
        </w:tc>
      </w:tr>
      <w:tr w:rsidR="005C089F" w:rsidRPr="002142AA" w:rsidTr="00D811EA">
        <w:tblPrEx>
          <w:jc w:val="left"/>
        </w:tblPrEx>
        <w:trPr>
          <w:trHeight w:val="570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语法部分：反身代词与反身动词、</w:t>
            </w:r>
            <w:proofErr w:type="gram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spellStart"/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dass</w:t>
            </w:r>
            <w:proofErr w:type="spellEnd"/>
            <w:proofErr w:type="gram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””</w:t>
            </w:r>
            <w:proofErr w:type="spellStart"/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ob</w:t>
            </w:r>
            <w:proofErr w:type="spellEnd"/>
            <w:proofErr w:type="gram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疑问词连接宾语从句。课文部分：主题身体与健康。交际意向：表达意见、赞成与反驳。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理解课文内容。知道反身代词与反身动词、</w:t>
            </w:r>
            <w:proofErr w:type="gramStart"/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proofErr w:type="spellStart"/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dass</w:t>
            </w:r>
            <w:proofErr w:type="spellEnd"/>
            <w:proofErr w:type="gramStart"/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””</w:t>
            </w:r>
            <w:proofErr w:type="spellStart"/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ob</w:t>
            </w:r>
            <w:proofErr w:type="spellEnd"/>
            <w:proofErr w:type="gramStart"/>
            <w:r w:rsidRPr="005C089F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疑问词连接宾语从句。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从句的语序</w:t>
            </w:r>
          </w:p>
        </w:tc>
      </w:tr>
      <w:tr w:rsidR="005C089F" w:rsidRPr="002142AA" w:rsidTr="00D811EA">
        <w:tblPrEx>
          <w:jc w:val="left"/>
        </w:tblPrEx>
        <w:trPr>
          <w:trHeight w:val="285"/>
        </w:trPr>
        <w:tc>
          <w:tcPr>
            <w:tcW w:w="421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pct"/>
            <w:vAlign w:val="center"/>
            <w:hideMark/>
          </w:tcPr>
          <w:p w:rsidR="005C089F" w:rsidRPr="002142AA" w:rsidRDefault="005C089F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语法部分：介词ü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ber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durch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um, 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entlang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gegenöber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的用法、情态动词复习。课文部分：街上咨询。交际意向：问路与回答。</w:t>
            </w:r>
          </w:p>
        </w:tc>
        <w:tc>
          <w:tcPr>
            <w:tcW w:w="1531" w:type="pct"/>
            <w:hideMark/>
          </w:tcPr>
          <w:p w:rsidR="005C089F" w:rsidRPr="005C089F" w:rsidRDefault="005C089F" w:rsidP="005C089F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理解课文内容。知道介词ü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ber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durch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um, 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entlang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gegenöber</w:t>
            </w:r>
            <w:proofErr w:type="spellEnd"/>
            <w:r w:rsidRPr="005C08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的用法。</w:t>
            </w:r>
          </w:p>
        </w:tc>
        <w:tc>
          <w:tcPr>
            <w:tcW w:w="1090" w:type="pct"/>
            <w:vAlign w:val="center"/>
            <w:hideMark/>
          </w:tcPr>
          <w:p w:rsidR="005C089F" w:rsidRPr="002142AA" w:rsidRDefault="00684354" w:rsidP="005C089F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介词后加格</w:t>
            </w:r>
          </w:p>
        </w:tc>
      </w:tr>
    </w:tbl>
    <w:p w:rsidR="00081C5F" w:rsidRPr="00081C5F" w:rsidRDefault="00081C5F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D34BBD" w:rsidRPr="00081C5F" w:rsidRDefault="00D34BBD" w:rsidP="00D34BB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 w:hint="eastAsia"/>
          <w:sz w:val="24"/>
        </w:rPr>
        <w:t xml:space="preserve">   </w:t>
      </w:r>
      <w:r w:rsidR="00CB0613">
        <w:rPr>
          <w:rFonts w:ascii="黑体" w:eastAsia="黑体" w:hAnsi="宋体" w:hint="eastAsia"/>
          <w:sz w:val="24"/>
        </w:rPr>
        <w:t>七</w:t>
      </w:r>
      <w:r w:rsidRPr="00081C5F">
        <w:rPr>
          <w:rFonts w:ascii="黑体" w:eastAsia="黑体" w:hAnsi="宋体" w:hint="eastAsia"/>
          <w:sz w:val="24"/>
        </w:rPr>
        <w:t>、评价方式与成绩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93594" w:rsidRPr="00081C5F" w:rsidTr="00D34BBD">
        <w:tc>
          <w:tcPr>
            <w:tcW w:w="1809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081C5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:rsidTr="00D57997">
        <w:tc>
          <w:tcPr>
            <w:tcW w:w="1809" w:type="dxa"/>
            <w:shd w:val="clear" w:color="auto" w:fill="auto"/>
          </w:tcPr>
          <w:p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34BBD" w:rsidRPr="00081C5F" w:rsidRDefault="008F45B5" w:rsidP="00D34BBD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:rsidR="00193594" w:rsidRPr="009F4FE0" w:rsidRDefault="00193594">
      <w:pPr>
        <w:snapToGrid w:val="0"/>
        <w:spacing w:before="120" w:after="120" w:line="288" w:lineRule="auto"/>
        <w:ind w:firstLineChars="200" w:firstLine="360"/>
        <w:rPr>
          <w:rFonts w:ascii="宋体" w:hAnsi="宋体"/>
          <w:sz w:val="18"/>
          <w:szCs w:val="20"/>
        </w:rPr>
      </w:pPr>
    </w:p>
    <w:p w:rsidR="00830EE1" w:rsidRPr="00CB0613" w:rsidRDefault="00081C5F" w:rsidP="00CB0613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9F4FE0">
        <w:rPr>
          <w:rFonts w:hint="eastAsia"/>
          <w:sz w:val="24"/>
          <w:szCs w:val="28"/>
        </w:rPr>
        <w:t>撰写人：</w:t>
      </w:r>
      <w:r w:rsidR="006A5FB5">
        <w:rPr>
          <w:rFonts w:hint="eastAsia"/>
          <w:sz w:val="24"/>
          <w:szCs w:val="28"/>
        </w:rPr>
        <w:t xml:space="preserve"> </w:t>
      </w:r>
      <w:r w:rsidR="00235A8A">
        <w:rPr>
          <w:noProof/>
          <w:sz w:val="24"/>
          <w:szCs w:val="28"/>
        </w:rPr>
        <w:drawing>
          <wp:inline distT="0" distB="0" distL="0" distR="0">
            <wp:extent cx="1009650" cy="561975"/>
            <wp:effectExtent l="0" t="0" r="0" b="9525"/>
            <wp:docPr id="3" name="图片 3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A8A">
        <w:rPr>
          <w:noProof/>
          <w:sz w:val="24"/>
          <w:szCs w:val="28"/>
        </w:rPr>
        <w:drawing>
          <wp:inline distT="0" distB="0" distL="0" distR="0">
            <wp:extent cx="790575" cy="432404"/>
            <wp:effectExtent l="0" t="0" r="0" b="6350"/>
            <wp:docPr id="4" name="图片 4" descr="C:\Users\ADMINI~1\AppData\Local\Temp\1615797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157979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52" cy="4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FE0" w:rsidRPr="009F4FE0">
        <w:rPr>
          <w:rFonts w:hint="eastAsia"/>
          <w:sz w:val="24"/>
          <w:szCs w:val="28"/>
        </w:rPr>
        <w:t xml:space="preserve">  </w:t>
      </w:r>
      <w:r w:rsidR="009F4FE0">
        <w:rPr>
          <w:sz w:val="24"/>
          <w:szCs w:val="28"/>
        </w:rPr>
        <w:t xml:space="preserve">     </w:t>
      </w:r>
      <w:r w:rsidR="00CB0613">
        <w:rPr>
          <w:sz w:val="24"/>
          <w:szCs w:val="28"/>
        </w:rPr>
        <w:t xml:space="preserve">                   </w:t>
      </w:r>
      <w:r w:rsidR="009F4FE0" w:rsidRPr="009F4FE0">
        <w:rPr>
          <w:rFonts w:hint="eastAsia"/>
          <w:sz w:val="24"/>
          <w:szCs w:val="28"/>
        </w:rPr>
        <w:t>系主任审核</w:t>
      </w:r>
      <w:r w:rsidRPr="009F4FE0">
        <w:rPr>
          <w:rFonts w:hint="eastAsia"/>
          <w:sz w:val="24"/>
          <w:szCs w:val="28"/>
        </w:rPr>
        <w:t>：</w:t>
      </w:r>
      <w:r w:rsidR="00CB0613">
        <w:rPr>
          <w:rFonts w:hint="eastAsia"/>
          <w:noProof/>
        </w:rPr>
        <w:drawing>
          <wp:inline distT="0" distB="0" distL="0" distR="0" wp14:anchorId="34C0FC17" wp14:editId="6A93C28A">
            <wp:extent cx="763325" cy="552511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4FE0">
        <w:rPr>
          <w:sz w:val="24"/>
          <w:szCs w:val="28"/>
        </w:rPr>
        <w:t xml:space="preserve"> </w:t>
      </w:r>
      <w:r w:rsidR="009F4FE0" w:rsidRPr="009F4FE0">
        <w:rPr>
          <w:sz w:val="24"/>
          <w:szCs w:val="28"/>
        </w:rPr>
        <w:t xml:space="preserve"> </w:t>
      </w:r>
      <w:bookmarkStart w:id="1" w:name="_GoBack"/>
      <w:bookmarkEnd w:id="1"/>
    </w:p>
    <w:p w:rsidR="00193594" w:rsidRDefault="00081C5F" w:rsidP="009F4FE0">
      <w:pPr>
        <w:snapToGrid w:val="0"/>
        <w:spacing w:line="288" w:lineRule="auto"/>
        <w:rPr>
          <w:sz w:val="24"/>
          <w:szCs w:val="28"/>
        </w:rPr>
      </w:pPr>
      <w:r w:rsidRPr="009F4FE0">
        <w:rPr>
          <w:rFonts w:hint="eastAsia"/>
          <w:sz w:val="24"/>
          <w:szCs w:val="28"/>
        </w:rPr>
        <w:t>审核时间：</w:t>
      </w:r>
      <w:r w:rsidR="009F4FE0" w:rsidRPr="009F4FE0">
        <w:rPr>
          <w:rFonts w:hint="eastAsia"/>
          <w:sz w:val="24"/>
          <w:szCs w:val="28"/>
        </w:rPr>
        <w:t>2</w:t>
      </w:r>
      <w:r w:rsidR="00CB0613">
        <w:rPr>
          <w:sz w:val="24"/>
          <w:szCs w:val="28"/>
        </w:rPr>
        <w:t>02</w:t>
      </w:r>
      <w:r w:rsidR="00CB0613">
        <w:rPr>
          <w:rFonts w:hint="eastAsia"/>
          <w:sz w:val="24"/>
          <w:szCs w:val="28"/>
        </w:rPr>
        <w:t>1</w:t>
      </w:r>
      <w:r w:rsidR="009F4FE0" w:rsidRPr="009F4FE0">
        <w:rPr>
          <w:rFonts w:hint="eastAsia"/>
          <w:sz w:val="24"/>
          <w:szCs w:val="28"/>
        </w:rPr>
        <w:t>年</w:t>
      </w:r>
      <w:r w:rsidR="00830EE1">
        <w:rPr>
          <w:sz w:val="24"/>
          <w:szCs w:val="28"/>
        </w:rPr>
        <w:t>2</w:t>
      </w:r>
      <w:r w:rsidR="009F4FE0" w:rsidRPr="009F4FE0">
        <w:rPr>
          <w:rFonts w:hint="eastAsia"/>
          <w:sz w:val="24"/>
          <w:szCs w:val="28"/>
        </w:rPr>
        <w:t>月</w:t>
      </w:r>
      <w:r w:rsidR="006A5FB5">
        <w:rPr>
          <w:rFonts w:hint="eastAsia"/>
          <w:sz w:val="24"/>
          <w:szCs w:val="28"/>
        </w:rPr>
        <w:t>25</w:t>
      </w:r>
      <w:r w:rsidR="009F4FE0" w:rsidRPr="009F4FE0">
        <w:rPr>
          <w:rFonts w:hint="eastAsia"/>
          <w:sz w:val="24"/>
          <w:szCs w:val="28"/>
        </w:rPr>
        <w:t>日</w:t>
      </w:r>
    </w:p>
    <w:p w:rsidR="00CB0613" w:rsidRPr="00CB0613" w:rsidRDefault="00CB0613" w:rsidP="009F4FE0">
      <w:pPr>
        <w:snapToGrid w:val="0"/>
        <w:spacing w:line="288" w:lineRule="auto"/>
        <w:rPr>
          <w:rFonts w:ascii="幼圆" w:eastAsia="幼圆"/>
          <w:sz w:val="20"/>
        </w:rPr>
      </w:pPr>
    </w:p>
    <w:sectPr w:rsidR="00CB0613" w:rsidRPr="00CB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73" w:rsidRDefault="00B12973" w:rsidP="0048051F">
      <w:r>
        <w:separator/>
      </w:r>
    </w:p>
  </w:endnote>
  <w:endnote w:type="continuationSeparator" w:id="0">
    <w:p w:rsidR="00B12973" w:rsidRDefault="00B12973" w:rsidP="004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73" w:rsidRDefault="00B12973" w:rsidP="0048051F">
      <w:r>
        <w:separator/>
      </w:r>
    </w:p>
  </w:footnote>
  <w:footnote w:type="continuationSeparator" w:id="0">
    <w:p w:rsidR="00B12973" w:rsidRDefault="00B12973" w:rsidP="0048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C6360"/>
    <w:multiLevelType w:val="hybridMultilevel"/>
    <w:tmpl w:val="9894124E"/>
    <w:lvl w:ilvl="0" w:tplc="8AC07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081C5F"/>
    <w:rsid w:val="00082F0C"/>
    <w:rsid w:val="00193594"/>
    <w:rsid w:val="001F4A01"/>
    <w:rsid w:val="00235A8A"/>
    <w:rsid w:val="00256B39"/>
    <w:rsid w:val="0026033C"/>
    <w:rsid w:val="002E3721"/>
    <w:rsid w:val="002F1A16"/>
    <w:rsid w:val="00313BBA"/>
    <w:rsid w:val="0032602E"/>
    <w:rsid w:val="003367AE"/>
    <w:rsid w:val="004100B0"/>
    <w:rsid w:val="0048051F"/>
    <w:rsid w:val="004B0282"/>
    <w:rsid w:val="00517921"/>
    <w:rsid w:val="005467DC"/>
    <w:rsid w:val="00553D03"/>
    <w:rsid w:val="00583B91"/>
    <w:rsid w:val="005B2B6D"/>
    <w:rsid w:val="005B4B4E"/>
    <w:rsid w:val="005C089F"/>
    <w:rsid w:val="005D0924"/>
    <w:rsid w:val="005D55F7"/>
    <w:rsid w:val="005F61A2"/>
    <w:rsid w:val="00624FE1"/>
    <w:rsid w:val="00684354"/>
    <w:rsid w:val="006A5FB5"/>
    <w:rsid w:val="006B0E24"/>
    <w:rsid w:val="006D55B0"/>
    <w:rsid w:val="007208D6"/>
    <w:rsid w:val="00830EE1"/>
    <w:rsid w:val="0089454B"/>
    <w:rsid w:val="008B397C"/>
    <w:rsid w:val="008B47F4"/>
    <w:rsid w:val="008F45B5"/>
    <w:rsid w:val="00900019"/>
    <w:rsid w:val="0099063E"/>
    <w:rsid w:val="009F4FE0"/>
    <w:rsid w:val="00A22BE4"/>
    <w:rsid w:val="00B00B21"/>
    <w:rsid w:val="00B12973"/>
    <w:rsid w:val="00B511A5"/>
    <w:rsid w:val="00B54EBC"/>
    <w:rsid w:val="00B7651F"/>
    <w:rsid w:val="00C215D3"/>
    <w:rsid w:val="00C223DF"/>
    <w:rsid w:val="00C56E09"/>
    <w:rsid w:val="00C721FD"/>
    <w:rsid w:val="00CB0613"/>
    <w:rsid w:val="00D31140"/>
    <w:rsid w:val="00D34BBD"/>
    <w:rsid w:val="00D7218B"/>
    <w:rsid w:val="00D77591"/>
    <w:rsid w:val="00DA6F1B"/>
    <w:rsid w:val="00E16D30"/>
    <w:rsid w:val="00E243FC"/>
    <w:rsid w:val="00E33169"/>
    <w:rsid w:val="00E53CCA"/>
    <w:rsid w:val="00E70904"/>
    <w:rsid w:val="00EE1EFB"/>
    <w:rsid w:val="00EF44B1"/>
    <w:rsid w:val="00F35AA0"/>
    <w:rsid w:val="00F47637"/>
    <w:rsid w:val="00F6319F"/>
    <w:rsid w:val="00F95F45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rsid w:val="00081C5F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1">
    <w:name w:val="网格型1"/>
    <w:basedOn w:val="a1"/>
    <w:qFormat/>
    <w:rsid w:val="00B00B2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B06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061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rsid w:val="00081C5F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1">
    <w:name w:val="网格型1"/>
    <w:basedOn w:val="a1"/>
    <w:qFormat/>
    <w:rsid w:val="00B00B2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B06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06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8</cp:revision>
  <dcterms:created xsi:type="dcterms:W3CDTF">2020-02-26T15:31:00Z</dcterms:created>
  <dcterms:modified xsi:type="dcterms:W3CDTF">2021-03-15T08:45:00Z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