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89" w:rsidRDefault="0082409C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9B5089" w:rsidRDefault="004640B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9B5089" w:rsidRDefault="004640B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:rsidR="009B5089" w:rsidRDefault="004640B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German speaking and listening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B5089" w:rsidRDefault="004640B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/>
          <w:bCs/>
          <w:color w:val="000000"/>
          <w:sz w:val="20"/>
          <w:szCs w:val="20"/>
        </w:rPr>
        <w:t>2020399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9B5089" w:rsidRDefault="004640B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:rsidR="009B5089" w:rsidRDefault="004640B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1 </w:t>
      </w:r>
      <w:r>
        <w:rPr>
          <w:rFonts w:hint="eastAsia"/>
          <w:color w:val="000000"/>
          <w:sz w:val="20"/>
          <w:szCs w:val="20"/>
        </w:rPr>
        <w:t>】</w:t>
      </w:r>
    </w:p>
    <w:p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:rsidR="009B5089" w:rsidRDefault="004640B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9B5089" w:rsidRDefault="004640B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:rsidR="009B5089" w:rsidRDefault="00066881">
      <w:pPr>
        <w:snapToGrid w:val="0"/>
        <w:spacing w:line="288" w:lineRule="auto"/>
        <w:ind w:firstLineChars="500" w:firstLine="10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《德语听写训练》主编：</w:t>
      </w:r>
      <w:proofErr w:type="gramStart"/>
      <w:r>
        <w:rPr>
          <w:rFonts w:hint="eastAsia"/>
          <w:color w:val="000000"/>
          <w:sz w:val="20"/>
          <w:szCs w:val="20"/>
        </w:rPr>
        <w:t>江楠生</w:t>
      </w:r>
      <w:proofErr w:type="gramEnd"/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 w:rsidR="004640B0">
        <w:rPr>
          <w:rFonts w:hint="eastAsia"/>
          <w:color w:val="000000"/>
          <w:sz w:val="20"/>
          <w:szCs w:val="20"/>
        </w:rPr>
        <w:t>】</w:t>
      </w:r>
    </w:p>
    <w:p w:rsidR="009B5089" w:rsidRDefault="009B5089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:rsidR="009B5089" w:rsidRDefault="004640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9B5089" w:rsidRDefault="004640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>
        <w:rPr>
          <w:rFonts w:hint="eastAsia"/>
          <w:color w:val="000000"/>
          <w:sz w:val="20"/>
          <w:szCs w:val="20"/>
        </w:rPr>
        <w:t>2006</w:t>
      </w:r>
    </w:p>
    <w:p w:rsidR="009B5089" w:rsidRDefault="004640B0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</w:t>
      </w:r>
      <w:proofErr w:type="spellStart"/>
      <w:r>
        <w:rPr>
          <w:rFonts w:hint="eastAsia"/>
          <w:color w:val="000000"/>
          <w:sz w:val="20"/>
          <w:szCs w:val="20"/>
        </w:rPr>
        <w:t>Albrecht,U</w:t>
      </w:r>
      <w:proofErr w:type="spellEnd"/>
      <w:r>
        <w:rPr>
          <w:rFonts w:hint="eastAsia"/>
          <w:color w:val="000000"/>
          <w:sz w:val="20"/>
          <w:szCs w:val="20"/>
        </w:rPr>
        <w:t>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</w:p>
    <w:p w:rsidR="009B5089" w:rsidRDefault="00066881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  <w:r w:rsidR="004640B0">
        <w:rPr>
          <w:rFonts w:hint="eastAsia"/>
          <w:color w:val="000000"/>
          <w:sz w:val="20"/>
          <w:szCs w:val="20"/>
        </w:rPr>
        <w:t>】</w:t>
      </w:r>
    </w:p>
    <w:p w:rsidR="00066881" w:rsidRDefault="00066881">
      <w:pPr>
        <w:adjustRightInd w:val="0"/>
        <w:snapToGrid w:val="0"/>
        <w:spacing w:beforeLines="50" w:before="156" w:afterLines="50" w:after="156" w:line="288" w:lineRule="auto"/>
        <w:ind w:firstLineChars="145" w:firstLine="291"/>
        <w:rPr>
          <w:b/>
          <w:bCs/>
          <w:color w:val="000000"/>
          <w:sz w:val="20"/>
          <w:szCs w:val="20"/>
        </w:rPr>
      </w:pPr>
    </w:p>
    <w:p w:rsidR="009B5089" w:rsidRDefault="004640B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9B5089" w:rsidRDefault="004640B0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:rsidR="009B5089" w:rsidRDefault="009B508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B5089" w:rsidRDefault="004640B0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9B5089" w:rsidRDefault="004640B0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专业德语大一学生</w:t>
      </w:r>
    </w:p>
    <w:p w:rsidR="009B5089" w:rsidRDefault="009B5089">
      <w:pPr>
        <w:snapToGrid w:val="0"/>
        <w:spacing w:line="288" w:lineRule="auto"/>
        <w:rPr>
          <w:color w:val="000000"/>
          <w:sz w:val="20"/>
          <w:szCs w:val="20"/>
        </w:rPr>
      </w:pPr>
    </w:p>
    <w:p w:rsidR="009B5089" w:rsidRDefault="009B5089"/>
    <w:p w:rsidR="009B5089" w:rsidRDefault="004640B0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:rsidR="00030FDD" w:rsidRDefault="00030FDD" w:rsidP="00030FDD">
      <w:pPr>
        <w:spacing w:beforeLines="50" w:before="156" w:afterLines="50" w:after="156" w:line="288" w:lineRule="auto"/>
        <w:outlineLvl w:val="0"/>
        <w:rPr>
          <w:rFonts w:ascii="黑体" w:eastAsia="黑体" w:hAnsi="宋体"/>
          <w:sz w:val="24"/>
          <w:szCs w:val="24"/>
        </w:rPr>
      </w:pPr>
    </w:p>
    <w:tbl>
      <w:tblPr>
        <w:tblpPr w:leftFromText="180" w:rightFromText="180" w:vertAnchor="text" w:horzAnchor="page" w:tblpX="1943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973"/>
      </w:tblGrid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LO11</w:t>
            </w:r>
            <w:r>
              <w:rPr>
                <w:rFonts w:hint="eastAsia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DD" w:rsidRDefault="00030FD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LO21</w:t>
            </w:r>
            <w:r>
              <w:rPr>
                <w:rFonts w:hint="eastAsia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 xml:space="preserve">LO31: </w:t>
            </w:r>
            <w:r>
              <w:rPr>
                <w:rFonts w:hint="eastAsia"/>
              </w:rPr>
              <w:t>掌握扎实的德语语言基础知识，培养扎实的语言基本功和听、说、读、写、译等语言应用能力。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 xml:space="preserve">LO32: </w:t>
            </w:r>
            <w:r>
              <w:rPr>
                <w:rFonts w:hint="eastAsia"/>
              </w:rPr>
              <w:t>掌握德语语言学、文学等相关知识，具备文学欣赏与文本分析能力。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LO33</w:t>
            </w:r>
            <w:r>
              <w:rPr>
                <w:rFonts w:hint="eastAsia"/>
              </w:rPr>
              <w:t>：了解中西文化差异和跨文化的理论知识，具备较强的跨文化沟通能力。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LO34</w:t>
            </w:r>
            <w:r>
              <w:rPr>
                <w:rFonts w:hint="eastAsia"/>
              </w:rPr>
              <w:t>：掌握商务实践知识，具有较强的外贸实务操作能力。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LO41</w:t>
            </w:r>
            <w:r>
              <w:rPr>
                <w:rFonts w:hint="eastAsia"/>
              </w:rPr>
              <w:t>：遵守纪律、守信守责；具有耐挫折、抗压力的能力。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LO51</w:t>
            </w:r>
            <w:r>
              <w:rPr>
                <w:rFonts w:hint="eastAsia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LO61</w:t>
            </w:r>
            <w:r>
              <w:rPr>
                <w:rFonts w:hint="eastAsia"/>
              </w:rPr>
              <w:t>：具备一定的信息素养，并能在工作中应用信息技术解决问题。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LO71</w:t>
            </w:r>
            <w:r>
              <w:rPr>
                <w:rFonts w:hint="eastAsia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:rsidTr="00030FDD">
        <w:trPr>
          <w:trHeight w:val="36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LO81</w:t>
            </w:r>
            <w:r>
              <w:rPr>
                <w:rFonts w:hint="eastAsia"/>
              </w:rPr>
              <w:t>：具有初步的第二外语表达沟通能力</w:t>
            </w:r>
            <w:r>
              <w:t>,</w:t>
            </w:r>
            <w:r>
              <w:rPr>
                <w:rFonts w:hint="eastAsia"/>
              </w:rPr>
              <w:t>有国际竞争与合作意识。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030FDD" w:rsidRDefault="00030FDD" w:rsidP="00030FDD">
      <w:pPr>
        <w:pStyle w:val="1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备注：</w:t>
      </w:r>
      <w:r>
        <w:t>LO=learning outcomes</w:t>
      </w:r>
      <w:r>
        <w:rPr>
          <w:rFonts w:ascii="宋体" w:hAnsi="宋体" w:hint="eastAsia"/>
        </w:rPr>
        <w:t>（学习成果）</w:t>
      </w:r>
    </w:p>
    <w:p w:rsidR="009B5089" w:rsidRDefault="009B5089">
      <w:pPr>
        <w:rPr>
          <w:rFonts w:ascii="黑体" w:eastAsia="黑体" w:hAnsi="宋体"/>
          <w:sz w:val="24"/>
        </w:rPr>
      </w:pPr>
    </w:p>
    <w:p w:rsidR="009B5089" w:rsidRDefault="009B5089">
      <w:pPr>
        <w:rPr>
          <w:rFonts w:ascii="黑体" w:eastAsia="黑体" w:hAnsi="宋体"/>
          <w:sz w:val="24"/>
        </w:rPr>
      </w:pPr>
    </w:p>
    <w:p w:rsidR="009B5089" w:rsidRDefault="009B5089">
      <w:pPr>
        <w:rPr>
          <w:rFonts w:ascii="黑体" w:eastAsia="黑体" w:hAnsi="宋体"/>
          <w:sz w:val="24"/>
        </w:rPr>
      </w:pPr>
    </w:p>
    <w:p w:rsidR="009B5089" w:rsidRDefault="004640B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B5089">
        <w:tc>
          <w:tcPr>
            <w:tcW w:w="535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9B5089" w:rsidRDefault="009B508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B5089">
        <w:tc>
          <w:tcPr>
            <w:tcW w:w="535" w:type="dxa"/>
            <w:vMerge w:val="restart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9B5089">
        <w:tc>
          <w:tcPr>
            <w:tcW w:w="535" w:type="dxa"/>
            <w:vMerge/>
            <w:shd w:val="clear" w:color="auto" w:fill="auto"/>
          </w:tcPr>
          <w:p w:rsidR="009B5089" w:rsidRDefault="009B508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9B5089" w:rsidRDefault="009B508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9B5089">
        <w:tc>
          <w:tcPr>
            <w:tcW w:w="535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9B5089">
        <w:tc>
          <w:tcPr>
            <w:tcW w:w="535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:rsidR="009B5089" w:rsidRDefault="009B5089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9B5089" w:rsidRDefault="004640B0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:rsidR="009B5089" w:rsidRDefault="004640B0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9B5089">
        <w:trPr>
          <w:trHeight w:val="334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lastRenderedPageBreak/>
              <w:t>单元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9B5089">
        <w:trPr>
          <w:trHeight w:val="708"/>
          <w:jc w:val="center"/>
        </w:trPr>
        <w:tc>
          <w:tcPr>
            <w:tcW w:w="959" w:type="dxa"/>
          </w:tcPr>
          <w:p w:rsidR="009B5089" w:rsidRDefault="009B5089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668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复习生日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方面的词汇，知道</w:t>
            </w:r>
            <w:r>
              <w:rPr>
                <w:rFonts w:ascii="宋体" w:hAnsi="宋体" w:hint="eastAsia"/>
                <w:sz w:val="20"/>
                <w:szCs w:val="20"/>
              </w:rPr>
              <w:t>静三动四的规则</w:t>
            </w:r>
          </w:p>
          <w:p w:rsidR="009B5089" w:rsidRDefault="004640B0" w:rsidP="0006688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应用：听写与</w:t>
            </w:r>
            <w:r w:rsidR="000668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在德国过生日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相关的课文，练习静三动四的表达方式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学会在听写及口头表达中按照语法规则运用静三动四介词</w:t>
            </w:r>
          </w:p>
        </w:tc>
      </w:tr>
      <w:tr w:rsidR="009B5089">
        <w:trPr>
          <w:trHeight w:val="751"/>
          <w:jc w:val="center"/>
        </w:trPr>
        <w:tc>
          <w:tcPr>
            <w:tcW w:w="959" w:type="dxa"/>
          </w:tcPr>
          <w:p w:rsidR="009B5089" w:rsidRDefault="009B5089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：复习静三动四规则，理解</w:t>
            </w:r>
            <w:r>
              <w:rPr>
                <w:rFonts w:ascii="宋体" w:hAnsi="宋体" w:hint="eastAsia"/>
                <w:sz w:val="20"/>
                <w:szCs w:val="20"/>
              </w:rPr>
              <w:t>情态动词的变位以及在句子中的正确使用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应用：完成相关家居摆设听写听力文章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能够在听写及口语表达中运用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dürfen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sollen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两个情态动词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现在完成式的构成规则及结构；动词的完成式变位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能够在听写及口语中运用动词完成时变位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复习框架结构、连词、命令式、句型结构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能够在听写及口语中运用各种句型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>wenn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作连词的条件从句和时间从句；了解第二格及带第二格的介词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应用：完成相关旅行与度假听写听力文章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学会运用二格，理解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wenn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引导的从句，运用旅游词汇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形容词变位（第一格、第四格）及身体部位的词汇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应用：完成相关外貌的描述听力听写文章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学会运用形容词一格、四格变格，运用身体部位的词汇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8．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从句（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dass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从句、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ob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从句）；形容词变位（第二格、第三格）；序数词；日期、颜色表述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应用：序数词，日期标书，颜色表述，复述一个故事</w:t>
            </w:r>
          </w:p>
          <w:p w:rsidR="009B5089" w:rsidRDefault="009B508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形容词、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ob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dass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从句，运用颜色、日期等常见形容词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反身动词；带四格的介词；名词四格作说明语；应用：关于健康的表述，完成相关听力听写的文章</w:t>
            </w:r>
          </w:p>
          <w:p w:rsidR="009B5089" w:rsidRDefault="009B508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理解反身代词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常见反身动词，应用看医生常见词汇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：复习总结</w:t>
            </w:r>
            <w:r>
              <w:rPr>
                <w:rFonts w:ascii="宋体" w:hAnsi="宋体" w:hint="eastAsia"/>
                <w:sz w:val="20"/>
                <w:szCs w:val="20"/>
              </w:rPr>
              <w:t>代副词及名词短语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常见句型，掌握从句的语序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从句；da引导的句子；时间从句</w:t>
            </w:r>
          </w:p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运用过去时态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，运用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weil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和da引导的句子，熟悉时间词</w:t>
            </w:r>
          </w:p>
        </w:tc>
      </w:tr>
      <w:tr w:rsidR="009B5089">
        <w:trPr>
          <w:trHeight w:val="829"/>
          <w:jc w:val="center"/>
        </w:trPr>
        <w:tc>
          <w:tcPr>
            <w:tcW w:w="959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12．</w:t>
            </w:r>
          </w:p>
        </w:tc>
        <w:tc>
          <w:tcPr>
            <w:tcW w:w="4722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：学习方法探讨，总复习</w:t>
            </w:r>
          </w:p>
        </w:tc>
        <w:tc>
          <w:tcPr>
            <w:tcW w:w="2841" w:type="dxa"/>
          </w:tcPr>
          <w:p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:rsidR="009B5089" w:rsidRDefault="009B508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9B5089" w:rsidRDefault="009B5089">
      <w:pPr>
        <w:snapToGrid w:val="0"/>
        <w:spacing w:line="288" w:lineRule="auto"/>
        <w:ind w:right="26"/>
        <w:rPr>
          <w:sz w:val="20"/>
          <w:szCs w:val="20"/>
        </w:rPr>
      </w:pPr>
    </w:p>
    <w:p w:rsidR="009B5089" w:rsidRDefault="004640B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:rsidR="009B5089" w:rsidRDefault="004640B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9B5089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B5089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9B5089" w:rsidRDefault="009B5089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:rsidR="009B5089" w:rsidRDefault="004640B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八、实践环节各阶段名称及基本要求（选填，适用于集中实践、实习、毕业设计等）</w:t>
      </w:r>
    </w:p>
    <w:p w:rsidR="009B5089" w:rsidRDefault="004640B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9B5089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B5089">
        <w:trPr>
          <w:trHeight w:hRule="exact"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校内集中实训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模拟实训情景会话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4640B0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B5089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89" w:rsidRDefault="009B508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9B5089" w:rsidRDefault="009B5089">
      <w:pPr>
        <w:snapToGrid w:val="0"/>
        <w:spacing w:line="288" w:lineRule="auto"/>
        <w:ind w:right="2520"/>
        <w:rPr>
          <w:sz w:val="20"/>
          <w:szCs w:val="20"/>
        </w:rPr>
      </w:pPr>
    </w:p>
    <w:p w:rsidR="009B5089" w:rsidRDefault="009B5089">
      <w:pPr>
        <w:snapToGrid w:val="0"/>
        <w:spacing w:line="288" w:lineRule="auto"/>
        <w:ind w:right="2520"/>
        <w:rPr>
          <w:sz w:val="20"/>
          <w:szCs w:val="20"/>
        </w:rPr>
      </w:pPr>
    </w:p>
    <w:p w:rsidR="009B5089" w:rsidRDefault="009B5089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B5089">
        <w:tc>
          <w:tcPr>
            <w:tcW w:w="1809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B5089" w:rsidRDefault="006954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:rsidR="009B5089" w:rsidRDefault="004640B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9B5089">
        <w:tc>
          <w:tcPr>
            <w:tcW w:w="1809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:rsidR="009B5089" w:rsidRDefault="009B508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9B5089" w:rsidRDefault="004640B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九、评价方式与成绩</w:t>
      </w:r>
      <w:r>
        <w:rPr>
          <w:rFonts w:ascii="黑体" w:eastAsia="黑体" w:hAnsi="宋体"/>
          <w:sz w:val="24"/>
        </w:rPr>
        <w:t>（必填项）</w:t>
      </w:r>
    </w:p>
    <w:p w:rsidR="009B5089" w:rsidRDefault="004640B0" w:rsidP="003543F8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</w:t>
      </w:r>
    </w:p>
    <w:p w:rsidR="003543F8" w:rsidRDefault="003543F8">
      <w:pPr>
        <w:snapToGrid w:val="0"/>
        <w:spacing w:line="288" w:lineRule="auto"/>
        <w:ind w:firstLineChars="300" w:firstLine="840"/>
        <w:rPr>
          <w:rFonts w:hint="eastAsia"/>
          <w:sz w:val="28"/>
          <w:szCs w:val="28"/>
        </w:rPr>
      </w:pPr>
    </w:p>
    <w:p w:rsidR="003543F8" w:rsidRPr="003543F8" w:rsidRDefault="004640B0" w:rsidP="003543F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3543F8">
        <w:rPr>
          <w:noProof/>
        </w:rPr>
        <w:drawing>
          <wp:inline distT="0" distB="0" distL="0" distR="0" wp14:anchorId="0C8D8572" wp14:editId="2C450C2E">
            <wp:extent cx="589915" cy="355600"/>
            <wp:effectExtent l="0" t="0" r="635" b="6350"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  <w:r w:rsidR="003543F8">
        <w:rPr>
          <w:rFonts w:hint="eastAsia"/>
          <w:sz w:val="28"/>
          <w:szCs w:val="28"/>
        </w:rPr>
        <w:t>系主任审核签名：</w:t>
      </w:r>
      <w:r w:rsidR="003543F8">
        <w:rPr>
          <w:rFonts w:hint="eastAsia"/>
          <w:noProof/>
        </w:rPr>
        <w:drawing>
          <wp:inline distT="0" distB="0" distL="0" distR="0" wp14:anchorId="19A537DA" wp14:editId="725C753E">
            <wp:extent cx="763325" cy="552511"/>
            <wp:effectExtent l="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89" w:rsidRPr="003543F8" w:rsidRDefault="004640B0" w:rsidP="003543F8">
      <w:pPr>
        <w:snapToGrid w:val="0"/>
        <w:spacing w:line="288" w:lineRule="auto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0403DD">
        <w:rPr>
          <w:rFonts w:hint="eastAsia"/>
          <w:sz w:val="28"/>
          <w:szCs w:val="28"/>
        </w:rPr>
        <w:t xml:space="preserve"> 20</w:t>
      </w:r>
      <w:r w:rsidR="000403DD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 w:rsidR="000403D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0403D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</w:t>
      </w:r>
      <w:bookmarkStart w:id="1" w:name="_GoBack"/>
      <w:bookmarkEnd w:id="1"/>
    </w:p>
    <w:sectPr w:rsidR="009B5089" w:rsidRPr="0035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9C" w:rsidRDefault="0082409C">
      <w:r>
        <w:separator/>
      </w:r>
    </w:p>
  </w:endnote>
  <w:endnote w:type="continuationSeparator" w:id="0">
    <w:p w:rsidR="0082409C" w:rsidRDefault="008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9C" w:rsidRDefault="0082409C">
      <w:r>
        <w:separator/>
      </w:r>
    </w:p>
  </w:footnote>
  <w:footnote w:type="continuationSeparator" w:id="0">
    <w:p w:rsidR="0082409C" w:rsidRDefault="0082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30FDD"/>
    <w:rsid w:val="000403DD"/>
    <w:rsid w:val="00066881"/>
    <w:rsid w:val="0007362F"/>
    <w:rsid w:val="000A31F2"/>
    <w:rsid w:val="001F4A01"/>
    <w:rsid w:val="00256B39"/>
    <w:rsid w:val="0026033C"/>
    <w:rsid w:val="002E3721"/>
    <w:rsid w:val="002F1A16"/>
    <w:rsid w:val="00313BBA"/>
    <w:rsid w:val="0032602E"/>
    <w:rsid w:val="003367AE"/>
    <w:rsid w:val="003543F8"/>
    <w:rsid w:val="004100B0"/>
    <w:rsid w:val="004640B0"/>
    <w:rsid w:val="005467DC"/>
    <w:rsid w:val="00553D03"/>
    <w:rsid w:val="005B2B6D"/>
    <w:rsid w:val="005B4B4E"/>
    <w:rsid w:val="00624FE1"/>
    <w:rsid w:val="00692DF3"/>
    <w:rsid w:val="006954BC"/>
    <w:rsid w:val="007208D6"/>
    <w:rsid w:val="00804464"/>
    <w:rsid w:val="0082409C"/>
    <w:rsid w:val="008B397C"/>
    <w:rsid w:val="008B47F4"/>
    <w:rsid w:val="00900019"/>
    <w:rsid w:val="0099063E"/>
    <w:rsid w:val="009B5089"/>
    <w:rsid w:val="00B511A5"/>
    <w:rsid w:val="00B7651F"/>
    <w:rsid w:val="00C56E09"/>
    <w:rsid w:val="00C721FD"/>
    <w:rsid w:val="00E16D30"/>
    <w:rsid w:val="00E33169"/>
    <w:rsid w:val="00E57349"/>
    <w:rsid w:val="00E70904"/>
    <w:rsid w:val="00EE1EFB"/>
    <w:rsid w:val="00EF44B1"/>
    <w:rsid w:val="00F35AA0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2CF27380"/>
    <w:rsid w:val="2FC90429"/>
    <w:rsid w:val="396653E2"/>
    <w:rsid w:val="3CD52CE1"/>
    <w:rsid w:val="3D3C55B6"/>
    <w:rsid w:val="3E85239D"/>
    <w:rsid w:val="406F5C07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6FD96794"/>
    <w:rsid w:val="773E764D"/>
    <w:rsid w:val="791A5972"/>
    <w:rsid w:val="796D0776"/>
    <w:rsid w:val="7AFF5FAD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  <w:style w:type="paragraph" w:customStyle="1" w:styleId="1">
    <w:name w:val="正文1"/>
    <w:rsid w:val="00030FD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3543F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543F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18</cp:revision>
  <dcterms:created xsi:type="dcterms:W3CDTF">2016-12-19T07:34:00Z</dcterms:created>
  <dcterms:modified xsi:type="dcterms:W3CDTF">2021-03-11T13:58:00Z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