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A882" w14:textId="266356D4" w:rsidR="00F17E6B" w:rsidRDefault="00F17E6B">
      <w:pPr>
        <w:snapToGrid w:val="0"/>
        <w:spacing w:after="160" w:line="278" w:lineRule="auto"/>
        <w:jc w:val="center"/>
        <w:rPr>
          <w:rFonts w:ascii="Times New Roman" w:eastAsia="宋体" w:hAnsi="Times New Roman" w:cs="Times New Roman"/>
          <w:sz w:val="6"/>
          <w:szCs w:val="6"/>
        </w:rPr>
      </w:pPr>
    </w:p>
    <w:p w14:paraId="01102FC3" w14:textId="6F7CF2DB" w:rsidR="00FE5552" w:rsidRDefault="00E631A1">
      <w:pPr>
        <w:snapToGrid w:val="0"/>
        <w:spacing w:after="160" w:line="278" w:lineRule="auto"/>
        <w:jc w:val="center"/>
        <w:rPr>
          <w:rFonts w:ascii="Times New Roman" w:eastAsia="宋体" w:hAnsi="Times New Roman" w:cs="Times New Roman"/>
          <w:sz w:val="6"/>
          <w:szCs w:val="6"/>
        </w:rPr>
      </w:pPr>
      <w:r>
        <w:rPr>
          <w:rFonts w:ascii="Times New Roman" w:eastAsia="宋体" w:hAnsi="Times New Roman" w:cs="Times New Roman"/>
          <w:sz w:val="6"/>
          <w:szCs w:val="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宋体" w:hAnsi="Times New Roman" w:cs="Times New Roman"/>
          <w:sz w:val="6"/>
          <w:szCs w:val="6"/>
        </w:rPr>
        <w:instrText>ADDIN CNKISM.UserStyle</w:instrText>
      </w:r>
      <w:r>
        <w:rPr>
          <w:rFonts w:ascii="Times New Roman" w:eastAsia="宋体" w:hAnsi="Times New Roman" w:cs="Times New Roman"/>
          <w:sz w:val="6"/>
          <w:szCs w:val="6"/>
        </w:rPr>
      </w:r>
      <w:r>
        <w:rPr>
          <w:rFonts w:ascii="Times New Roman" w:eastAsia="宋体" w:hAnsi="Times New Roman" w:cs="Times New Roman"/>
          <w:sz w:val="6"/>
          <w:szCs w:val="6"/>
        </w:rPr>
        <w:fldChar w:fldCharType="end"/>
      </w:r>
    </w:p>
    <w:p w14:paraId="6504EDDB" w14:textId="77777777" w:rsidR="00FE5552" w:rsidRDefault="00E631A1">
      <w:pPr>
        <w:snapToGrid w:val="0"/>
        <w:spacing w:after="160" w:line="278" w:lineRule="auto"/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0" w:name="_Toc190933903"/>
      <w:r>
        <w:rPr>
          <w:rFonts w:ascii="Times New Roman" w:eastAsia="黑体" w:hAnsi="Times New Roman" w:cs="Times New Roman"/>
          <w:sz w:val="32"/>
          <w:szCs w:val="32"/>
        </w:rPr>
        <w:t>课程教学进度计划表</w:t>
      </w:r>
      <w:bookmarkEnd w:id="0"/>
    </w:p>
    <w:p w14:paraId="0925D63C" w14:textId="77777777" w:rsidR="00FE5552" w:rsidRDefault="00E631A1">
      <w:pPr>
        <w:snapToGrid w:val="0"/>
        <w:spacing w:beforeLines="100" w:before="312" w:afterLines="50" w:after="156"/>
        <w:rPr>
          <w:rFonts w:ascii="黑体" w:eastAsia="黑体" w:hAnsi="黑体" w:cs="Times New Roman" w:hint="eastAsia"/>
          <w:bCs/>
          <w:color w:val="000000"/>
          <w:sz w:val="24"/>
        </w:rPr>
      </w:pPr>
      <w:r>
        <w:rPr>
          <w:rFonts w:ascii="黑体" w:eastAsia="黑体" w:hAnsi="黑体" w:cs="Times New Roman" w:hint="eastAsia"/>
          <w:bCs/>
          <w:color w:val="000000"/>
          <w:sz w:val="24"/>
        </w:rPr>
        <w:t>一、</w:t>
      </w:r>
      <w:r>
        <w:rPr>
          <w:rFonts w:ascii="黑体" w:eastAsia="黑体" w:hAnsi="黑体" w:cs="Times New Roman"/>
          <w:bCs/>
          <w:color w:val="000000"/>
          <w:sz w:val="24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93"/>
        <w:gridCol w:w="1661"/>
        <w:gridCol w:w="1240"/>
        <w:gridCol w:w="1107"/>
        <w:gridCol w:w="1644"/>
        <w:gridCol w:w="1377"/>
      </w:tblGrid>
      <w:tr w:rsidR="00FE5552" w14:paraId="26739B20" w14:textId="77777777">
        <w:trPr>
          <w:trHeight w:val="454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87B6A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课程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747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C34D26" w14:textId="77777777" w:rsidR="00FE5552" w:rsidRDefault="00E631A1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大学英语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E5552" w14:paraId="584C5F06" w14:textId="77777777">
        <w:trPr>
          <w:trHeight w:val="454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3C12D8E4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课程代码</w:t>
            </w:r>
          </w:p>
        </w:tc>
        <w:tc>
          <w:tcPr>
            <w:tcW w:w="1769" w:type="dxa"/>
            <w:vAlign w:val="center"/>
          </w:tcPr>
          <w:p w14:paraId="3A177A7F" w14:textId="77777777" w:rsidR="00FE5552" w:rsidRDefault="00E631A1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2020620</w:t>
            </w:r>
          </w:p>
        </w:tc>
        <w:tc>
          <w:tcPr>
            <w:tcW w:w="1316" w:type="dxa"/>
            <w:vAlign w:val="center"/>
          </w:tcPr>
          <w:p w14:paraId="31C3218B" w14:textId="77777777" w:rsidR="00FE5552" w:rsidRDefault="00E631A1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课程序号</w:t>
            </w:r>
          </w:p>
        </w:tc>
        <w:tc>
          <w:tcPr>
            <w:tcW w:w="1173" w:type="dxa"/>
            <w:vAlign w:val="center"/>
          </w:tcPr>
          <w:p w14:paraId="25EAAF4F" w14:textId="77777777" w:rsidR="00FE5552" w:rsidRDefault="00FE5552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7542D10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课程学分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33517D9A" w14:textId="77777777" w:rsidR="00FE5552" w:rsidRDefault="00E631A1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6/96</w:t>
            </w:r>
          </w:p>
        </w:tc>
      </w:tr>
      <w:tr w:rsidR="00FE5552" w14:paraId="7D37A06F" w14:textId="77777777">
        <w:trPr>
          <w:trHeight w:val="454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04E66078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授课教师</w:t>
            </w:r>
          </w:p>
        </w:tc>
        <w:tc>
          <w:tcPr>
            <w:tcW w:w="1769" w:type="dxa"/>
            <w:vAlign w:val="center"/>
          </w:tcPr>
          <w:p w14:paraId="150F95AB" w14:textId="77777777" w:rsidR="00FE5552" w:rsidRDefault="00FE5552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11ED6BD5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教师工号</w:t>
            </w:r>
          </w:p>
        </w:tc>
        <w:tc>
          <w:tcPr>
            <w:tcW w:w="1173" w:type="dxa"/>
            <w:vAlign w:val="center"/>
          </w:tcPr>
          <w:p w14:paraId="5C4E9262" w14:textId="77777777" w:rsidR="00FE5552" w:rsidRDefault="00FE5552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4D52A8CB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专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772262DD" w14:textId="77777777" w:rsidR="00FE5552" w:rsidRDefault="00FE5552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5552" w14:paraId="23221B53" w14:textId="77777777">
        <w:trPr>
          <w:trHeight w:val="454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5A12AEBF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上课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班级</w:t>
            </w:r>
          </w:p>
        </w:tc>
        <w:tc>
          <w:tcPr>
            <w:tcW w:w="1769" w:type="dxa"/>
            <w:vAlign w:val="center"/>
          </w:tcPr>
          <w:p w14:paraId="19C6A8EF" w14:textId="77777777" w:rsidR="00FE5552" w:rsidRDefault="00FE5552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754BA09A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班级人数</w:t>
            </w:r>
          </w:p>
        </w:tc>
        <w:tc>
          <w:tcPr>
            <w:tcW w:w="1173" w:type="dxa"/>
            <w:vAlign w:val="center"/>
          </w:tcPr>
          <w:p w14:paraId="715D3498" w14:textId="77777777" w:rsidR="00FE5552" w:rsidRDefault="00FE5552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1FB7A6C7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上课教室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6385E7FF" w14:textId="77777777" w:rsidR="00FE5552" w:rsidRDefault="00FE5552">
            <w:pPr>
              <w:tabs>
                <w:tab w:val="left" w:pos="532"/>
              </w:tabs>
              <w:spacing w:after="160" w:line="27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5552" w14:paraId="098D9B50" w14:textId="77777777">
        <w:trPr>
          <w:trHeight w:val="454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6E7EF207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答疑安排</w:t>
            </w:r>
          </w:p>
        </w:tc>
        <w:tc>
          <w:tcPr>
            <w:tcW w:w="7472" w:type="dxa"/>
            <w:gridSpan w:val="5"/>
            <w:tcBorders>
              <w:right w:val="single" w:sz="12" w:space="0" w:color="auto"/>
            </w:tcBorders>
            <w:vAlign w:val="center"/>
          </w:tcPr>
          <w:p w14:paraId="1717DD33" w14:textId="77777777" w:rsidR="00FE5552" w:rsidRDefault="00E631A1">
            <w:pPr>
              <w:spacing w:after="160" w:line="278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时间：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地点：</w:t>
            </w:r>
          </w:p>
        </w:tc>
      </w:tr>
      <w:tr w:rsidR="00FE5552" w14:paraId="299C3779" w14:textId="77777777">
        <w:trPr>
          <w:trHeight w:val="848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188BFEDE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课程号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课程网站</w:t>
            </w:r>
          </w:p>
        </w:tc>
        <w:tc>
          <w:tcPr>
            <w:tcW w:w="7472" w:type="dxa"/>
            <w:gridSpan w:val="5"/>
            <w:tcBorders>
              <w:right w:val="single" w:sz="12" w:space="0" w:color="auto"/>
            </w:tcBorders>
            <w:vAlign w:val="center"/>
          </w:tcPr>
          <w:p w14:paraId="4DBD43F8" w14:textId="77777777" w:rsidR="00FE5552" w:rsidRDefault="00E631A1">
            <w:pPr>
              <w:tabs>
                <w:tab w:val="left" w:pos="532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上海外语教育出版社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WE learn </w:t>
            </w:r>
            <w:r>
              <w:rPr>
                <w:rFonts w:ascii="Times New Roman" w:eastAsia="宋体" w:hAnsi="Times New Roman" w:cs="Times New Roman"/>
                <w:szCs w:val="21"/>
              </w:rPr>
              <w:t>随行课堂</w:t>
            </w:r>
            <w:r>
              <w:rPr>
                <w:rFonts w:ascii="Times New Roman" w:eastAsia="宋体" w:hAnsi="Times New Roman" w:cs="Times New Roman"/>
                <w:szCs w:val="21"/>
              </w:rPr>
              <w:t>https://course.sflep.com/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0E55935" w14:textId="77777777" w:rsidR="00FE5552" w:rsidRDefault="00E631A1">
            <w:pPr>
              <w:tabs>
                <w:tab w:val="left" w:pos="532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云班课。</w:t>
            </w:r>
          </w:p>
        </w:tc>
      </w:tr>
      <w:tr w:rsidR="00FE5552" w14:paraId="265CC539" w14:textId="77777777">
        <w:trPr>
          <w:trHeight w:val="454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6908E21D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18"/>
              </w:rPr>
              <w:t>选用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教材</w:t>
            </w:r>
          </w:p>
        </w:tc>
        <w:tc>
          <w:tcPr>
            <w:tcW w:w="7472" w:type="dxa"/>
            <w:gridSpan w:val="5"/>
            <w:tcBorders>
              <w:right w:val="single" w:sz="12" w:space="0" w:color="auto"/>
            </w:tcBorders>
            <w:vAlign w:val="center"/>
          </w:tcPr>
          <w:p w14:paraId="14D7657A" w14:textId="77777777" w:rsidR="00FE5552" w:rsidRDefault="00E631A1">
            <w:pPr>
              <w:widowControl/>
              <w:spacing w:after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《全新版大学进阶英语综合教程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第二版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》，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范烨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陈进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主编，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ISBN:978-7-5446-7610-6,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上海外语教育出版社，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版。</w:t>
            </w:r>
          </w:p>
        </w:tc>
      </w:tr>
      <w:tr w:rsidR="00FE5552" w14:paraId="4BD5B789" w14:textId="77777777">
        <w:trPr>
          <w:trHeight w:val="454"/>
          <w:jc w:val="center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06F59F" w14:textId="77777777" w:rsidR="00FE5552" w:rsidRDefault="00E631A1">
            <w:pPr>
              <w:tabs>
                <w:tab w:val="left" w:pos="532"/>
              </w:tabs>
              <w:spacing w:after="160"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参考教材与资料</w:t>
            </w:r>
          </w:p>
        </w:tc>
        <w:tc>
          <w:tcPr>
            <w:tcW w:w="747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09AD67" w14:textId="77777777" w:rsidR="00FE5552" w:rsidRDefault="00E631A1">
            <w:pPr>
              <w:numPr>
                <w:ilvl w:val="0"/>
                <w:numId w:val="1"/>
              </w:numPr>
              <w:tabs>
                <w:tab w:val="left" w:pos="532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《新一代大学英语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基础篇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视听说教程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（思政智慧版）》，王守仁等主编，</w:t>
            </w: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版；</w:t>
            </w:r>
          </w:p>
          <w:p w14:paraId="2C4E1DB0" w14:textId="77777777" w:rsidR="00FE5552" w:rsidRDefault="00E631A1">
            <w:pPr>
              <w:numPr>
                <w:ilvl w:val="0"/>
                <w:numId w:val="1"/>
              </w:numPr>
              <w:tabs>
                <w:tab w:val="left" w:pos="532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《新视野大学英语（第四版）长篇阅读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》，郑树棠主编，外语教学与研究出版社，</w:t>
            </w:r>
            <w:r>
              <w:rPr>
                <w:rFonts w:ascii="Times New Roman" w:eastAsia="宋体" w:hAnsi="Times New Roman" w:cs="Times New Roman"/>
                <w:szCs w:val="21"/>
              </w:rPr>
              <w:t>2023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版。</w:t>
            </w:r>
          </w:p>
        </w:tc>
      </w:tr>
    </w:tbl>
    <w:p w14:paraId="60EEF15D" w14:textId="77777777" w:rsidR="00FE5552" w:rsidRDefault="00FE5552">
      <w:pPr>
        <w:snapToGrid w:val="0"/>
        <w:spacing w:beforeLines="50" w:before="156" w:afterLines="50" w:after="156" w:line="278" w:lineRule="auto"/>
        <w:rPr>
          <w:rFonts w:ascii="Times New Roman" w:eastAsia="宋体" w:hAnsi="Times New Roman" w:cs="Times New Roman"/>
          <w:b/>
          <w:sz w:val="24"/>
        </w:rPr>
      </w:pPr>
    </w:p>
    <w:p w14:paraId="49AE5A85" w14:textId="77777777" w:rsidR="00FE5552" w:rsidRDefault="00E631A1">
      <w:pPr>
        <w:snapToGrid w:val="0"/>
        <w:spacing w:beforeLines="50" w:before="156" w:afterLines="50" w:after="156" w:line="278" w:lineRule="auto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二、课程教学进度</w:t>
      </w:r>
    </w:p>
    <w:tbl>
      <w:tblPr>
        <w:tblW w:w="4934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01"/>
        <w:gridCol w:w="2535"/>
        <w:gridCol w:w="1282"/>
        <w:gridCol w:w="3157"/>
      </w:tblGrid>
      <w:tr w:rsidR="00FE5552" w14:paraId="059285E8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38312" w14:textId="77777777" w:rsidR="00FE5552" w:rsidRDefault="00E631A1">
            <w:pPr>
              <w:widowControl/>
              <w:spacing w:before="120" w:after="120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周次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832D1" w14:textId="77777777" w:rsidR="00FE5552" w:rsidRDefault="00E631A1">
            <w:pPr>
              <w:widowControl/>
              <w:spacing w:before="120" w:after="120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课时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23746" w14:textId="77777777" w:rsidR="00FE5552" w:rsidRDefault="00E631A1">
            <w:pPr>
              <w:widowControl/>
              <w:spacing w:before="120" w:after="120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教学内容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F2682" w14:textId="77777777" w:rsidR="00FE5552" w:rsidRDefault="00E631A1">
            <w:pPr>
              <w:snapToGrid w:val="0"/>
              <w:spacing w:after="16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教学方式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53E44" w14:textId="77777777" w:rsidR="00FE5552" w:rsidRDefault="00E631A1">
            <w:pPr>
              <w:snapToGrid w:val="0"/>
              <w:spacing w:after="16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作业</w:t>
            </w:r>
          </w:p>
        </w:tc>
      </w:tr>
      <w:tr w:rsidR="00FE5552" w14:paraId="51FC34CB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7C888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4EC89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32986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Unit 1</w:t>
            </w:r>
          </w:p>
          <w:p w14:paraId="56CCC6C8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Theme: Living Green</w:t>
            </w:r>
          </w:p>
          <w:p w14:paraId="08F2BCFA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Lead in</w:t>
            </w:r>
          </w:p>
          <w:p w14:paraId="63487FE3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Words and Expressions</w:t>
            </w:r>
          </w:p>
          <w:p w14:paraId="6F5F02BA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Structure</w:t>
            </w:r>
          </w:p>
          <w:p w14:paraId="2AF87C8D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Analysis</w:t>
            </w:r>
          </w:p>
          <w:p w14:paraId="19CF051E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Exercises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405D9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Cs w:val="21"/>
              </w:rPr>
              <w:t>PBL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12747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课后习题；</w:t>
            </w:r>
          </w:p>
          <w:p w14:paraId="512CB9A4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平台练习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；</w:t>
            </w:r>
          </w:p>
          <w:p w14:paraId="3BDAA32B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自刷第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套四级题；</w:t>
            </w:r>
          </w:p>
          <w:p w14:paraId="4DB27340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网作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7950B82A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221B7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45EBE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38321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Unit 1 Practice</w:t>
            </w:r>
          </w:p>
          <w:p w14:paraId="1C8A563E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Writing</w:t>
            </w:r>
          </w:p>
          <w:p w14:paraId="021B466B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Translation</w:t>
            </w:r>
          </w:p>
          <w:p w14:paraId="6B692BB1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Reading</w:t>
            </w:r>
          </w:p>
          <w:p w14:paraId="3CBE27AE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Listening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50ADC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Cs w:val="21"/>
              </w:rPr>
              <w:t>PBL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E9327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Unit 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14E03B54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预习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Unit 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734D390A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61B5F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4C594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CB635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Unit 2</w:t>
            </w:r>
          </w:p>
          <w:p w14:paraId="39C6B10C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Theme: Tales of True love</w:t>
            </w:r>
          </w:p>
          <w:p w14:paraId="1682F022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Lead in</w:t>
            </w:r>
          </w:p>
          <w:p w14:paraId="3842F981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Words and Expressions</w:t>
            </w:r>
          </w:p>
          <w:p w14:paraId="7C6AA9B1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Structure</w:t>
            </w:r>
          </w:p>
          <w:p w14:paraId="22FCF7B8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Analysis</w:t>
            </w:r>
          </w:p>
          <w:p w14:paraId="5DB8109A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Exercises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1DE13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Cs w:val="21"/>
              </w:rPr>
              <w:t>PBL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181F4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课后习题；</w:t>
            </w:r>
          </w:p>
          <w:p w14:paraId="7B333BA3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平台练习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；</w:t>
            </w:r>
          </w:p>
          <w:p w14:paraId="7783DFC9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自刷第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套四级题；</w:t>
            </w:r>
          </w:p>
          <w:p w14:paraId="192D20BA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网作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3CE64037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21AAF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694B3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36AE0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Unit 2 Practice</w:t>
            </w:r>
          </w:p>
          <w:p w14:paraId="4837D0AB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Writing</w:t>
            </w:r>
          </w:p>
          <w:p w14:paraId="204CF9ED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Translation</w:t>
            </w:r>
          </w:p>
          <w:p w14:paraId="441CCFB7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Reading</w:t>
            </w:r>
          </w:p>
          <w:p w14:paraId="2059786C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Listening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D9204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Cs w:val="21"/>
              </w:rPr>
              <w:t>PBL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76192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Unit 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0DB6E7C6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预习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Unit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054CD9A5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5B0A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37F67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B540E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Unit 3</w:t>
            </w:r>
          </w:p>
          <w:p w14:paraId="3BD47B6C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Theme: Friendship </w:t>
            </w:r>
          </w:p>
          <w:p w14:paraId="618FAC02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Lead in</w:t>
            </w:r>
          </w:p>
          <w:p w14:paraId="5FC6B765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Words and Expressions</w:t>
            </w:r>
          </w:p>
          <w:p w14:paraId="65768265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Structure</w:t>
            </w:r>
          </w:p>
          <w:p w14:paraId="0E753B54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Analysis</w:t>
            </w:r>
          </w:p>
          <w:p w14:paraId="4271C8CD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Exercises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13EA9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Cs w:val="21"/>
              </w:rPr>
              <w:t>PBL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D993B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课后习题；</w:t>
            </w:r>
          </w:p>
          <w:p w14:paraId="142C6359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平台练习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；</w:t>
            </w:r>
          </w:p>
          <w:p w14:paraId="05EC0AED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自刷第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套四级题；</w:t>
            </w:r>
          </w:p>
          <w:p w14:paraId="4B6BE569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网作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4F9B76F3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64304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5D382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00128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Unit 3 Practice</w:t>
            </w:r>
          </w:p>
          <w:p w14:paraId="4809610E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Writing</w:t>
            </w:r>
          </w:p>
          <w:p w14:paraId="2ADD23F0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Translation</w:t>
            </w:r>
          </w:p>
          <w:p w14:paraId="00B87D77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Reading</w:t>
            </w:r>
          </w:p>
          <w:p w14:paraId="40B1F873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Listening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532CB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练习教学法、问题导向学习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A3A9D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Unit 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7D375A98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43292E51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F1A54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1B806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D77CC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1</w:t>
            </w:r>
          </w:p>
          <w:p w14:paraId="5B79C119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听力</w:t>
            </w:r>
          </w:p>
          <w:p w14:paraId="68F1BCD0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翻译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56483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练习教学法、问题导向学习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DAD1D" w14:textId="77777777" w:rsidR="00FE5552" w:rsidRDefault="00E631A1">
            <w:pPr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69F6FBDD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完成晨读手册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07D6BD59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2BBE2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E9A81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A12B1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  <w:p w14:paraId="73FBE33E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听力</w:t>
            </w:r>
          </w:p>
          <w:p w14:paraId="2149C4A6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翻译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9E95A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练习教学法、问题导向学习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9DB63" w14:textId="77777777" w:rsidR="00FE5552" w:rsidRDefault="00E631A1">
            <w:pPr>
              <w:snapToGrid w:val="0"/>
              <w:spacing w:after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5D725FEC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期中复习。</w:t>
            </w:r>
          </w:p>
        </w:tc>
      </w:tr>
      <w:tr w:rsidR="00FE5552" w14:paraId="390A5965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AC64A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5DF40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24FF9" w14:textId="77777777" w:rsidR="00FE5552" w:rsidRDefault="00FE5552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44D2E65D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等线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期中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测试</w:t>
            </w:r>
          </w:p>
          <w:p w14:paraId="69DC4EA1" w14:textId="77777777" w:rsidR="00FE5552" w:rsidRDefault="00FE5552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17651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练习教学法、问题导向学习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4D69E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预习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Unit 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6E0FEBA2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4440B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3375B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F8456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等线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Unit 4</w:t>
            </w:r>
          </w:p>
          <w:p w14:paraId="48B4AED5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Structure</w:t>
            </w:r>
          </w:p>
          <w:p w14:paraId="56A4082E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Analysis</w:t>
            </w:r>
          </w:p>
          <w:p w14:paraId="6DDAAEA4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Exercises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AB2ED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Cs w:val="21"/>
              </w:rPr>
              <w:t>PBL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F16ED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课后习题；</w:t>
            </w:r>
          </w:p>
          <w:p w14:paraId="13FF3A12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平台练习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；</w:t>
            </w:r>
          </w:p>
          <w:p w14:paraId="41639251" w14:textId="77777777" w:rsidR="00FE5552" w:rsidRDefault="00E631A1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自刷第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套四级题；</w:t>
            </w:r>
          </w:p>
          <w:p w14:paraId="23F0F5BC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网作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30D4523F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FAAD9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A308F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59CD0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Unit 4 Practice</w:t>
            </w:r>
          </w:p>
          <w:p w14:paraId="19DDC09E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Writing</w:t>
            </w:r>
          </w:p>
          <w:p w14:paraId="6B331F4C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Translation</w:t>
            </w:r>
          </w:p>
          <w:p w14:paraId="2344A5C4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Reading</w:t>
            </w:r>
          </w:p>
          <w:p w14:paraId="1B980D1F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Listening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C2B97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Cs w:val="21"/>
              </w:rPr>
              <w:t>PBL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104B7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Unit 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72FEB78B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30711E0D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41360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83793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8B2E2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CET-4 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3</w:t>
            </w:r>
          </w:p>
          <w:p w14:paraId="66434F95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听力</w:t>
            </w:r>
          </w:p>
          <w:p w14:paraId="3F50EBE8" w14:textId="77777777" w:rsidR="00FE5552" w:rsidRDefault="00E631A1">
            <w:pPr>
              <w:widowControl/>
              <w:spacing w:after="160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翻译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708E3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CABA1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；完成晨读手册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</w:tc>
      </w:tr>
      <w:tr w:rsidR="00FE5552" w14:paraId="4B9B1F84" w14:textId="77777777">
        <w:trPr>
          <w:trHeight w:val="385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A9509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482F1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01704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CET-4 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4</w:t>
            </w:r>
          </w:p>
          <w:p w14:paraId="03EFC887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听力</w:t>
            </w:r>
          </w:p>
          <w:p w14:paraId="20EC8EE1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翻译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20B2E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3BB74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；完成晨读手册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</w:tc>
      </w:tr>
      <w:tr w:rsidR="00FE5552" w14:paraId="4413247F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4E4A5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451AD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E3B7B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CET-4 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</w:p>
          <w:p w14:paraId="370CAB29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听力</w:t>
            </w:r>
          </w:p>
          <w:p w14:paraId="7C0F16B0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Cs w:val="21"/>
              </w:rPr>
              <w:t>翻译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65320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FCFC3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；四级注意事项；</w:t>
            </w:r>
          </w:p>
          <w:p w14:paraId="2DA23D37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预习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Unit 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FE5552" w14:paraId="0ABFBE3E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BFAD9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32117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9230F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Unit 5</w:t>
            </w:r>
          </w:p>
          <w:p w14:paraId="5CE2B6A9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Theme: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Pioneers of Flight</w:t>
            </w:r>
          </w:p>
          <w:p w14:paraId="008664CA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Lead in</w:t>
            </w:r>
          </w:p>
          <w:p w14:paraId="3ED5425E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Words and Expressions</w:t>
            </w:r>
          </w:p>
          <w:p w14:paraId="165FF7B4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Structure</w:t>
            </w:r>
          </w:p>
          <w:p w14:paraId="7AAE7460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Text Analysis</w:t>
            </w:r>
          </w:p>
          <w:p w14:paraId="11B38BBA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Exercises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413FF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Cs w:val="21"/>
              </w:rPr>
              <w:t>PBL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FE4AC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课后习题；</w:t>
            </w:r>
          </w:p>
          <w:p w14:paraId="70745573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准备口试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39FF1B1B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期末复习</w:t>
            </w:r>
          </w:p>
        </w:tc>
      </w:tr>
      <w:tr w:rsidR="00FE5552" w14:paraId="19835A53" w14:textId="77777777">
        <w:trPr>
          <w:trHeight w:val="528"/>
        </w:trPr>
        <w:tc>
          <w:tcPr>
            <w:tcW w:w="7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2056B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6E336" w14:textId="77777777" w:rsidR="00FE5552" w:rsidRDefault="00E631A1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78CE0" w14:textId="77777777" w:rsidR="00FE5552" w:rsidRDefault="00E631A1">
            <w:pPr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Oral Test &amp; Final Review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42366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口试、期末复习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ED879" w14:textId="77777777" w:rsidR="00FE5552" w:rsidRDefault="00E631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期末</w:t>
            </w:r>
            <w:r>
              <w:rPr>
                <w:rFonts w:ascii="Times New Roman" w:eastAsia="宋体" w:hAnsi="Times New Roman" w:cs="Times New Roman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</w:tbl>
    <w:p w14:paraId="5F2CD6C0" w14:textId="77777777" w:rsidR="00FE5552" w:rsidRDefault="00E631A1">
      <w:pPr>
        <w:numPr>
          <w:ilvl w:val="0"/>
          <w:numId w:val="2"/>
        </w:numPr>
        <w:snapToGrid w:val="0"/>
        <w:spacing w:beforeLines="50" w:before="156" w:afterLines="50" w:after="156" w:line="278" w:lineRule="auto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2312"/>
        <w:gridCol w:w="5811"/>
      </w:tblGrid>
      <w:tr w:rsidR="00FE5552" w14:paraId="5DEF1CAC" w14:textId="77777777">
        <w:trPr>
          <w:trHeight w:val="454"/>
        </w:trPr>
        <w:tc>
          <w:tcPr>
            <w:tcW w:w="1809" w:type="dxa"/>
            <w:vAlign w:val="center"/>
          </w:tcPr>
          <w:p w14:paraId="56377138" w14:textId="77777777" w:rsidR="00FE5552" w:rsidRDefault="00E631A1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总评构成</w:t>
            </w:r>
          </w:p>
        </w:tc>
        <w:tc>
          <w:tcPr>
            <w:tcW w:w="2312" w:type="dxa"/>
            <w:vAlign w:val="center"/>
          </w:tcPr>
          <w:p w14:paraId="27FF59A5" w14:textId="77777777" w:rsidR="00FE5552" w:rsidRDefault="00E631A1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占比</w:t>
            </w:r>
          </w:p>
        </w:tc>
        <w:tc>
          <w:tcPr>
            <w:tcW w:w="5811" w:type="dxa"/>
            <w:vAlign w:val="center"/>
          </w:tcPr>
          <w:p w14:paraId="0A1EE2CA" w14:textId="77777777" w:rsidR="00FE5552" w:rsidRDefault="00E631A1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考核方式</w:t>
            </w:r>
          </w:p>
        </w:tc>
      </w:tr>
      <w:tr w:rsidR="00FE5552" w14:paraId="4EE76DA5" w14:textId="77777777">
        <w:trPr>
          <w:trHeight w:val="340"/>
        </w:trPr>
        <w:tc>
          <w:tcPr>
            <w:tcW w:w="1809" w:type="dxa"/>
            <w:vAlign w:val="center"/>
          </w:tcPr>
          <w:p w14:paraId="392BE2A7" w14:textId="77777777" w:rsidR="00FE5552" w:rsidRDefault="00E631A1">
            <w:pPr>
              <w:snapToGrid w:val="0"/>
              <w:spacing w:after="16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1</w:t>
            </w:r>
          </w:p>
        </w:tc>
        <w:tc>
          <w:tcPr>
            <w:tcW w:w="2312" w:type="dxa"/>
            <w:vAlign w:val="center"/>
          </w:tcPr>
          <w:p w14:paraId="63A2F749" w14:textId="77777777" w:rsidR="00FE5552" w:rsidRDefault="00E631A1">
            <w:pPr>
              <w:snapToGrid w:val="0"/>
              <w:spacing w:after="16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40%</w:t>
            </w:r>
          </w:p>
        </w:tc>
        <w:tc>
          <w:tcPr>
            <w:tcW w:w="5811" w:type="dxa"/>
            <w:vAlign w:val="center"/>
          </w:tcPr>
          <w:p w14:paraId="7DF58475" w14:textId="77777777" w:rsidR="00FE5552" w:rsidRDefault="00E631A1">
            <w:pPr>
              <w:snapToGrid w:val="0"/>
              <w:spacing w:after="16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笔试</w:t>
            </w:r>
          </w:p>
        </w:tc>
      </w:tr>
      <w:tr w:rsidR="00FE5552" w14:paraId="69ED78B4" w14:textId="77777777">
        <w:trPr>
          <w:trHeight w:val="340"/>
        </w:trPr>
        <w:tc>
          <w:tcPr>
            <w:tcW w:w="1809" w:type="dxa"/>
            <w:vAlign w:val="center"/>
          </w:tcPr>
          <w:p w14:paraId="1F663793" w14:textId="77777777" w:rsidR="00FE5552" w:rsidRDefault="00E631A1">
            <w:pPr>
              <w:snapToGrid w:val="0"/>
              <w:spacing w:after="16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X1</w:t>
            </w:r>
          </w:p>
        </w:tc>
        <w:tc>
          <w:tcPr>
            <w:tcW w:w="2312" w:type="dxa"/>
            <w:vAlign w:val="center"/>
          </w:tcPr>
          <w:p w14:paraId="2F6EB3B5" w14:textId="77777777" w:rsidR="00FE5552" w:rsidRDefault="00E631A1">
            <w:pPr>
              <w:snapToGrid w:val="0"/>
              <w:spacing w:after="16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20%</w:t>
            </w:r>
          </w:p>
        </w:tc>
        <w:tc>
          <w:tcPr>
            <w:tcW w:w="5811" w:type="dxa"/>
            <w:vAlign w:val="center"/>
          </w:tcPr>
          <w:p w14:paraId="44F0EE29" w14:textId="77777777" w:rsidR="00FE5552" w:rsidRDefault="00E631A1">
            <w:pPr>
              <w:snapToGrid w:val="0"/>
              <w:spacing w:after="16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自主学习（平台练习50% +词达人20% +网络作文30%)</w:t>
            </w:r>
          </w:p>
        </w:tc>
      </w:tr>
      <w:tr w:rsidR="00FE5552" w14:paraId="60DEF117" w14:textId="77777777">
        <w:trPr>
          <w:trHeight w:val="340"/>
        </w:trPr>
        <w:tc>
          <w:tcPr>
            <w:tcW w:w="1809" w:type="dxa"/>
            <w:vAlign w:val="center"/>
          </w:tcPr>
          <w:p w14:paraId="563C7B1D" w14:textId="77777777" w:rsidR="00FE5552" w:rsidRDefault="00E631A1">
            <w:pPr>
              <w:snapToGrid w:val="0"/>
              <w:spacing w:after="16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X2</w:t>
            </w:r>
          </w:p>
        </w:tc>
        <w:tc>
          <w:tcPr>
            <w:tcW w:w="2312" w:type="dxa"/>
            <w:vAlign w:val="center"/>
          </w:tcPr>
          <w:p w14:paraId="694BECB0" w14:textId="77777777" w:rsidR="00FE5552" w:rsidRDefault="00E631A1">
            <w:pPr>
              <w:snapToGrid w:val="0"/>
              <w:spacing w:after="16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30%</w:t>
            </w:r>
          </w:p>
        </w:tc>
        <w:tc>
          <w:tcPr>
            <w:tcW w:w="5811" w:type="dxa"/>
            <w:vAlign w:val="center"/>
          </w:tcPr>
          <w:p w14:paraId="20C3FE05" w14:textId="77777777" w:rsidR="00FE5552" w:rsidRDefault="00E631A1">
            <w:pPr>
              <w:snapToGrid w:val="0"/>
              <w:spacing w:after="16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 xml:space="preserve">线下表现（期中测试 40% + 4套四级自刷题 40% </w:t>
            </w:r>
          </w:p>
          <w:p w14:paraId="19F4D6BE" w14:textId="77777777" w:rsidR="00FE5552" w:rsidRDefault="00E631A1">
            <w:pPr>
              <w:snapToGrid w:val="0"/>
              <w:spacing w:after="16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+课堂表现20%）</w:t>
            </w:r>
          </w:p>
        </w:tc>
      </w:tr>
      <w:tr w:rsidR="00FE5552" w14:paraId="3DF549AB" w14:textId="77777777">
        <w:trPr>
          <w:trHeight w:val="340"/>
        </w:trPr>
        <w:tc>
          <w:tcPr>
            <w:tcW w:w="1809" w:type="dxa"/>
            <w:vAlign w:val="center"/>
          </w:tcPr>
          <w:p w14:paraId="63D3F6CA" w14:textId="77777777" w:rsidR="00FE5552" w:rsidRDefault="00E631A1">
            <w:pPr>
              <w:snapToGrid w:val="0"/>
              <w:spacing w:after="16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X3</w:t>
            </w:r>
          </w:p>
        </w:tc>
        <w:tc>
          <w:tcPr>
            <w:tcW w:w="2312" w:type="dxa"/>
            <w:vAlign w:val="center"/>
          </w:tcPr>
          <w:p w14:paraId="55AF91C0" w14:textId="77777777" w:rsidR="00FE5552" w:rsidRDefault="00E631A1">
            <w:pPr>
              <w:snapToGrid w:val="0"/>
              <w:spacing w:after="16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10%</w:t>
            </w:r>
          </w:p>
        </w:tc>
        <w:tc>
          <w:tcPr>
            <w:tcW w:w="5811" w:type="dxa"/>
            <w:vAlign w:val="center"/>
          </w:tcPr>
          <w:p w14:paraId="4B7761F1" w14:textId="77777777" w:rsidR="00FE5552" w:rsidRDefault="00E631A1">
            <w:pPr>
              <w:snapToGrid w:val="0"/>
              <w:spacing w:after="16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口试</w:t>
            </w:r>
          </w:p>
        </w:tc>
      </w:tr>
    </w:tbl>
    <w:p w14:paraId="06180D46" w14:textId="5CDD8A39" w:rsidR="00FE5552" w:rsidRDefault="00F17E6B">
      <w:pPr>
        <w:snapToGrid w:val="0"/>
        <w:spacing w:beforeLines="50" w:before="156" w:afterLines="50" w:after="156" w:line="278" w:lineRule="auto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黑体" w:hAnsi="Times New Roman" w:cs="Times New Roman" w:hint="eastAsia"/>
          <w:noProof/>
          <w:color w:val="000000"/>
          <w:position w:val="-20"/>
          <w:szCs w:val="21"/>
        </w:rPr>
        <w:drawing>
          <wp:anchor distT="0" distB="0" distL="114300" distR="114300" simplePos="0" relativeHeight="251660800" behindDoc="0" locked="0" layoutInCell="1" allowOverlap="1" wp14:anchorId="7C40CF53" wp14:editId="5D7F32C5">
            <wp:simplePos x="0" y="0"/>
            <wp:positionH relativeFrom="column">
              <wp:posOffset>2868295</wp:posOffset>
            </wp:positionH>
            <wp:positionV relativeFrom="paragraph">
              <wp:posOffset>2402205</wp:posOffset>
            </wp:positionV>
            <wp:extent cx="800100" cy="390525"/>
            <wp:effectExtent l="0" t="0" r="0" b="9525"/>
            <wp:wrapNone/>
            <wp:docPr id="1309477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77206" name="图片 1309477206"/>
                    <pic:cNvPicPr/>
                  </pic:nvPicPr>
                  <pic:blipFill rotWithShape="1"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8" t="13889" r="19599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53D082C5" wp14:editId="714B6309">
            <wp:simplePos x="0" y="0"/>
            <wp:positionH relativeFrom="column">
              <wp:posOffset>1106170</wp:posOffset>
            </wp:positionH>
            <wp:positionV relativeFrom="paragraph">
              <wp:posOffset>2506980</wp:posOffset>
            </wp:positionV>
            <wp:extent cx="799745" cy="352425"/>
            <wp:effectExtent l="0" t="0" r="635" b="0"/>
            <wp:wrapNone/>
            <wp:docPr id="9" name="图片 9" descr="傅荣琳签名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傅荣琳签名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86B9E" w14:textId="3DCE175E" w:rsidR="00FE5552" w:rsidRPr="00E122F9" w:rsidRDefault="00E631A1" w:rsidP="00F17E6B">
      <w:pPr>
        <w:rPr>
          <w:rFonts w:hint="eastAsia"/>
        </w:rPr>
      </w:pPr>
      <w:r>
        <w:rPr>
          <w:rFonts w:ascii="Times New Roman" w:eastAsia="黑体" w:hAnsi="Times New Roman" w:cs="Times New Roman"/>
          <w:color w:val="000000"/>
          <w:position w:val="-20"/>
          <w:szCs w:val="21"/>
        </w:rPr>
        <w:t>任课教师：（</w:t>
      </w:r>
      <w:r>
        <w:rPr>
          <w:rFonts w:ascii="Times New Roman" w:eastAsia="黑体" w:hAnsi="Times New Roman" w:cs="Times New Roman" w:hint="eastAsia"/>
          <w:color w:val="000000"/>
          <w:position w:val="-20"/>
          <w:szCs w:val="21"/>
        </w:rPr>
        <w:t>签</w:t>
      </w:r>
      <w:r>
        <w:rPr>
          <w:rFonts w:ascii="Times New Roman" w:eastAsia="黑体" w:hAnsi="Times New Roman" w:cs="Times New Roman"/>
          <w:color w:val="000000"/>
          <w:position w:val="-20"/>
          <w:szCs w:val="21"/>
        </w:rPr>
        <w:t>名）</w:t>
      </w:r>
      <w:r>
        <w:rPr>
          <w:rFonts w:ascii="Times New Roman" w:eastAsia="等线" w:hAnsi="Times New Roman" w:cs="Times New Roman" w:hint="eastAsia"/>
          <w:color w:val="000000"/>
          <w:position w:val="-20"/>
          <w:szCs w:val="21"/>
        </w:rPr>
        <w:tab/>
      </w:r>
      <w:r>
        <w:rPr>
          <w:rFonts w:ascii="Times New Roman" w:eastAsia="黑体" w:hAnsi="Times New Roman" w:cs="Times New Roman"/>
          <w:color w:val="000000"/>
          <w:position w:val="-20"/>
          <w:szCs w:val="21"/>
        </w:rPr>
        <w:t>系主任审核：（签名）</w:t>
      </w:r>
      <w:r>
        <w:rPr>
          <w:rFonts w:ascii="Times New Roman" w:eastAsia="黑体" w:hAnsi="Times New Roman" w:cs="Times New Roman" w:hint="eastAsia"/>
          <w:color w:val="000000"/>
          <w:position w:val="-20"/>
          <w:szCs w:val="21"/>
        </w:rPr>
        <w:t xml:space="preserve">            </w:t>
      </w:r>
      <w:r>
        <w:rPr>
          <w:rFonts w:ascii="Times New Roman" w:eastAsia="黑体" w:hAnsi="Times New Roman" w:cs="Times New Roman"/>
          <w:color w:val="000000"/>
          <w:position w:val="-20"/>
          <w:szCs w:val="21"/>
        </w:rPr>
        <w:t>日期：</w:t>
      </w:r>
      <w:r>
        <w:rPr>
          <w:rFonts w:ascii="Times New Roman" w:eastAsia="黑体" w:hAnsi="Times New Roman" w:cs="Times New Roman"/>
          <w:color w:val="000000"/>
          <w:position w:val="-20"/>
          <w:szCs w:val="21"/>
        </w:rPr>
        <w:t>202</w:t>
      </w:r>
      <w:r>
        <w:rPr>
          <w:rFonts w:ascii="Times New Roman" w:eastAsia="黑体" w:hAnsi="Times New Roman" w:cs="Times New Roman" w:hint="eastAsia"/>
          <w:color w:val="000000"/>
          <w:position w:val="-20"/>
          <w:szCs w:val="21"/>
        </w:rPr>
        <w:t>6</w:t>
      </w:r>
      <w:r>
        <w:rPr>
          <w:rFonts w:ascii="Times New Roman" w:eastAsia="黑体" w:hAnsi="Times New Roman" w:cs="Times New Roman"/>
          <w:color w:val="000000"/>
          <w:position w:val="-20"/>
          <w:szCs w:val="21"/>
        </w:rPr>
        <w:t>年</w:t>
      </w:r>
      <w:r>
        <w:rPr>
          <w:rFonts w:ascii="Times New Roman" w:eastAsia="黑体" w:hAnsi="Times New Roman" w:cs="Times New Roman"/>
          <w:color w:val="000000"/>
          <w:position w:val="-20"/>
          <w:szCs w:val="21"/>
        </w:rPr>
        <w:t>2</w:t>
      </w:r>
      <w:r>
        <w:rPr>
          <w:rFonts w:ascii="Times New Roman" w:eastAsia="黑体" w:hAnsi="Times New Roman" w:cs="Times New Roman"/>
          <w:color w:val="000000"/>
          <w:position w:val="-20"/>
          <w:szCs w:val="21"/>
        </w:rPr>
        <w:t>月</w:t>
      </w:r>
      <w:r>
        <w:rPr>
          <w:rFonts w:ascii="Times New Roman" w:eastAsia="黑体" w:hAnsi="Times New Roman" w:cs="Times New Roman"/>
          <w:color w:val="000000"/>
          <w:position w:val="-20"/>
          <w:szCs w:val="21"/>
        </w:rPr>
        <w:t>2</w:t>
      </w:r>
      <w:r w:rsidR="00E122F9">
        <w:rPr>
          <w:rFonts w:ascii="Times New Roman" w:eastAsia="黑体" w:hAnsi="Times New Roman" w:cs="Times New Roman" w:hint="eastAsia"/>
          <w:color w:val="000000"/>
          <w:position w:val="-20"/>
          <w:szCs w:val="21"/>
        </w:rPr>
        <w:t>日</w:t>
      </w:r>
    </w:p>
    <w:sectPr w:rsidR="00FE5552" w:rsidRPr="00E122F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D140" w14:textId="77777777" w:rsidR="00A47F00" w:rsidRDefault="00A47F00">
      <w:r>
        <w:separator/>
      </w:r>
    </w:p>
  </w:endnote>
  <w:endnote w:type="continuationSeparator" w:id="0">
    <w:p w14:paraId="51C2F0B2" w14:textId="77777777" w:rsidR="00A47F00" w:rsidRDefault="00A4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EBF9" w14:textId="77777777" w:rsidR="00A47F00" w:rsidRDefault="00A47F00">
      <w:r>
        <w:separator/>
      </w:r>
    </w:p>
  </w:footnote>
  <w:footnote w:type="continuationSeparator" w:id="0">
    <w:p w14:paraId="14E53EDF" w14:textId="77777777" w:rsidR="00A47F00" w:rsidRDefault="00A4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CF87" w14:textId="77777777" w:rsidR="00FE5552" w:rsidRDefault="00E631A1">
    <w:pPr>
      <w:spacing w:after="160" w:line="278" w:lineRule="auto"/>
      <w:jc w:val="left"/>
      <w:rPr>
        <w:rFonts w:ascii="Times New Roman" w:eastAsia="等线" w:hAnsi="Times New Roman" w:cs="Times New Roman"/>
        <w:sz w:val="22"/>
      </w:rPr>
    </w:pPr>
    <w:r>
      <w:rPr>
        <w:rFonts w:ascii="Times New Roman" w:eastAsia="等线" w:hAnsi="Times New Roman" w:cs="Times New Roman" w:hint="eastAsia"/>
        <w:sz w:val="22"/>
      </w:rPr>
      <w:t>SJQU-</w:t>
    </w:r>
    <w:r>
      <w:rPr>
        <w:rFonts w:ascii="Times New Roman" w:eastAsia="等线" w:hAnsi="Times New Roman" w:cs="Times New Roman"/>
        <w:sz w:val="22"/>
      </w:rPr>
      <w:t>Q</w:t>
    </w:r>
    <w:r>
      <w:rPr>
        <w:rFonts w:ascii="Times New Roman" w:eastAsia="等线" w:hAnsi="Times New Roman" w:cs="Times New Roman" w:hint="eastAsia"/>
        <w:sz w:val="22"/>
      </w:rPr>
      <w:t>R-JW-</w:t>
    </w:r>
    <w:r>
      <w:rPr>
        <w:rFonts w:ascii="Times New Roman" w:eastAsia="等线" w:hAnsi="Times New Roman" w:cs="Times New Roman"/>
        <w:sz w:val="22"/>
      </w:rPr>
      <w:t>0</w:t>
    </w:r>
    <w:r>
      <w:rPr>
        <w:rFonts w:ascii="Times New Roman" w:eastAsia="等线" w:hAnsi="Times New Roman" w:cs="Times New Roman" w:hint="eastAsia"/>
        <w:sz w:val="22"/>
      </w:rPr>
      <w:t>11</w:t>
    </w:r>
    <w:r>
      <w:rPr>
        <w:rFonts w:ascii="Times New Roman" w:eastAsia="等线" w:hAnsi="Times New Roman" w:cs="Times New Roman" w:hint="eastAsia"/>
        <w:sz w:val="22"/>
      </w:rPr>
      <w:t>（</w:t>
    </w:r>
    <w:r>
      <w:rPr>
        <w:rFonts w:ascii="Times New Roman" w:eastAsia="等线" w:hAnsi="Times New Roman" w:cs="Times New Roman" w:hint="eastAsia"/>
        <w:sz w:val="22"/>
      </w:rPr>
      <w:t>A1</w:t>
    </w:r>
    <w:r>
      <w:rPr>
        <w:rFonts w:ascii="Times New Roman" w:eastAsia="等线" w:hAnsi="Times New Roman" w:cs="Times New Roman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897D"/>
    <w:multiLevelType w:val="singleLevel"/>
    <w:tmpl w:val="215089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EF6AE4D"/>
    <w:multiLevelType w:val="singleLevel"/>
    <w:tmpl w:val="5EF6AE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5789479">
    <w:abstractNumId w:val="0"/>
  </w:num>
  <w:num w:numId="2" w16cid:durableId="170683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552"/>
    <w:rsid w:val="00221A72"/>
    <w:rsid w:val="00597430"/>
    <w:rsid w:val="006E4F75"/>
    <w:rsid w:val="00A47F00"/>
    <w:rsid w:val="00E122F9"/>
    <w:rsid w:val="00E631A1"/>
    <w:rsid w:val="00F17E6B"/>
    <w:rsid w:val="00FE5552"/>
    <w:rsid w:val="4EB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DF7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808</Words>
  <Characters>1319</Characters>
  <Application>Microsoft Office Word</Application>
  <DocSecurity>0</DocSecurity>
  <Lines>219</Lines>
  <Paragraphs>236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lzjhr</dc:creator>
  <cp:lastModifiedBy>miao feng</cp:lastModifiedBy>
  <cp:revision>5</cp:revision>
  <dcterms:created xsi:type="dcterms:W3CDTF">2026-03-04T08:26:00Z</dcterms:created>
  <dcterms:modified xsi:type="dcterms:W3CDTF">2026-05-21T08:07:00Z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eyJoZGlkIjoiNTY3OGE1ZDM2ZTg2OTFlZDk4YmJiNGJkN2M4MWFhOGIiLCJ1c2VySWQiOiI0MDk2MzI5NTMifQ==</vt:lpwstr>
  </property>
  <property fmtid="{D5CDD505-2E9C-101B-9397-08002B2CF9AE}" pid="4" name="ICV">
    <vt:lpwstr>7462F53A44E84D149A511DE884EA6820_12</vt:lpwstr>
  </property>
</Properties>
</file>