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278DA" w:rsidRDefault="00A278DA">
      <w:pPr>
        <w:snapToGrid w:val="0"/>
        <w:jc w:val="center"/>
        <w:rPr>
          <w:sz w:val="6"/>
          <w:szCs w:val="6"/>
        </w:rPr>
      </w:pPr>
    </w:p>
    <w:p w:rsidR="000C73F8" w:rsidRDefault="000C73F8">
      <w:pPr>
        <w:snapToGrid w:val="0"/>
        <w:jc w:val="center"/>
        <w:rPr>
          <w:sz w:val="6"/>
          <w:szCs w:val="6"/>
        </w:rPr>
      </w:pPr>
    </w:p>
    <w:p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278DA" w:rsidRPr="00FD1B13" w:rsidRDefault="00372DCB" w:rsidP="00656D0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92CFC" w:rsidRDefault="00656D06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75C3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英语笔译</w:t>
            </w:r>
          </w:p>
        </w:tc>
      </w:tr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C92CFC" w:rsidRPr="00C92CFC" w:rsidRDefault="00656D0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bookmarkStart w:id="0" w:name="_GoBack"/>
            <w:r w:rsidRPr="00D17CA0">
              <w:rPr>
                <w:rFonts w:eastAsia="宋体" w:hint="eastAsia"/>
                <w:sz w:val="21"/>
                <w:szCs w:val="21"/>
                <w:lang w:eastAsia="zh-CN"/>
              </w:rPr>
              <w:t>1020043</w:t>
            </w:r>
            <w:bookmarkEnd w:id="0"/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C92CFC" w:rsidRPr="00C92CFC" w:rsidRDefault="00E60840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6059/6067</w:t>
            </w:r>
          </w:p>
        </w:tc>
        <w:tc>
          <w:tcPr>
            <w:tcW w:w="1753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C92CFC" w:rsidRDefault="00656D0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C92CFC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C92CFC" w:rsidRPr="00C92CFC" w:rsidRDefault="00656D06" w:rsidP="0075134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刘晓霓</w:t>
            </w:r>
          </w:p>
        </w:tc>
        <w:tc>
          <w:tcPr>
            <w:tcW w:w="1314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C92CFC" w:rsidRPr="00C92CFC" w:rsidRDefault="00656D0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10050</w:t>
            </w:r>
          </w:p>
        </w:tc>
        <w:tc>
          <w:tcPr>
            <w:tcW w:w="1753" w:type="dxa"/>
            <w:vAlign w:val="center"/>
          </w:tcPr>
          <w:p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2CFC" w:rsidRPr="00C92CFC" w:rsidRDefault="00656D0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C91C85" w:rsidRPr="00C92CFC" w:rsidRDefault="00656D06" w:rsidP="001A59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21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8</w:t>
            </w:r>
            <w:r w:rsidR="001A59CB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(专升本)；</w:t>
            </w:r>
            <w:r w:rsidR="001A59CB"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</w:t>
            </w:r>
            <w:r w:rsidR="001A59CB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21</w:t>
            </w:r>
            <w:r w:rsidR="001A59CB"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 w:rsidR="001A59CB"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9</w:t>
            </w:r>
            <w:r w:rsidR="001A59CB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(专升本)</w:t>
            </w:r>
          </w:p>
        </w:tc>
        <w:tc>
          <w:tcPr>
            <w:tcW w:w="1314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C91C85" w:rsidRDefault="001A59CB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21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8：</w:t>
            </w:r>
            <w:r>
              <w:rPr>
                <w:rFonts w:eastAsia="宋体"/>
                <w:sz w:val="21"/>
                <w:szCs w:val="21"/>
                <w:lang w:eastAsia="zh-CN"/>
              </w:rPr>
              <w:t>50</w:t>
            </w:r>
          </w:p>
          <w:p w:rsidR="001A59CB" w:rsidRPr="00C92CFC" w:rsidRDefault="001A59CB" w:rsidP="001A59C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21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9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CN"/>
              </w:rPr>
              <w:t>49</w:t>
            </w:r>
          </w:p>
        </w:tc>
        <w:tc>
          <w:tcPr>
            <w:tcW w:w="1753" w:type="dxa"/>
            <w:vAlign w:val="center"/>
          </w:tcPr>
          <w:p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C91C85" w:rsidRPr="00C92CFC" w:rsidRDefault="00477A79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207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C50753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一</w:t>
            </w:r>
            <w:r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  <w:t>5-6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节，外国语214室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EE685E" w:rsidRDefault="00EE685E" w:rsidP="00C91C85">
            <w:pPr>
              <w:rPr>
                <w:color w:val="333333"/>
                <w:sz w:val="21"/>
                <w:szCs w:val="21"/>
                <w:shd w:val="clear" w:color="auto" w:fill="FFFFFF"/>
              </w:rPr>
            </w:pP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1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8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：</w:t>
            </w:r>
            <w:r w:rsidRPr="00EE685E">
              <w:rPr>
                <w:color w:val="333333"/>
                <w:sz w:val="21"/>
                <w:szCs w:val="21"/>
                <w:shd w:val="clear" w:color="auto" w:fill="FFFFFF"/>
              </w:rPr>
              <w:t>3491048</w:t>
            </w:r>
            <w:r>
              <w:rPr>
                <w:rFonts w:ascii="Lucida Sans Unicode" w:eastAsiaTheme="minorEastAsia" w:hAnsi="Lucida Sans Unicode" w:cs="Lucida Sans Unicode" w:hint="eastAsia"/>
                <w:color w:val="333333"/>
                <w:sz w:val="21"/>
                <w:szCs w:val="21"/>
                <w:shd w:val="clear" w:color="auto" w:fill="FFFFFF"/>
                <w:lang w:eastAsia="zh-CN"/>
              </w:rPr>
              <w:t>；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1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  <w:t>9</w:t>
            </w: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：</w:t>
            </w:r>
            <w:r w:rsidRPr="00EE685E">
              <w:rPr>
                <w:color w:val="333333"/>
                <w:sz w:val="21"/>
                <w:szCs w:val="21"/>
                <w:shd w:val="clear" w:color="auto" w:fill="FFFFFF"/>
              </w:rPr>
              <w:t>9336768</w:t>
            </w:r>
          </w:p>
          <w:p w:rsidR="00EE685E" w:rsidRPr="005A283A" w:rsidRDefault="005257EC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BD3C6D">
              <w:rPr>
                <w:rFonts w:eastAsia="黑体"/>
                <w:bCs/>
                <w:sz w:val="21"/>
                <w:szCs w:val="21"/>
                <w:lang w:eastAsia="zh-CN"/>
              </w:rPr>
              <w:t>https://</w:t>
            </w:r>
            <w:r>
              <w:rPr>
                <w:rFonts w:eastAsia="黑体"/>
                <w:bCs/>
                <w:sz w:val="21"/>
                <w:szCs w:val="21"/>
                <w:lang w:eastAsia="zh-CN"/>
              </w:rPr>
              <w:t>www</w:t>
            </w:r>
            <w:r w:rsidRPr="00BD3C6D">
              <w:rPr>
                <w:rFonts w:eastAsia="黑体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eastAsia="黑体"/>
                <w:bCs/>
                <w:sz w:val="21"/>
                <w:szCs w:val="21"/>
                <w:lang w:eastAsia="zh-CN"/>
              </w:rPr>
              <w:t>mosoteach</w:t>
            </w:r>
            <w:r w:rsidRPr="00BD3C6D">
              <w:rPr>
                <w:rFonts w:eastAsia="黑体"/>
                <w:bCs/>
                <w:sz w:val="21"/>
                <w:szCs w:val="21"/>
                <w:lang w:eastAsia="zh-CN"/>
              </w:rPr>
              <w:t>.cn</w:t>
            </w:r>
            <w:r>
              <w:rPr>
                <w:rFonts w:eastAsia="黑体"/>
                <w:bCs/>
                <w:sz w:val="21"/>
                <w:szCs w:val="21"/>
                <w:lang w:eastAsia="zh-CN"/>
              </w:rPr>
              <w:t>/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C91C85" w:rsidRPr="005A283A" w:rsidRDefault="00F605DB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实战笔译 英译汉分册</w:t>
            </w: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，外语教学与研究</w:t>
            </w: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出版社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，林超伦</w:t>
            </w: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编著</w:t>
            </w:r>
          </w:p>
        </w:tc>
      </w:tr>
      <w:tr w:rsidR="00C91C85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91C85" w:rsidRPr="00391A51" w:rsidRDefault="00F605DB" w:rsidP="00C91C85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《</w:t>
            </w:r>
            <w:r w:rsidRPr="000F77D2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汉英翻译教程》，外语教学与研究出版社，孙有中、张威编著</w:t>
            </w:r>
          </w:p>
        </w:tc>
      </w:tr>
    </w:tbl>
    <w:p w:rsidR="00336376" w:rsidRDefault="00336376" w:rsidP="00656D06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A278DA" w:rsidRPr="00FD1B13" w:rsidRDefault="00372DCB" w:rsidP="00656D0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3596"/>
        <w:gridCol w:w="2268"/>
        <w:gridCol w:w="1669"/>
      </w:tblGrid>
      <w:tr w:rsidR="00E17440" w:rsidTr="007A45BB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Default="00E17440" w:rsidP="007A45B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:rsidR="00E17440" w:rsidRDefault="00E17440" w:rsidP="007A45BB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Default="00E17440" w:rsidP="007A45BB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Default="00E17440" w:rsidP="007A45B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Default="00E17440" w:rsidP="007A45BB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DF7EEE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第一单元 总论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知道翻译的定义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理解翻译的目的</w:t>
            </w:r>
          </w:p>
          <w:p w:rsidR="00E17440" w:rsidRDefault="00E17440" w:rsidP="007A45BB">
            <w:pPr>
              <w:rPr>
                <w:bCs/>
                <w:color w:val="000000" w:themeColor="text1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分析翻译的标准和条件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讲述教学法，多媒体教学法；问题导向学习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235D76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第二单元 语义翻译1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综合、分析理解中的选义 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综合、分析表达中的选词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避免笔译实战中的思路误区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讲述教学法，多媒体教学法，创新教学法；</w:t>
            </w:r>
          </w:p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235D76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第三单元 语义翻译2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理解翻译中的灵活性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知道翻译中的多样性</w:t>
            </w:r>
          </w:p>
          <w:p w:rsidR="00E17440" w:rsidRPr="00DF7EEE" w:rsidRDefault="00E17440" w:rsidP="007A45BB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分析、评价直译与意译法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lastRenderedPageBreak/>
              <w:t>示范教学法，多媒体教学法；</w:t>
            </w:r>
          </w:p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4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235D76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第四单元 词法翻译1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理解、分析单词翻译的四种情况</w:t>
            </w:r>
          </w:p>
          <w:p w:rsidR="00E17440" w:rsidRPr="00DF7EEE" w:rsidRDefault="00E17440" w:rsidP="007A45BB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理解、分析、运用四步法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讲述教学法，多媒体教学法，创新教学法；</w:t>
            </w:r>
          </w:p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235D76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课堂Quiz 1及解析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评价测验内容</w:t>
            </w:r>
          </w:p>
          <w:p w:rsidR="00E17440" w:rsidRPr="00DF7EEE" w:rsidRDefault="00E17440" w:rsidP="007A45BB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分析得分、失分情况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讲述教学法，创新教学法；</w:t>
            </w:r>
          </w:p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235D76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第六单元 词法翻译2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理解、分析、运用增词译法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理解、分析、运用省词译法</w:t>
            </w:r>
          </w:p>
          <w:p w:rsidR="00E17440" w:rsidRPr="00DF7EEE" w:rsidRDefault="00E17440" w:rsidP="007A45BB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理解、分析、运用合词译法 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示范教学法，多媒体教学法；</w:t>
            </w:r>
          </w:p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合作学习，问题导向学习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235D76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第七单元 句法翻译1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理解、分析、运用句子翻译三步法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理解、分析、运用换序译法</w:t>
            </w:r>
          </w:p>
          <w:p w:rsidR="00E17440" w:rsidRPr="00DF7EEE" w:rsidRDefault="00E17440" w:rsidP="007A45BB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理解、分析、运用断句译法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讲述教学法，多媒体教学法，创新教学法；</w:t>
            </w:r>
          </w:p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235D76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第八单元 句法翻译2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理解、分析、运用句子翻译四技巧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理解、分析、运用转句译法</w:t>
            </w:r>
          </w:p>
          <w:p w:rsidR="00E17440" w:rsidRPr="00DF7EEE" w:rsidRDefault="00E17440" w:rsidP="007A45BB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理解、分析、运用合句译法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示范教学法，讨论教学法；</w:t>
            </w:r>
          </w:p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合作学习，解决问题学习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235D76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课堂Quiz 2及解析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评价测验试卷</w:t>
            </w:r>
          </w:p>
          <w:p w:rsidR="00E17440" w:rsidRPr="00DF7EEE" w:rsidRDefault="00E17440" w:rsidP="007A45BB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分析得分、失分情况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讲述教学法，创新教学法；</w:t>
            </w:r>
          </w:p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235D76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第十单元 科技文件翻译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理解、分析、运用技术词汇</w:t>
            </w:r>
          </w:p>
          <w:p w:rsidR="00E17440" w:rsidRPr="00DF7EEE" w:rsidRDefault="00E17440" w:rsidP="007A45BB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理解、分析、运用逻辑依中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讲述教学法，多媒体教学法，创新教学法；</w:t>
            </w:r>
          </w:p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235D76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35D76">
              <w:rPr>
                <w:rFonts w:asciiTheme="minorEastAsia" w:eastAsiaTheme="minorEastAsia" w:hAnsiTheme="minorEastAsia" w:hint="eastAsia"/>
                <w:sz w:val="21"/>
                <w:szCs w:val="21"/>
              </w:rPr>
              <w:t>第十一单元 法律文件翻译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理解、分析、运用陌生词汇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理解、分析、运用并列表达</w:t>
            </w:r>
          </w:p>
          <w:p w:rsidR="00E17440" w:rsidRPr="00DF7EEE" w:rsidRDefault="00E17440" w:rsidP="007A45BB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理解、分析、运用重叠修饰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讲述教学法，多媒体教学法，创新教学法；</w:t>
            </w:r>
          </w:p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DF7EEE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第十二单元 新闻材料翻译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理解、分析、运用句式的处理</w:t>
            </w:r>
          </w:p>
          <w:p w:rsidR="00E17440" w:rsidRPr="00DF7EEE" w:rsidRDefault="00E17440" w:rsidP="007A45BB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理解、分析、运用标题的处理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讲述教学法，多媒体教学法，创新教学法；</w:t>
            </w:r>
          </w:p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DF7EEE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课堂Quiz 3及解析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评价测验试卷</w:t>
            </w:r>
          </w:p>
          <w:p w:rsidR="00E17440" w:rsidRPr="00DF7EEE" w:rsidRDefault="00E17440" w:rsidP="007A45BB">
            <w:pPr>
              <w:rPr>
                <w:rFonts w:ascii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分析得分、失分情况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讲述教学法，创新教学法；</w:t>
            </w:r>
          </w:p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DF7EEE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第十四单元 成语与翻译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理解、分析、运用翻译中汉语四字格的使用</w:t>
            </w:r>
          </w:p>
          <w:p w:rsidR="00E17440" w:rsidRPr="00DF7EEE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理解、分析、运用翻译中英语成语的使用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讲述教学法，多媒体教学法，创新教学法；</w:t>
            </w:r>
          </w:p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F6396A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导向学习，合作学习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312B7D" w:rsidRDefault="00E17440" w:rsidP="007A45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F7EEE">
              <w:rPr>
                <w:rFonts w:asciiTheme="minorEastAsia" w:eastAsiaTheme="minorEastAsia" w:hAnsiTheme="minorEastAsia" w:hint="eastAsia"/>
                <w:sz w:val="21"/>
                <w:szCs w:val="21"/>
              </w:rPr>
              <w:t>第十五单元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 xml:space="preserve"> </w:t>
            </w:r>
            <w:r w:rsidRPr="00E17440">
              <w:rPr>
                <w:rFonts w:asciiTheme="minorEastAsia" w:eastAsiaTheme="minorEastAsia" w:hAnsiTheme="minorEastAsia" w:hint="eastAsia"/>
                <w:sz w:val="21"/>
                <w:szCs w:val="21"/>
              </w:rPr>
              <w:t>总复习+</w:t>
            </w:r>
            <w:r w:rsidRPr="00E17440">
              <w:rPr>
                <w:rFonts w:asciiTheme="minorEastAsia" w:eastAsiaTheme="minorEastAsia" w:hAnsiTheme="minorEastAsia"/>
                <w:sz w:val="21"/>
                <w:szCs w:val="21"/>
              </w:rPr>
              <w:t>翻译练习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F6396A" w:rsidRDefault="00E17440" w:rsidP="007A45BB">
            <w:pPr>
              <w:snapToGrid w:val="0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 w:rsidRPr="00E17440"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讨论教学法，省思教学法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E17440" w:rsidRPr="002C654F" w:rsidRDefault="00E17440" w:rsidP="007A45BB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C654F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E17440" w:rsidTr="007A45BB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:rsidR="00E17440" w:rsidRPr="00CD68E8" w:rsidRDefault="00E17440" w:rsidP="007A45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E17440" w:rsidRDefault="00E17440" w:rsidP="00E1744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E17440"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考查</w:t>
            </w:r>
          </w:p>
        </w:tc>
        <w:tc>
          <w:tcPr>
            <w:tcW w:w="226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17440" w:rsidRPr="00CD68E8" w:rsidRDefault="00E17440" w:rsidP="007A45B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17440" w:rsidRPr="002C654F" w:rsidRDefault="00E17440" w:rsidP="00E17440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FD1B13" w:rsidRPr="00FD1B13" w:rsidRDefault="00372DCB" w:rsidP="00656D06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70435" w:rsidTr="003D2A0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70435" w:rsidRPr="00055B75" w:rsidRDefault="00370435" w:rsidP="0037043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0435" w:rsidRDefault="00370435" w:rsidP="00370435">
            <w:pPr>
              <w:pStyle w:val="DG"/>
            </w:pPr>
            <w:r>
              <w:rPr>
                <w:rFonts w:hint="eastAsia"/>
              </w:rPr>
              <w:t>55%</w:t>
            </w:r>
          </w:p>
        </w:tc>
        <w:tc>
          <w:tcPr>
            <w:tcW w:w="5387" w:type="dxa"/>
            <w:shd w:val="clear" w:color="auto" w:fill="auto"/>
          </w:tcPr>
          <w:p w:rsidR="00370435" w:rsidRPr="00370435" w:rsidRDefault="00370435" w:rsidP="0037043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70435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翻译大作业</w:t>
            </w:r>
          </w:p>
        </w:tc>
      </w:tr>
      <w:tr w:rsidR="00370435" w:rsidTr="003D2A0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70435" w:rsidRPr="00055B75" w:rsidRDefault="00370435" w:rsidP="0037043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0435" w:rsidRDefault="00370435" w:rsidP="00370435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:rsidR="00370435" w:rsidRPr="00370435" w:rsidRDefault="00370435" w:rsidP="0037043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70435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课堂小测验</w:t>
            </w:r>
          </w:p>
        </w:tc>
      </w:tr>
      <w:tr w:rsidR="00370435" w:rsidTr="003D2A0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70435" w:rsidRPr="00055B75" w:rsidRDefault="00370435" w:rsidP="0037043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0435" w:rsidRDefault="00370435" w:rsidP="00370435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:rsidR="00370435" w:rsidRPr="00370435" w:rsidRDefault="00370435" w:rsidP="0037043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70435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读书报告</w:t>
            </w:r>
          </w:p>
        </w:tc>
      </w:tr>
      <w:tr w:rsidR="00370435" w:rsidTr="003D2A0E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370435" w:rsidRPr="00055B75" w:rsidRDefault="00370435" w:rsidP="0037043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0435" w:rsidRDefault="00370435" w:rsidP="00370435">
            <w:pPr>
              <w:pStyle w:val="DG"/>
            </w:pPr>
            <w:r>
              <w:rPr>
                <w:rFonts w:hint="eastAsia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:rsidR="00370435" w:rsidRPr="00370435" w:rsidRDefault="00370435" w:rsidP="00370435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70435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翻译小测验</w:t>
            </w:r>
          </w:p>
        </w:tc>
      </w:tr>
    </w:tbl>
    <w:p w:rsidR="00A278DA" w:rsidRPr="00E80D3A" w:rsidRDefault="00370435" w:rsidP="00656D06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 w:rsidRPr="00BA2BB2">
        <w:rPr>
          <w:noProof/>
          <w:sz w:val="21"/>
          <w:szCs w:val="21"/>
          <w:lang w:eastAsia="zh-CN"/>
        </w:rPr>
        <w:drawing>
          <wp:anchor distT="0" distB="0" distL="114300" distR="114300" simplePos="0" relativeHeight="251657216" behindDoc="0" locked="0" layoutInCell="1" allowOverlap="1" wp14:anchorId="2467C413" wp14:editId="3BD9C493">
            <wp:simplePos x="0" y="0"/>
            <wp:positionH relativeFrom="column">
              <wp:posOffset>796925</wp:posOffset>
            </wp:positionH>
            <wp:positionV relativeFrom="paragraph">
              <wp:posOffset>2931440</wp:posOffset>
            </wp:positionV>
            <wp:extent cx="868045" cy="349250"/>
            <wp:effectExtent l="0" t="0" r="0" b="0"/>
            <wp:wrapSquare wrapText="bothSides"/>
            <wp:docPr id="4" name="图片 3" descr="E:\@2022-2023学年第1学期\刘晓霓 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@2022-2023学年第1学期\刘晓霓 签名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34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78DA" w:rsidRPr="00925B62" w:rsidRDefault="0028035C" w:rsidP="0031742D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  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71025F" w:rsidRPr="0071025F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914400" cy="602623"/>
            <wp:effectExtent l="0" t="0" r="0" b="0"/>
            <wp:docPr id="3" name="图片 3" descr="E:\@2022-2023学年第2学期\林安洪 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@2022-2023学年第2学期\林安洪 签名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285" cy="61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024.</w:t>
      </w:r>
      <w:r w:rsidR="00A60A0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3.</w:t>
      </w:r>
      <w:r w:rsidR="00A60A0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1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</w:p>
    <w:sectPr w:rsidR="00A278DA" w:rsidRPr="00925B62" w:rsidSect="0031742D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FE6" w:rsidRDefault="00CF3FE6">
      <w:r>
        <w:separator/>
      </w:r>
    </w:p>
  </w:endnote>
  <w:endnote w:type="continuationSeparator" w:id="0">
    <w:p w:rsidR="00CF3FE6" w:rsidRDefault="00CF3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 Semilight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31742D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372DCB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31742D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31742D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17CA0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 w:rsidR="0031742D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278DA" w:rsidRDefault="00A278DA" w:rsidP="00656D06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FE6" w:rsidRDefault="00CF3FE6">
      <w:r>
        <w:separator/>
      </w:r>
    </w:p>
  </w:footnote>
  <w:footnote w:type="continuationSeparator" w:id="0">
    <w:p w:rsidR="00CF3FE6" w:rsidRDefault="00CF3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372DCB" w:rsidP="00656D06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8DA" w:rsidRDefault="00CF3FE6" w:rsidP="00656D06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.7pt;margin-top:28.3pt;width:207.5pt;height:22.1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:rsidR="00A278DA" w:rsidRPr="00391A51" w:rsidRDefault="00372DCB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A</w:t>
                </w:r>
                <w:r w:rsidR="00391A51" w:rsidRPr="00391A51">
                  <w:rPr>
                    <w:rFonts w:eastAsia="宋体"/>
                    <w:spacing w:val="20"/>
                    <w:sz w:val="22"/>
                    <w:szCs w:val="22"/>
                  </w:rPr>
                  <w:t>1</w:t>
                </w:r>
                <w:r w:rsidRPr="00391A51"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59CB"/>
    <w:rsid w:val="001A6911"/>
    <w:rsid w:val="001B1B60"/>
    <w:rsid w:val="001B6F0E"/>
    <w:rsid w:val="001B7389"/>
    <w:rsid w:val="001C2E51"/>
    <w:rsid w:val="001C57B1"/>
    <w:rsid w:val="001D1C00"/>
    <w:rsid w:val="001D3C62"/>
    <w:rsid w:val="001D49B5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2008"/>
    <w:rsid w:val="0028035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742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0435"/>
    <w:rsid w:val="003713F2"/>
    <w:rsid w:val="0037264D"/>
    <w:rsid w:val="00372A06"/>
    <w:rsid w:val="00372DCB"/>
    <w:rsid w:val="00374269"/>
    <w:rsid w:val="00376924"/>
    <w:rsid w:val="00376FDE"/>
    <w:rsid w:val="00382FDD"/>
    <w:rsid w:val="00385C49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77A79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57EC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D06"/>
    <w:rsid w:val="00662291"/>
    <w:rsid w:val="00663B7A"/>
    <w:rsid w:val="00670F19"/>
    <w:rsid w:val="0067285B"/>
    <w:rsid w:val="006777DC"/>
    <w:rsid w:val="00681194"/>
    <w:rsid w:val="006849D2"/>
    <w:rsid w:val="00686F11"/>
    <w:rsid w:val="006928E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025F"/>
    <w:rsid w:val="00714CF5"/>
    <w:rsid w:val="00727FB2"/>
    <w:rsid w:val="007308B2"/>
    <w:rsid w:val="0073594C"/>
    <w:rsid w:val="00736189"/>
    <w:rsid w:val="00743E1E"/>
    <w:rsid w:val="00744253"/>
    <w:rsid w:val="007507A0"/>
    <w:rsid w:val="00751341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62C4"/>
    <w:rsid w:val="008550AF"/>
    <w:rsid w:val="00865C6A"/>
    <w:rsid w:val="008665DF"/>
    <w:rsid w:val="00866AEC"/>
    <w:rsid w:val="00866CD5"/>
    <w:rsid w:val="008702F7"/>
    <w:rsid w:val="00873C4B"/>
    <w:rsid w:val="00881161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11B4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0A05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551E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733"/>
    <w:rsid w:val="00C27FEC"/>
    <w:rsid w:val="00C3162C"/>
    <w:rsid w:val="00C3298F"/>
    <w:rsid w:val="00C34AD7"/>
    <w:rsid w:val="00C37A43"/>
    <w:rsid w:val="00C45186"/>
    <w:rsid w:val="00C459FC"/>
    <w:rsid w:val="00C50753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D74CF"/>
    <w:rsid w:val="00CE12AB"/>
    <w:rsid w:val="00CE601F"/>
    <w:rsid w:val="00CE77BE"/>
    <w:rsid w:val="00CF057C"/>
    <w:rsid w:val="00CF089F"/>
    <w:rsid w:val="00CF317D"/>
    <w:rsid w:val="00CF3FE6"/>
    <w:rsid w:val="00D06971"/>
    <w:rsid w:val="00D069F5"/>
    <w:rsid w:val="00D07EB2"/>
    <w:rsid w:val="00D11800"/>
    <w:rsid w:val="00D11BCB"/>
    <w:rsid w:val="00D15EC3"/>
    <w:rsid w:val="00D16835"/>
    <w:rsid w:val="00D17CA0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2AEB"/>
    <w:rsid w:val="00E0534E"/>
    <w:rsid w:val="00E0657D"/>
    <w:rsid w:val="00E07D9C"/>
    <w:rsid w:val="00E1648B"/>
    <w:rsid w:val="00E166D8"/>
    <w:rsid w:val="00E17440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0840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685E"/>
    <w:rsid w:val="00EF09CE"/>
    <w:rsid w:val="00F012F2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05DB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CDAE8EC5-B598-4B9E-8CFB-1B98BAAC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42D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17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317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31742D"/>
  </w:style>
  <w:style w:type="character" w:styleId="a6">
    <w:name w:val="Hyperlink"/>
    <w:rsid w:val="0031742D"/>
    <w:rPr>
      <w:color w:val="0000FF"/>
      <w:u w:val="single"/>
    </w:rPr>
  </w:style>
  <w:style w:type="table" w:styleId="a7">
    <w:name w:val="Table Grid"/>
    <w:basedOn w:val="a1"/>
    <w:qFormat/>
    <w:rsid w:val="0031742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31742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DG">
    <w:name w:val="表格正文DG"/>
    <w:basedOn w:val="a"/>
    <w:qFormat/>
    <w:rsid w:val="00370435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B29F78-C41A-4238-A4C7-CEEFD335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267</Words>
  <Characters>1523</Characters>
  <Application>Microsoft Office Word</Application>
  <DocSecurity>0</DocSecurity>
  <Lines>12</Lines>
  <Paragraphs>3</Paragraphs>
  <ScaleCrop>false</ScaleCrop>
  <Company>CMT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111</cp:revision>
  <cp:lastPrinted>2015-03-18T03:45:00Z</cp:lastPrinted>
  <dcterms:created xsi:type="dcterms:W3CDTF">2015-08-27T04:51:00Z</dcterms:created>
  <dcterms:modified xsi:type="dcterms:W3CDTF">2024-04-23T04:40:00Z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