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5A" w:rsidRDefault="0079198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日语视听说（</w:t>
      </w:r>
      <w:r>
        <w:rPr>
          <w:rFonts w:ascii="黑体" w:eastAsia="黑体" w:hAnsi="黑体"/>
          <w:bCs/>
          <w:sz w:val="32"/>
          <w:szCs w:val="32"/>
        </w:rPr>
        <w:t>1）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BF595A" w:rsidRDefault="0079198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9"/>
        <w:gridCol w:w="2261"/>
        <w:gridCol w:w="1272"/>
        <w:gridCol w:w="854"/>
        <w:gridCol w:w="565"/>
        <w:gridCol w:w="848"/>
        <w:gridCol w:w="787"/>
      </w:tblGrid>
      <w:tr w:rsidR="00BF595A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日语视听说（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1）</w:t>
            </w:r>
          </w:p>
        </w:tc>
      </w:tr>
      <w:tr w:rsidR="00BF595A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BF59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Audio-visual (1)</w:t>
            </w:r>
          </w:p>
        </w:tc>
      </w:tr>
      <w:tr w:rsidR="00BF595A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2025013</w:t>
            </w:r>
          </w:p>
        </w:tc>
        <w:tc>
          <w:tcPr>
            <w:tcW w:w="2131" w:type="dxa"/>
            <w:gridSpan w:val="2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BF595A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:rsidR="00BF595A" w:rsidRDefault="0079198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bookmarkStart w:id="0" w:name="_GoBack"/>
        <w:bookmarkEnd w:id="0"/>
      </w:tr>
      <w:tr w:rsidR="00BF595A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:rsidR="00BF595A" w:rsidRDefault="007919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日语专业一年级下</w:t>
            </w:r>
          </w:p>
        </w:tc>
      </w:tr>
      <w:tr w:rsidR="00BF595A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31" w:type="dxa"/>
            <w:gridSpan w:val="2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BF595A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:rsidR="00BF595A" w:rsidRDefault="0079198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《新经典日本语听力教程第一册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》，刘利国、宫伟主编，外语教学与研究出版社，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416" w:type="dxa"/>
            <w:gridSpan w:val="2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BF595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jc w:val="both"/>
            </w:pPr>
            <w:r>
              <w:rPr>
                <w:rFonts w:hint="eastAsia"/>
              </w:rP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</w:p>
        </w:tc>
      </w:tr>
      <w:tr w:rsidR="00BF595A">
        <w:trPr>
          <w:trHeight w:val="3279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:rsidR="00BF595A" w:rsidRDefault="0079198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本系列课程是日语专业及中日交流专业的学科基础必修课，共开设三个学期。日语视听说（</w:t>
            </w:r>
            <w:r>
              <w:t>1</w:t>
            </w:r>
            <w:r>
              <w:t>）开设在第一学年第二学期，为了适应时代发展，培养具有综合语言运用能力的国际化人才，结合外语教学</w:t>
            </w:r>
            <w:r>
              <w:t>“Can-do”</w:t>
            </w:r>
            <w:r>
      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      </w:r>
          </w:p>
          <w:p w:rsidR="00BF595A" w:rsidRDefault="0079198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日语视听说（</w:t>
            </w:r>
            <w:r>
              <w:t>1</w:t>
            </w:r>
            <w:r>
              <w:t>）课程练习内容主要以学生熟悉的话题、代表日本文化象征及比较文化视角等内容为主，考虑到初学者急于听懂、急于开口的心理特点，采用小篇短文听读为基本内容，对学生发音、听力等基础能力以及基础口语能力进行训练，提高辨音、</w:t>
            </w:r>
            <w:proofErr w:type="gramStart"/>
            <w:r>
              <w:t>辨词以及</w:t>
            </w:r>
            <w:proofErr w:type="gramEnd"/>
            <w:r>
              <w:t>对基本句型、简单会话的理解能力。在此基础上，对照中日两国不同社会状况及社会问题，以拓宽学生视野，提高语言</w:t>
            </w:r>
            <w:r>
              <w:rPr>
                <w:rFonts w:hint="eastAsia"/>
              </w:rPr>
              <w:t>综合运用</w:t>
            </w:r>
            <w:r>
              <w:t>能力。</w:t>
            </w:r>
          </w:p>
        </w:tc>
      </w:tr>
      <w:tr w:rsidR="00BF595A">
        <w:trPr>
          <w:trHeight w:val="902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本课程适用于本科日语专业一年级下学期学生。</w:t>
            </w:r>
          </w:p>
          <w:p w:rsidR="00BF595A" w:rsidRDefault="0079198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与基础日语课程同步，通过训练学生的日语听说能力，提升学生语言综合运用能力，为后续课程打下基础。</w:t>
            </w:r>
          </w:p>
        </w:tc>
      </w:tr>
      <w:tr w:rsidR="00BF595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>
                  <wp:extent cx="548640" cy="354965"/>
                  <wp:effectExtent l="0" t="0" r="3810" b="6985"/>
                  <wp:docPr id="667558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587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48" cy="36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:rsidR="00BF595A" w:rsidRDefault="0079198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595A" w:rsidRDefault="00791983" w:rsidP="0008691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  <w:r w:rsidR="0008691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08691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BF595A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:rsidR="00BF595A" w:rsidRDefault="0079198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-5715</wp:posOffset>
                  </wp:positionV>
                  <wp:extent cx="765175" cy="434340"/>
                  <wp:effectExtent l="0" t="0" r="15875" b="3810"/>
                  <wp:wrapTight wrapText="bothSides">
                    <wp:wrapPolygon edited="0">
                      <wp:start x="0" y="0"/>
                      <wp:lineTo x="0" y="20842"/>
                      <wp:lineTo x="20973" y="20842"/>
                      <wp:lineTo x="20973" y="0"/>
                      <wp:lineTo x="0" y="0"/>
                    </wp:wrapPolygon>
                  </wp:wrapTight>
                  <wp:docPr id="6" name="图片 2" descr="b8f371f0905703be575b10f3be26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b8f371f0905703be575b10f3be26d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:rsidR="00BF595A" w:rsidRDefault="0079198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:rsidR="00BF595A" w:rsidRDefault="00791983" w:rsidP="0008691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08691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08691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BF595A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:rsidR="00BF595A" w:rsidRDefault="0008691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544795B" wp14:editId="7EF05858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8890</wp:posOffset>
                  </wp:positionV>
                  <wp:extent cx="731520" cy="430530"/>
                  <wp:effectExtent l="0" t="0" r="0" b="7620"/>
                  <wp:wrapNone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98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:rsidR="00BF595A" w:rsidRDefault="0079198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595A" w:rsidRDefault="0008691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2024.3</w:t>
            </w:r>
          </w:p>
        </w:tc>
      </w:tr>
    </w:tbl>
    <w:p w:rsidR="00BF595A" w:rsidRDefault="00791983">
      <w:pPr>
        <w:spacing w:line="100" w:lineRule="exact"/>
        <w:rPr>
          <w:rFonts w:ascii="Arial" w:eastAsia="黑体" w:hAnsi="Arial"/>
        </w:rPr>
      </w:pPr>
      <w:r>
        <w:br w:type="page"/>
      </w:r>
    </w:p>
    <w:p w:rsidR="00BF595A" w:rsidRDefault="0079198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二、毕业要求与课程目标</w:t>
      </w:r>
    </w:p>
    <w:p w:rsidR="00BF595A" w:rsidRDefault="00791983">
      <w:pPr>
        <w:pStyle w:val="DG2"/>
        <w:spacing w:before="163" w:after="163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4"/>
        <w:gridCol w:w="6292"/>
        <w:gridCol w:w="920"/>
      </w:tblGrid>
      <w:tr w:rsidR="00BF595A">
        <w:trPr>
          <w:trHeight w:val="680"/>
          <w:jc w:val="center"/>
        </w:trPr>
        <w:tc>
          <w:tcPr>
            <w:tcW w:w="1064" w:type="dxa"/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BF595A">
        <w:trPr>
          <w:trHeight w:val="340"/>
          <w:jc w:val="center"/>
        </w:trPr>
        <w:tc>
          <w:tcPr>
            <w:tcW w:w="1064" w:type="dxa"/>
            <w:vAlign w:val="center"/>
          </w:tcPr>
          <w:p w:rsidR="00BF595A" w:rsidRDefault="00791983">
            <w:pPr>
              <w:pStyle w:val="DG0"/>
              <w:rPr>
                <w:bCs/>
              </w:rPr>
            </w:pPr>
            <w:r>
              <w:rPr>
                <w:bCs/>
              </w:rPr>
              <w:t>LO1-2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品德修养：遵纪守法，增强法律意识，培养法律思维，自觉遵守法律法规、校纪校规。</w:t>
            </w:r>
          </w:p>
        </w:tc>
        <w:tc>
          <w:tcPr>
            <w:tcW w:w="920" w:type="dxa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BF595A">
        <w:trPr>
          <w:trHeight w:val="340"/>
          <w:jc w:val="center"/>
        </w:trPr>
        <w:tc>
          <w:tcPr>
            <w:tcW w:w="1064" w:type="dxa"/>
            <w:vAlign w:val="center"/>
          </w:tcPr>
          <w:p w:rsidR="00BF595A" w:rsidRDefault="00791983">
            <w:pPr>
              <w:pStyle w:val="DG0"/>
              <w:rPr>
                <w:bCs/>
              </w:rPr>
            </w:pPr>
            <w:r>
              <w:rPr>
                <w:bCs/>
              </w:rPr>
              <w:t>LO2-4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专业能力：了解中日两国的社会、</w:t>
            </w:r>
            <w:r>
              <w:rPr>
                <w:rFonts w:ascii="宋体" w:hAnsi="宋体" w:hint="eastAsia"/>
                <w:sz w:val="20"/>
                <w:szCs w:val="20"/>
              </w:rPr>
              <w:t>文化及中日文化差异，具</w:t>
            </w:r>
            <w:r>
              <w:rPr>
                <w:rFonts w:hint="eastAsia"/>
                <w:sz w:val="20"/>
                <w:szCs w:val="20"/>
              </w:rPr>
              <w:t>有良好的跨文化交际能力。</w:t>
            </w:r>
          </w:p>
        </w:tc>
        <w:tc>
          <w:tcPr>
            <w:tcW w:w="920" w:type="dxa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BF595A">
        <w:trPr>
          <w:trHeight w:val="340"/>
          <w:jc w:val="center"/>
        </w:trPr>
        <w:tc>
          <w:tcPr>
            <w:tcW w:w="1064" w:type="dxa"/>
            <w:vAlign w:val="center"/>
          </w:tcPr>
          <w:p w:rsidR="00BF595A" w:rsidRDefault="00791983">
            <w:pPr>
              <w:pStyle w:val="DG0"/>
              <w:rPr>
                <w:bCs/>
              </w:rPr>
            </w:pPr>
            <w:r>
              <w:rPr>
                <w:bCs/>
              </w:rPr>
              <w:t>LO3-1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表达沟通：倾听他人意见、尊重他人观点、分析他人需求。</w:t>
            </w:r>
          </w:p>
        </w:tc>
        <w:tc>
          <w:tcPr>
            <w:tcW w:w="920" w:type="dxa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  <w:tr w:rsidR="00BF595A">
        <w:trPr>
          <w:trHeight w:val="340"/>
          <w:jc w:val="center"/>
        </w:trPr>
        <w:tc>
          <w:tcPr>
            <w:tcW w:w="1064" w:type="dxa"/>
            <w:vAlign w:val="center"/>
          </w:tcPr>
          <w:p w:rsidR="00BF595A" w:rsidRDefault="00791983">
            <w:pPr>
              <w:pStyle w:val="DG0"/>
              <w:rPr>
                <w:rFonts w:ascii="宋体" w:hAnsi="宋体"/>
              </w:rPr>
            </w:pPr>
            <w:r>
              <w:rPr>
                <w:bCs/>
              </w:rPr>
              <w:t>LO7-2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信息应用：能够使用适合的工具来搜集信息，并对信息加以分析、鉴别、判断与整合。</w:t>
            </w:r>
          </w:p>
        </w:tc>
        <w:tc>
          <w:tcPr>
            <w:tcW w:w="920" w:type="dxa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</w:tbl>
    <w:p w:rsidR="00BF595A" w:rsidRDefault="00791983">
      <w:pPr>
        <w:pStyle w:val="DG2"/>
        <w:spacing w:before="163" w:after="163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906"/>
        <w:gridCol w:w="5391"/>
        <w:gridCol w:w="931"/>
      </w:tblGrid>
      <w:tr w:rsidR="00BF595A">
        <w:trPr>
          <w:trHeight w:val="680"/>
          <w:jc w:val="center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BF595A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bCs/>
              </w:rPr>
              <w:t>LO1-2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课前热身环节通过日语新闻视听，要求学生了解并讨论最新时事、热点话题；课上</w:t>
            </w:r>
            <w:r>
              <w:rPr>
                <w:rFonts w:ascii="宋体" w:hAnsi="宋体"/>
              </w:rPr>
              <w:t>结合</w:t>
            </w:r>
            <w:r>
              <w:rPr>
                <w:rFonts w:ascii="宋体" w:hAnsi="宋体" w:hint="eastAsia"/>
              </w:rPr>
              <w:t>课文内容</w:t>
            </w:r>
            <w:r>
              <w:rPr>
                <w:rFonts w:ascii="宋体" w:hAnsi="宋体"/>
              </w:rPr>
              <w:t>，适当补充</w:t>
            </w:r>
            <w:r>
              <w:rPr>
                <w:rFonts w:ascii="宋体" w:hAnsi="宋体" w:hint="eastAsia"/>
              </w:rPr>
              <w:t>中日两国</w:t>
            </w:r>
            <w:r>
              <w:rPr>
                <w:rFonts w:ascii="宋体" w:hAnsi="宋体"/>
              </w:rPr>
              <w:t>相关法规</w:t>
            </w:r>
            <w:r>
              <w:rPr>
                <w:rFonts w:ascii="宋体" w:hAnsi="宋体" w:hint="eastAsia"/>
              </w:rPr>
              <w:t>、社会常识等</w:t>
            </w:r>
            <w:r>
              <w:rPr>
                <w:rFonts w:ascii="宋体" w:hAnsi="宋体"/>
              </w:rPr>
              <w:t>小知识。</w:t>
            </w:r>
          </w:p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>
              <w:rPr>
                <w:rFonts w:ascii="宋体" w:hAnsi="宋体"/>
              </w:rPr>
              <w:t>要求学生课后</w:t>
            </w:r>
            <w:r>
              <w:rPr>
                <w:rFonts w:ascii="宋体" w:hAnsi="宋体" w:hint="eastAsia"/>
              </w:rPr>
              <w:t>借助</w:t>
            </w:r>
            <w:r>
              <w:rPr>
                <w:rFonts w:ascii="宋体" w:hAnsi="宋体"/>
              </w:rPr>
              <w:t>网络</w:t>
            </w:r>
            <w:r>
              <w:rPr>
                <w:rFonts w:ascii="宋体" w:hAnsi="宋体" w:hint="eastAsia"/>
              </w:rPr>
              <w:t>等资源查找资料、进行视听练习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进一步了解相关话题、法规、社会常识等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:rsidR="00BF595A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bCs/>
              </w:rPr>
              <w:t>LO2-4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结合课本内容</w:t>
            </w:r>
            <w:r>
              <w:rPr>
                <w:rFonts w:ascii="宋体" w:hAnsi="宋体"/>
              </w:rPr>
              <w:t>补充</w:t>
            </w:r>
            <w:r>
              <w:rPr>
                <w:rFonts w:ascii="宋体" w:hAnsi="宋体" w:hint="eastAsia"/>
              </w:rPr>
              <w:t>相关文化背景知识，要求学生</w:t>
            </w:r>
            <w:r>
              <w:rPr>
                <w:rFonts w:ascii="宋体" w:hAnsi="宋体"/>
              </w:rPr>
              <w:t>了解</w:t>
            </w:r>
            <w:r>
              <w:rPr>
                <w:rFonts w:ascii="宋体" w:hAnsi="宋体" w:hint="eastAsia"/>
              </w:rPr>
              <w:t>语言所体现的</w:t>
            </w:r>
            <w:r>
              <w:rPr>
                <w:rFonts w:ascii="宋体" w:hAnsi="宋体"/>
              </w:rPr>
              <w:t>社会、经济与文化，理解文化差异，</w:t>
            </w:r>
            <w:r>
              <w:rPr>
                <w:rFonts w:ascii="宋体" w:hAnsi="宋体" w:hint="eastAsia"/>
              </w:rPr>
              <w:t>进一步</w:t>
            </w:r>
            <w:r>
              <w:rPr>
                <w:rFonts w:ascii="宋体" w:hAnsi="宋体"/>
              </w:rPr>
              <w:t>激发学生</w:t>
            </w: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/>
              </w:rPr>
              <w:t>兴趣</w:t>
            </w:r>
            <w:r>
              <w:rPr>
                <w:rFonts w:ascii="宋体" w:hAnsi="宋体" w:hint="eastAsia"/>
              </w:rPr>
              <w:t>，培养其</w:t>
            </w:r>
            <w:r>
              <w:rPr>
                <w:rFonts w:ascii="Calibri" w:hAnsi="Calibri" w:hint="eastAsia"/>
                <w:sz w:val="20"/>
                <w:szCs w:val="20"/>
              </w:rPr>
              <w:t>跨文化交际能力</w:t>
            </w:r>
            <w:r>
              <w:rPr>
                <w:rFonts w:ascii="宋体" w:hAnsi="宋体"/>
              </w:rPr>
              <w:t>。</w:t>
            </w:r>
          </w:p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>
              <w:rPr>
                <w:rFonts w:ascii="宋体" w:hAnsi="宋体"/>
              </w:rPr>
              <w:t>要求学生课后利用网络等资源查找资料</w:t>
            </w:r>
            <w:r>
              <w:rPr>
                <w:rFonts w:ascii="宋体" w:hAnsi="宋体" w:hint="eastAsia"/>
              </w:rPr>
              <w:t>、进行视听练习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进一步了解相关话题，同时培养其</w:t>
            </w:r>
            <w:r>
              <w:rPr>
                <w:rFonts w:ascii="宋体" w:hAnsi="宋体"/>
              </w:rPr>
              <w:t>自主学习</w:t>
            </w:r>
            <w:r>
              <w:rPr>
                <w:rFonts w:ascii="宋体" w:hAnsi="宋体" w:hint="eastAsia"/>
              </w:rPr>
              <w:t>的能力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②</w:t>
            </w:r>
          </w:p>
        </w:tc>
      </w:tr>
      <w:tr w:rsidR="00BF595A">
        <w:trPr>
          <w:trHeight w:val="187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bCs/>
              </w:rPr>
              <w:t>LO3-1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课堂上进行视听说练习，让学生通过辨听回答相关问题，或进行跟读模仿练习。</w:t>
            </w:r>
          </w:p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课后能够完成听懂并模仿语气跟读作业及课外补充视听资料的听解。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:rsidR="00BF595A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bCs/>
              </w:rPr>
              <w:t>LO7-2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通过课前查资料预习、相关社会文化背景补充资料学习，以及课堂上列出关键词、教师讲解引导等，要求学生能从大量的听力信息中捕捉关键信息，能通过辨听回答相关问题。</w:t>
            </w:r>
          </w:p>
          <w:p w:rsidR="00BF595A" w:rsidRDefault="00791983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2.</w:t>
            </w:r>
            <w:r>
              <w:rPr>
                <w:rFonts w:ascii="宋体" w:hAnsi="宋体" w:hint="eastAsia"/>
              </w:rPr>
              <w:t>布置课下搜集资料讨论任务，要求学生能够利用图书馆、网络等资源，搜集相关热点话题、课内相关拓展话题的资料，学习思考后进行讨论或课堂发表。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lastRenderedPageBreak/>
              <w:t>④</w:t>
            </w:r>
          </w:p>
        </w:tc>
      </w:tr>
      <w:tr w:rsidR="00BF595A">
        <w:trPr>
          <w:trHeight w:val="340"/>
          <w:jc w:val="center"/>
        </w:trPr>
        <w:tc>
          <w:tcPr>
            <w:tcW w:w="82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</w:pPr>
            <w:r>
              <w:rPr>
                <w:rFonts w:hint="eastAsia"/>
              </w:rPr>
              <w:lastRenderedPageBreak/>
              <w:t>课程目标类型：①课程</w:t>
            </w:r>
            <w:proofErr w:type="gramStart"/>
            <w:r>
              <w:rPr>
                <w:rFonts w:hint="eastAsia"/>
              </w:rPr>
              <w:t>思政目标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:rsidR="00BF595A" w:rsidRDefault="00BF595A">
      <w:pPr>
        <w:pStyle w:val="DG"/>
      </w:pPr>
    </w:p>
    <w:p w:rsidR="00BF595A" w:rsidRDefault="00791983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1"/>
      <w:bookmarkStart w:id="2" w:name="OLE_LINK2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:rsidR="00BF595A" w:rsidRDefault="00791983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7"/>
        <w:gridCol w:w="3983"/>
        <w:gridCol w:w="1134"/>
        <w:gridCol w:w="852"/>
        <w:gridCol w:w="851"/>
        <w:gridCol w:w="789"/>
      </w:tblGrid>
      <w:tr w:rsidR="00BF595A">
        <w:trPr>
          <w:trHeight w:val="149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BF595A">
        <w:trPr>
          <w:trHeight w:val="149"/>
          <w:jc w:val="center"/>
        </w:trPr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BF595A">
            <w:pPr>
              <w:pStyle w:val="DG"/>
              <w:rPr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BF595A">
            <w:pPr>
              <w:pStyle w:val="DG"/>
              <w:rPr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BF595A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1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语音听说训练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2</w:t>
            </w:r>
          </w:p>
          <w:p w:rsidR="00BF595A" w:rsidRDefault="00791983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3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4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称谓语（家庭、学校、职场）相关视听说训练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5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数字词汇（号码、数量、价钱）相关视听说训练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6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7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存在句（表示方位、地名、场所的词汇）相关视听说训练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8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动词句相关视听说训练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95A" w:rsidRDefault="00791983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F595A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  <w:p w:rsidR="00BF595A" w:rsidRDefault="00BF595A">
            <w:pPr>
              <w:pStyle w:val="DG"/>
              <w:rPr>
                <w:szCs w:val="16"/>
              </w:rPr>
            </w:pPr>
          </w:p>
          <w:p w:rsidR="00BF595A" w:rsidRDefault="00BF595A">
            <w:pPr>
              <w:pStyle w:val="DG"/>
              <w:jc w:val="left"/>
              <w:rPr>
                <w:szCs w:val="16"/>
              </w:rPr>
            </w:pPr>
          </w:p>
          <w:p w:rsidR="00BF595A" w:rsidRDefault="00BF595A">
            <w:pPr>
              <w:pStyle w:val="DG"/>
              <w:jc w:val="left"/>
            </w:pPr>
          </w:p>
        </w:tc>
      </w:tr>
    </w:tbl>
    <w:p w:rsidR="00BF595A" w:rsidRDefault="00791983">
      <w:pPr>
        <w:pStyle w:val="DG2"/>
        <w:spacing w:before="163" w:after="163"/>
      </w:pPr>
      <w:r>
        <w:rPr>
          <w:rFonts w:hint="eastAsia"/>
        </w:rPr>
        <w:lastRenderedPageBreak/>
        <w:t>（二）各实验项目教学目标与教学内容以及要求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实验1：</w:t>
            </w:r>
            <w:r>
              <w:rPr>
                <w:rFonts w:cs="仿宋" w:hint="eastAsia"/>
                <w:bCs/>
                <w:szCs w:val="21"/>
              </w:rPr>
              <w:t>语音听说训练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听辨、听写清音、拨音、清浊音、长短音、促音、拗音；</w:t>
            </w:r>
          </w:p>
          <w:p w:rsidR="00BF595A" w:rsidRDefault="00791983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掌握清音、拨音、清浊音、长短音、促音、</w:t>
            </w:r>
            <w:proofErr w:type="gramStart"/>
            <w:r>
              <w:rPr>
                <w:rFonts w:cs="仿宋"/>
                <w:bCs/>
                <w:color w:val="000000"/>
                <w:szCs w:val="21"/>
              </w:rPr>
              <w:t>拗音多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音节组合的节拍</w:t>
            </w:r>
          </w:p>
          <w:p w:rsidR="00BF595A" w:rsidRDefault="00791983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掌握部分日常生活用语。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教学内容：语音</w:t>
            </w:r>
          </w:p>
          <w:p w:rsidR="00BF595A" w:rsidRDefault="00791983">
            <w:pPr>
              <w:widowControl/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</w:pPr>
            <w:r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1-1清音①</w:t>
            </w:r>
            <w:r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撥音；</w:t>
            </w:r>
            <w:r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1-2清音②；2-1濁音</w:t>
            </w:r>
            <w:r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長音</w:t>
            </w:r>
            <w:r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促音；</w:t>
            </w:r>
            <w:r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2-2拗音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把握日语语音特点，掌握拨音、促音、长音、</w:t>
            </w:r>
            <w:proofErr w:type="gramStart"/>
            <w:r>
              <w:rPr>
                <w:rFonts w:cs="仿宋" w:hint="eastAsia"/>
                <w:bCs/>
                <w:color w:val="000000"/>
                <w:szCs w:val="21"/>
              </w:rPr>
              <w:t>拗音等</w:t>
            </w:r>
            <w:proofErr w:type="gramEnd"/>
            <w:r>
              <w:rPr>
                <w:rFonts w:cs="仿宋" w:hint="eastAsia"/>
                <w:bCs/>
                <w:color w:val="000000"/>
                <w:szCs w:val="21"/>
              </w:rPr>
              <w:t>特殊音节的发音。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3" w:name="_Hlk156048948"/>
            <w:r>
              <w:rPr>
                <w:rFonts w:cs="仿宋" w:hint="eastAsia"/>
                <w:bCs/>
                <w:color w:val="000000"/>
                <w:szCs w:val="21"/>
              </w:rPr>
              <w:t>实验2：</w:t>
            </w:r>
            <w:r>
              <w:rPr>
                <w:rFonts w:cs="仿宋" w:hint="eastAsia"/>
                <w:bCs/>
                <w:szCs w:val="21"/>
              </w:rPr>
              <w:t>名词、人称代词相关视听说训练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能听懂人名、地名、职业等；</w:t>
            </w:r>
          </w:p>
          <w:p w:rsidR="00BF595A" w:rsidRDefault="0079198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能听懂判断句；</w:t>
            </w:r>
          </w:p>
          <w:p w:rsidR="00BF595A" w:rsidRDefault="0079198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能听懂自我介绍时的表达方法；</w:t>
            </w:r>
          </w:p>
          <w:p w:rsidR="00BF595A" w:rsidRDefault="00791983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掌握提取个人信息的技巧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自己紹介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 w:val="32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2"/>
                <w:szCs w:val="22"/>
                <w:lang w:eastAsia="ja-JP"/>
              </w:rPr>
              <w:t>3-1私は学生です；3-2</w:t>
            </w:r>
            <w:r>
              <w:rPr>
                <w:rFonts w:ascii="MS Mincho" w:eastAsia="MS Mincho" w:hAnsi="MS Mincho" w:hint="eastAsia"/>
                <w:bCs/>
                <w:sz w:val="22"/>
                <w:szCs w:val="22"/>
                <w:lang w:eastAsia="ja-JP"/>
              </w:rPr>
              <w:t>出身はどちらですか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widowControl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自我介绍的技巧及注意事项</w:t>
            </w:r>
          </w:p>
          <w:p w:rsidR="00BF595A" w:rsidRDefault="0079198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lastRenderedPageBreak/>
              <w:t>实验3：</w:t>
            </w:r>
            <w:r>
              <w:rPr>
                <w:rFonts w:cs="仿宋" w:hint="eastAsia"/>
                <w:bCs/>
                <w:szCs w:val="21"/>
              </w:rPr>
              <w:t>指示代词（物体生命体等的说法）相关视听说训练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能听懂物品的名称；</w:t>
            </w:r>
          </w:p>
          <w:p w:rsidR="00BF595A" w:rsidRDefault="0079198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:rsidR="00BF595A" w:rsidRDefault="00791983">
            <w:pPr>
              <w:pStyle w:val="a9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掌握听辨物品、物体名称的技巧。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モノの言い方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4-1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これは何ですか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；4-2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私のペットは猫です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widowControl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中日指示代词的异同</w:t>
            </w:r>
          </w:p>
          <w:p w:rsidR="00BF595A" w:rsidRDefault="0079198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实验4：</w:t>
            </w:r>
            <w:r>
              <w:rPr>
                <w:rFonts w:cs="仿宋" w:hint="eastAsia"/>
                <w:bCs/>
                <w:szCs w:val="21"/>
              </w:rPr>
              <w:t>称谓语（家庭、学校、职场）相关视听说训练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能听懂家人、亲属之间的称谓；</w:t>
            </w:r>
          </w:p>
          <w:p w:rsidR="00BF595A" w:rsidRDefault="00791983">
            <w:pPr>
              <w:pStyle w:val="a9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能听懂朋友之间的称谓；</w:t>
            </w:r>
          </w:p>
          <w:p w:rsidR="00BF595A" w:rsidRDefault="00791983">
            <w:pPr>
              <w:pStyle w:val="a9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能听懂职场上下级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、同事之间的称谓；</w:t>
            </w:r>
          </w:p>
          <w:p w:rsidR="00BF595A" w:rsidRDefault="00791983">
            <w:pPr>
              <w:pStyle w:val="a9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掌握中日称谓的异同。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</w:t>
            </w:r>
            <w:r>
              <w:rPr>
                <w:rFonts w:cs="仿宋" w:hint="eastAsia"/>
                <w:bCs/>
                <w:color w:val="000000"/>
                <w:lang w:eastAsia="ja-JP"/>
              </w:rPr>
              <w:t>内容：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呼び掛け話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5-1私は3人家族です；5-2父は会社員です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widowControl/>
              <w:numPr>
                <w:ilvl w:val="0"/>
                <w:numId w:val="7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中日称谓的异同</w:t>
            </w:r>
          </w:p>
          <w:p w:rsidR="00BF595A" w:rsidRDefault="00791983">
            <w:pPr>
              <w:pStyle w:val="a9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lastRenderedPageBreak/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lastRenderedPageBreak/>
              <w:t>实验5：</w:t>
            </w:r>
            <w:r>
              <w:rPr>
                <w:rFonts w:cs="仿宋" w:hint="eastAsia"/>
                <w:bCs/>
                <w:szCs w:val="21"/>
              </w:rPr>
              <w:t>数字词汇（号码、数量、价钱）相关视听说训练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能听懂号码等的说法；</w:t>
            </w:r>
          </w:p>
          <w:p w:rsidR="00BF595A" w:rsidRDefault="00791983">
            <w:pPr>
              <w:pStyle w:val="a9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能听懂数量及价钱等的说法；</w:t>
            </w:r>
          </w:p>
          <w:p w:rsidR="00BF595A" w:rsidRDefault="00791983">
            <w:pPr>
              <w:pStyle w:val="a9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能听懂商品名称及有关购物的说法；</w:t>
            </w:r>
          </w:p>
          <w:p w:rsidR="00BF595A" w:rsidRDefault="00791983">
            <w:pPr>
              <w:pStyle w:val="a9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lang w:eastAsia="ja-JP"/>
              </w:rPr>
              <w:t>教学内容：数字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6-1東西大学の電話番号は何番ですか；6-2この絵葉書は1枚くらいですか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日语数字、数量词的读法</w:t>
            </w:r>
          </w:p>
          <w:p w:rsidR="00BF595A" w:rsidRDefault="00791983">
            <w:pPr>
              <w:pStyle w:val="a9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</w:t>
            </w:r>
            <w:r>
              <w:rPr>
                <w:rFonts w:cs="仿宋" w:hint="eastAsia"/>
                <w:bCs/>
                <w:color w:val="000000"/>
                <w:szCs w:val="21"/>
              </w:rPr>
              <w:t>信息</w:t>
            </w:r>
          </w:p>
          <w:p w:rsidR="00BF595A" w:rsidRDefault="00791983">
            <w:pPr>
              <w:pStyle w:val="a9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实验6：</w:t>
            </w:r>
            <w:r>
              <w:rPr>
                <w:rFonts w:cs="仿宋" w:hint="eastAsia"/>
                <w:bCs/>
                <w:szCs w:val="21"/>
              </w:rPr>
              <w:t>表示年月日、星期、时刻的词汇相关视听说训练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能听懂日期、星期、时刻等有关时间的说法；</w:t>
            </w:r>
          </w:p>
          <w:p w:rsidR="00BF595A" w:rsidRDefault="00791983">
            <w:pPr>
              <w:pStyle w:val="a9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:rsidR="00BF595A" w:rsidRDefault="00791983">
            <w:pPr>
              <w:pStyle w:val="a9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lang w:eastAsia="ja-JP"/>
              </w:rPr>
              <w:t>教学内容：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日にち・時間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7-1お誕生日はいつですか；7-2今何時ですか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日期、星期、时刻词汇中数字的读法</w:t>
            </w:r>
          </w:p>
          <w:p w:rsidR="00BF595A" w:rsidRDefault="00791983">
            <w:pPr>
              <w:pStyle w:val="a9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lastRenderedPageBreak/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bookmarkEnd w:id="3"/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lastRenderedPageBreak/>
              <w:t>实验7：</w:t>
            </w:r>
            <w:r>
              <w:rPr>
                <w:rFonts w:cs="仿宋" w:hint="eastAsia"/>
                <w:bCs/>
                <w:szCs w:val="21"/>
              </w:rPr>
              <w:t>存在句（表示方位、地名、场所的词汇）相关视听说训练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能听懂物体、人物的位置；</w:t>
            </w:r>
          </w:p>
          <w:p w:rsidR="00BF595A" w:rsidRDefault="00791983">
            <w:pPr>
              <w:pStyle w:val="a9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能听懂存在句；</w:t>
            </w:r>
          </w:p>
          <w:p w:rsidR="00BF595A" w:rsidRDefault="00791983">
            <w:pPr>
              <w:pStyle w:val="a9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掌握听位置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关系的技巧。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位置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8-1図書館に本が沢山あります；8-2上野動物園にパンダがいます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听位置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关系的技巧</w:t>
            </w:r>
          </w:p>
          <w:p w:rsidR="00BF595A" w:rsidRDefault="00791983">
            <w:pPr>
              <w:pStyle w:val="a9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实验8：</w:t>
            </w:r>
            <w:r>
              <w:rPr>
                <w:rFonts w:cs="仿宋" w:hint="eastAsia"/>
                <w:bCs/>
                <w:szCs w:val="21"/>
              </w:rPr>
              <w:t>动词句相关视听说训练</w:t>
            </w:r>
          </w:p>
        </w:tc>
      </w:tr>
      <w:tr w:rsidR="00BF595A">
        <w:tc>
          <w:tcPr>
            <w:tcW w:w="8276" w:type="dxa"/>
          </w:tcPr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:rsidR="00BF595A" w:rsidRDefault="00791983">
            <w:pPr>
              <w:pStyle w:val="a9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能听懂日常生活中常用的动词；</w:t>
            </w:r>
          </w:p>
          <w:p w:rsidR="00BF595A" w:rsidRDefault="00791983">
            <w:pPr>
              <w:pStyle w:val="a9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能听懂动词句所涉及的行为（动作）；</w:t>
            </w:r>
          </w:p>
          <w:p w:rsidR="00BF595A" w:rsidRDefault="00791983">
            <w:pPr>
              <w:pStyle w:val="a9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听辨动词肯定句和否定句；</w:t>
            </w:r>
          </w:p>
          <w:p w:rsidR="00BF595A" w:rsidRDefault="00791983">
            <w:pPr>
              <w:pStyle w:val="a9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>
              <w:rPr>
                <w:rFonts w:cs="仿宋"/>
                <w:bCs/>
                <w:color w:val="000000"/>
                <w:szCs w:val="21"/>
              </w:rPr>
              <w:t>行为（动作）信息的技巧。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できごと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9-1大学の図書館で勉強します；9-2京都へ行って紅葉を見ました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:rsidR="00BF595A" w:rsidRDefault="00791983">
            <w:pPr>
              <w:pStyle w:val="a9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日语动词的学习方法</w:t>
            </w:r>
          </w:p>
          <w:p w:rsidR="00BF595A" w:rsidRDefault="00791983">
            <w:pPr>
              <w:pStyle w:val="a9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lastRenderedPageBreak/>
              <w:t>能根据题面，预判出需要听取的内容，再认真听出相关的关键信息</w:t>
            </w:r>
          </w:p>
          <w:p w:rsidR="00BF595A" w:rsidRDefault="00791983">
            <w:pPr>
              <w:pStyle w:val="a9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:rsidR="00BF595A" w:rsidRDefault="00791983">
            <w:pPr>
              <w:pStyle w:val="a9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:rsidR="00BF595A" w:rsidRDefault="0079198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:rsidR="00BF595A" w:rsidRDefault="00791983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</w:tbl>
    <w:p w:rsidR="00BF595A" w:rsidRDefault="00791983">
      <w:pPr>
        <w:pStyle w:val="DG2"/>
        <w:spacing w:before="163" w:after="163"/>
      </w:pPr>
      <w:r>
        <w:rPr>
          <w:rFonts w:hint="eastAsia"/>
        </w:rPr>
        <w:lastRenderedPageBreak/>
        <w:t>（三）各实验项目对课程目标的支撑关系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04"/>
        <w:gridCol w:w="1243"/>
        <w:gridCol w:w="1243"/>
        <w:gridCol w:w="1243"/>
        <w:gridCol w:w="1243"/>
      </w:tblGrid>
      <w:tr w:rsidR="00BF595A">
        <w:trPr>
          <w:trHeight w:val="794"/>
          <w:jc w:val="center"/>
        </w:trPr>
        <w:tc>
          <w:tcPr>
            <w:tcW w:w="1996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:rsidR="00BF595A" w:rsidRDefault="0079198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BF595A" w:rsidRDefault="00BF595A">
            <w:pPr>
              <w:pStyle w:val="DG"/>
              <w:ind w:right="210"/>
              <w:jc w:val="left"/>
              <w:rPr>
                <w:szCs w:val="16"/>
              </w:rPr>
            </w:pPr>
          </w:p>
          <w:p w:rsidR="00BF595A" w:rsidRDefault="0079198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tcBorders>
              <w:top w:val="single" w:sz="4" w:space="0" w:color="auto"/>
            </w:tcBorders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1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语音听说训练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2</w:t>
            </w:r>
          </w:p>
          <w:p w:rsidR="00BF595A" w:rsidRDefault="00791983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3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4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称谓语（家庭、学校、职场）相关视听说训练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5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数字词汇（号码、数量、价钱）相关视听说训练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6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7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存在句（表示方位、地名、场所的词汇）相关视听说训练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:rsidR="00BF595A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:rsidR="00BF595A" w:rsidRDefault="00791983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8</w:t>
            </w:r>
          </w:p>
          <w:p w:rsidR="00BF595A" w:rsidRDefault="00791983">
            <w:pPr>
              <w:pStyle w:val="DG0"/>
            </w:pPr>
            <w:r>
              <w:rPr>
                <w:rFonts w:hint="eastAsia"/>
              </w:rPr>
              <w:t>动词句相关视听说训练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:rsidR="00BF595A" w:rsidRDefault="0079198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</w:tbl>
    <w:p w:rsidR="00BF595A" w:rsidRDefault="00BF595A">
      <w:pPr>
        <w:pStyle w:val="DG1"/>
        <w:spacing w:beforeLines="100" w:before="326" w:line="360" w:lineRule="auto"/>
        <w:rPr>
          <w:rFonts w:ascii="黑体" w:hAnsi="宋体"/>
        </w:rPr>
      </w:pPr>
      <w:bookmarkStart w:id="4" w:name="OLE_LINK4"/>
      <w:bookmarkStart w:id="5" w:name="OLE_LINK3"/>
      <w:bookmarkEnd w:id="1"/>
      <w:bookmarkEnd w:id="2"/>
    </w:p>
    <w:p w:rsidR="00BF595A" w:rsidRDefault="00791983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F595A">
        <w:trPr>
          <w:trHeight w:val="5215"/>
        </w:trPr>
        <w:tc>
          <w:tcPr>
            <w:tcW w:w="8296" w:type="dxa"/>
            <w:vAlign w:val="center"/>
          </w:tcPr>
          <w:p w:rsidR="00BF595A" w:rsidRDefault="00791983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适当补充视听说资料，引导学生结合语言情景，先思考再听解，增强代入感，如，课前热身，介绍相关话题并观看日本新闻,要求学生了解最新时事、热点话题，还要求学生积极参加讨论，做到语言表达流畅、能够简单讲明自己的认识和观点、言之有物，明确本专业肩负的文化传播使命和责任，做到潜心问道的同时关注社会。</w:t>
            </w:r>
          </w:p>
          <w:p w:rsidR="00BF595A" w:rsidRDefault="00791983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课堂上针对课本中的相关话题或语料，适当补充中日两国相关法规、社会常识、文化背景等学习视频等，要求学生讨论、归纳并发表个人见解。</w:t>
            </w:r>
          </w:p>
          <w:p w:rsidR="00BF595A" w:rsidRDefault="00791983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课下布置查资料讨论任务，要求学生利用网络等资源继续查找资料、进行视听说练习，进一步了解相关话题，同时培养其自主学习的能力。</w:t>
            </w:r>
          </w:p>
          <w:p w:rsidR="00BF595A" w:rsidRDefault="00791983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总之，在听说练习过程中，启发学生思考、讨论、发表自己的看法，并给予其正确的价值取向引导，坚定其文化自信，全面提高大学生缘事析理、明辨是非的能力和社会责任感，让学生成为德才兼备、全面发展的人才。</w:t>
            </w:r>
          </w:p>
        </w:tc>
      </w:tr>
    </w:tbl>
    <w:bookmarkEnd w:id="4"/>
    <w:bookmarkEnd w:id="5"/>
    <w:p w:rsidR="00BF595A" w:rsidRDefault="0079198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980"/>
        <w:gridCol w:w="830"/>
        <w:gridCol w:w="2761"/>
        <w:gridCol w:w="719"/>
        <w:gridCol w:w="719"/>
        <w:gridCol w:w="719"/>
        <w:gridCol w:w="721"/>
        <w:gridCol w:w="817"/>
      </w:tblGrid>
      <w:tr w:rsidR="00BF595A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41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BF595A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:rsidR="00BF595A" w:rsidRDefault="00BF59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:rsidR="00BF595A" w:rsidRDefault="00BF595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/>
            <w:tcBorders>
              <w:right w:val="single" w:sz="12" w:space="0" w:color="auto"/>
            </w:tcBorders>
          </w:tcPr>
          <w:p w:rsidR="00BF595A" w:rsidRDefault="00BF595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:rsidR="00BF595A" w:rsidRDefault="00BF59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BF595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60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595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30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595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:rsidR="00BF595A" w:rsidRDefault="00791983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20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:rsidR="00BF595A" w:rsidRDefault="00791983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595A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595A" w:rsidRDefault="007919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15%</w:t>
            </w:r>
          </w:p>
        </w:tc>
        <w:tc>
          <w:tcPr>
            <w:tcW w:w="16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:rsidR="00BF595A" w:rsidRDefault="00791983">
            <w:pPr>
              <w:pStyle w:val="DG0"/>
              <w:widowControl/>
            </w:pPr>
            <w:r>
              <w:t>20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40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595A" w:rsidRDefault="0079198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BF595A" w:rsidRDefault="00BF595A">
      <w:pPr>
        <w:pStyle w:val="DG1"/>
        <w:spacing w:beforeLines="100" w:before="326" w:line="360" w:lineRule="auto"/>
        <w:rPr>
          <w:rFonts w:ascii="黑体" w:hAnsi="宋体"/>
        </w:rPr>
      </w:pPr>
    </w:p>
    <w:sectPr w:rsidR="00BF595A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77" w:rsidRDefault="00FA5177">
      <w:r>
        <w:separator/>
      </w:r>
    </w:p>
  </w:endnote>
  <w:endnote w:type="continuationSeparator" w:id="0">
    <w:p w:rsidR="00FA5177" w:rsidRDefault="00FA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77" w:rsidRDefault="00FA5177">
      <w:r>
        <w:separator/>
      </w:r>
    </w:p>
  </w:footnote>
  <w:footnote w:type="continuationSeparator" w:id="0">
    <w:p w:rsidR="00FA5177" w:rsidRDefault="00FA5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5A" w:rsidRDefault="0079198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8691F" w:rsidRDefault="0008691F" w:rsidP="0008691F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81572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Pr="00381572">
                            <w:rPr>
                              <w:rFonts w:ascii="Times New Roman" w:hAnsi="Times New Roman" w:hint="eastAsia"/>
                            </w:rPr>
                            <w:t>5</w:t>
                          </w:r>
                          <w:r w:rsidR="007E066C">
                            <w:rPr>
                              <w:rFonts w:ascii="Times New Roman" w:hAnsi="Times New Roman"/>
                            </w:rPr>
                            <w:t>6</w:t>
                          </w:r>
                          <w:r w:rsidRPr="00381572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381572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Pr="00381572">
                            <w:rPr>
                              <w:rFonts w:ascii="Times New Roman" w:hAnsi="Times New Roman" w:hint="eastAsia"/>
                            </w:rPr>
                            <w:t>0</w:t>
                          </w:r>
                          <w:r w:rsidRPr="00381572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  <w:p w:rsidR="00BF595A" w:rsidRDefault="00BF595A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08691F" w:rsidRDefault="0008691F" w:rsidP="0008691F">
                    <w:pPr>
                      <w:rPr>
                        <w:rFonts w:ascii="Times New Roman" w:hAnsi="Times New Roman"/>
                      </w:rPr>
                    </w:pPr>
                    <w:r w:rsidRPr="00381572">
                      <w:rPr>
                        <w:rFonts w:ascii="Times New Roman" w:hAnsi="Times New Roman"/>
                      </w:rPr>
                      <w:t>SJQU-QR-JW-0</w:t>
                    </w:r>
                    <w:r w:rsidRPr="00381572">
                      <w:rPr>
                        <w:rFonts w:ascii="Times New Roman" w:hAnsi="Times New Roman" w:hint="eastAsia"/>
                      </w:rPr>
                      <w:t>5</w:t>
                    </w:r>
                    <w:r w:rsidR="007E066C">
                      <w:rPr>
                        <w:rFonts w:ascii="Times New Roman" w:hAnsi="Times New Roman"/>
                      </w:rPr>
                      <w:t>6</w:t>
                    </w:r>
                    <w:r w:rsidRPr="00381572">
                      <w:rPr>
                        <w:rFonts w:ascii="Times New Roman" w:hAnsi="Times New Roman"/>
                      </w:rPr>
                      <w:t>（</w:t>
                    </w:r>
                    <w:r w:rsidRPr="00381572">
                      <w:rPr>
                        <w:rFonts w:ascii="Times New Roman" w:hAnsi="Times New Roman"/>
                      </w:rPr>
                      <w:t>A</w:t>
                    </w:r>
                    <w:r w:rsidRPr="00381572">
                      <w:rPr>
                        <w:rFonts w:ascii="Times New Roman" w:hAnsi="Times New Roman" w:hint="eastAsia"/>
                      </w:rPr>
                      <w:t>0</w:t>
                    </w:r>
                    <w:r w:rsidRPr="00381572">
                      <w:rPr>
                        <w:rFonts w:ascii="Times New Roman" w:hAnsi="Times New Roman"/>
                      </w:rPr>
                      <w:t>）</w:t>
                    </w:r>
                  </w:p>
                  <w:p w:rsidR="00BF595A" w:rsidRDefault="00BF595A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5EE1"/>
    <w:multiLevelType w:val="multilevel"/>
    <w:tmpl w:val="05425EE1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B2710D5"/>
    <w:multiLevelType w:val="multilevel"/>
    <w:tmpl w:val="0B2710D5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DA5199B"/>
    <w:multiLevelType w:val="multilevel"/>
    <w:tmpl w:val="0DA5199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1360517"/>
    <w:multiLevelType w:val="multilevel"/>
    <w:tmpl w:val="1136051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3AD7E9F"/>
    <w:multiLevelType w:val="multilevel"/>
    <w:tmpl w:val="13AD7E9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5150565"/>
    <w:multiLevelType w:val="multilevel"/>
    <w:tmpl w:val="1515056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CD80360"/>
    <w:multiLevelType w:val="multilevel"/>
    <w:tmpl w:val="2CD8036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F9345D2"/>
    <w:multiLevelType w:val="multilevel"/>
    <w:tmpl w:val="2F9345D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1B82B34"/>
    <w:multiLevelType w:val="multilevel"/>
    <w:tmpl w:val="31B82B3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32024331"/>
    <w:multiLevelType w:val="multilevel"/>
    <w:tmpl w:val="32024331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8ED7C3C"/>
    <w:multiLevelType w:val="multilevel"/>
    <w:tmpl w:val="48ED7C3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B733A62"/>
    <w:multiLevelType w:val="multilevel"/>
    <w:tmpl w:val="4B733A6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6F2B0BE5"/>
    <w:multiLevelType w:val="multilevel"/>
    <w:tmpl w:val="6F2B0BE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1731243"/>
    <w:multiLevelType w:val="multilevel"/>
    <w:tmpl w:val="7173124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7A6E1689"/>
    <w:multiLevelType w:val="multilevel"/>
    <w:tmpl w:val="7A6E1689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03720"/>
    <w:rsid w:val="000203E0"/>
    <w:rsid w:val="000210E0"/>
    <w:rsid w:val="000318A4"/>
    <w:rsid w:val="00033082"/>
    <w:rsid w:val="00047A3A"/>
    <w:rsid w:val="00047F9F"/>
    <w:rsid w:val="0006001D"/>
    <w:rsid w:val="00066041"/>
    <w:rsid w:val="0007448A"/>
    <w:rsid w:val="00075686"/>
    <w:rsid w:val="0008122A"/>
    <w:rsid w:val="0008691F"/>
    <w:rsid w:val="00087488"/>
    <w:rsid w:val="000A4E73"/>
    <w:rsid w:val="000B1BD2"/>
    <w:rsid w:val="000C0F0D"/>
    <w:rsid w:val="000C6148"/>
    <w:rsid w:val="000D28E5"/>
    <w:rsid w:val="000D34D7"/>
    <w:rsid w:val="000E604B"/>
    <w:rsid w:val="00100633"/>
    <w:rsid w:val="001072BC"/>
    <w:rsid w:val="00114BD6"/>
    <w:rsid w:val="00130F6D"/>
    <w:rsid w:val="00142C42"/>
    <w:rsid w:val="00144082"/>
    <w:rsid w:val="00163A48"/>
    <w:rsid w:val="00164E36"/>
    <w:rsid w:val="00183AA1"/>
    <w:rsid w:val="00184458"/>
    <w:rsid w:val="001A135C"/>
    <w:rsid w:val="001A67D1"/>
    <w:rsid w:val="001B0D49"/>
    <w:rsid w:val="001B4C7A"/>
    <w:rsid w:val="001B546F"/>
    <w:rsid w:val="001C2E3E"/>
    <w:rsid w:val="001C388D"/>
    <w:rsid w:val="001D0453"/>
    <w:rsid w:val="001D185A"/>
    <w:rsid w:val="001E14D5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2740B"/>
    <w:rsid w:val="002339E7"/>
    <w:rsid w:val="00233F15"/>
    <w:rsid w:val="002420F1"/>
    <w:rsid w:val="002444FB"/>
    <w:rsid w:val="00253AC8"/>
    <w:rsid w:val="00256B39"/>
    <w:rsid w:val="00256BA1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B7701"/>
    <w:rsid w:val="002C58B6"/>
    <w:rsid w:val="002D0E86"/>
    <w:rsid w:val="002D7C47"/>
    <w:rsid w:val="002E33CE"/>
    <w:rsid w:val="002E3721"/>
    <w:rsid w:val="002E5EA0"/>
    <w:rsid w:val="002F173F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67A6"/>
    <w:rsid w:val="003A79BB"/>
    <w:rsid w:val="003B1258"/>
    <w:rsid w:val="003C61A5"/>
    <w:rsid w:val="003D1968"/>
    <w:rsid w:val="003D4994"/>
    <w:rsid w:val="003E10A5"/>
    <w:rsid w:val="003E683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2D8B"/>
    <w:rsid w:val="00443C84"/>
    <w:rsid w:val="004540AA"/>
    <w:rsid w:val="00456BD8"/>
    <w:rsid w:val="00456DC8"/>
    <w:rsid w:val="0046549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679"/>
    <w:rsid w:val="004F3DF0"/>
    <w:rsid w:val="005074E1"/>
    <w:rsid w:val="005126F1"/>
    <w:rsid w:val="0051358A"/>
    <w:rsid w:val="00513F2F"/>
    <w:rsid w:val="0051612A"/>
    <w:rsid w:val="00517176"/>
    <w:rsid w:val="00524300"/>
    <w:rsid w:val="00526B96"/>
    <w:rsid w:val="00527DA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5081"/>
    <w:rsid w:val="0059045B"/>
    <w:rsid w:val="0059333A"/>
    <w:rsid w:val="005A13AB"/>
    <w:rsid w:val="005B1150"/>
    <w:rsid w:val="005B1FFC"/>
    <w:rsid w:val="005B2B6D"/>
    <w:rsid w:val="005B36F9"/>
    <w:rsid w:val="005B4B4E"/>
    <w:rsid w:val="005C5491"/>
    <w:rsid w:val="005D5B6F"/>
    <w:rsid w:val="005E38A5"/>
    <w:rsid w:val="005F5185"/>
    <w:rsid w:val="006077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24B"/>
    <w:rsid w:val="0066595A"/>
    <w:rsid w:val="00666206"/>
    <w:rsid w:val="00672788"/>
    <w:rsid w:val="00680DA3"/>
    <w:rsid w:val="0068377F"/>
    <w:rsid w:val="00691B24"/>
    <w:rsid w:val="006953FE"/>
    <w:rsid w:val="00695B93"/>
    <w:rsid w:val="00697C16"/>
    <w:rsid w:val="006A57F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84288"/>
    <w:rsid w:val="00791983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066C"/>
    <w:rsid w:val="007E46BA"/>
    <w:rsid w:val="007E620F"/>
    <w:rsid w:val="007E663C"/>
    <w:rsid w:val="007E7795"/>
    <w:rsid w:val="0080066B"/>
    <w:rsid w:val="00803578"/>
    <w:rsid w:val="008036DF"/>
    <w:rsid w:val="0080536F"/>
    <w:rsid w:val="00815B8E"/>
    <w:rsid w:val="00816D99"/>
    <w:rsid w:val="00817A9B"/>
    <w:rsid w:val="0082324C"/>
    <w:rsid w:val="00823D71"/>
    <w:rsid w:val="008245AF"/>
    <w:rsid w:val="0082768C"/>
    <w:rsid w:val="0083705D"/>
    <w:rsid w:val="00841FDC"/>
    <w:rsid w:val="0084242F"/>
    <w:rsid w:val="00871DCB"/>
    <w:rsid w:val="008901A2"/>
    <w:rsid w:val="008A08B0"/>
    <w:rsid w:val="008A632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E2BA3"/>
    <w:rsid w:val="008E519D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32F2"/>
    <w:rsid w:val="00970E8C"/>
    <w:rsid w:val="00971671"/>
    <w:rsid w:val="009830B2"/>
    <w:rsid w:val="0099063E"/>
    <w:rsid w:val="00992356"/>
    <w:rsid w:val="00994793"/>
    <w:rsid w:val="00996AE3"/>
    <w:rsid w:val="009A1E27"/>
    <w:rsid w:val="009A58E9"/>
    <w:rsid w:val="009A7590"/>
    <w:rsid w:val="009B04E7"/>
    <w:rsid w:val="009B14E8"/>
    <w:rsid w:val="009B4D21"/>
    <w:rsid w:val="009B5A73"/>
    <w:rsid w:val="009B6EE2"/>
    <w:rsid w:val="009C2570"/>
    <w:rsid w:val="009C2745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BE5"/>
    <w:rsid w:val="00A17885"/>
    <w:rsid w:val="00A2337D"/>
    <w:rsid w:val="00A31BBE"/>
    <w:rsid w:val="00A31D34"/>
    <w:rsid w:val="00A333EF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04992"/>
    <w:rsid w:val="00B12D31"/>
    <w:rsid w:val="00B15F6E"/>
    <w:rsid w:val="00B21BEE"/>
    <w:rsid w:val="00B220D0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04C"/>
    <w:rsid w:val="00B7651F"/>
    <w:rsid w:val="00B84C3C"/>
    <w:rsid w:val="00B94A16"/>
    <w:rsid w:val="00BA6044"/>
    <w:rsid w:val="00BC2625"/>
    <w:rsid w:val="00BC3200"/>
    <w:rsid w:val="00BC338A"/>
    <w:rsid w:val="00BD7AB0"/>
    <w:rsid w:val="00BE1831"/>
    <w:rsid w:val="00BF3C20"/>
    <w:rsid w:val="00BF595A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58C"/>
    <w:rsid w:val="00C30AEE"/>
    <w:rsid w:val="00C33362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1498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6E78"/>
    <w:rsid w:val="00D47689"/>
    <w:rsid w:val="00D50C42"/>
    <w:rsid w:val="00D57CF5"/>
    <w:rsid w:val="00D612BC"/>
    <w:rsid w:val="00D62F98"/>
    <w:rsid w:val="00D65AA9"/>
    <w:rsid w:val="00D66FD6"/>
    <w:rsid w:val="00D7554A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041D"/>
    <w:rsid w:val="00E01231"/>
    <w:rsid w:val="00E04279"/>
    <w:rsid w:val="00E11393"/>
    <w:rsid w:val="00E125D9"/>
    <w:rsid w:val="00E14BE8"/>
    <w:rsid w:val="00E16D30"/>
    <w:rsid w:val="00E21B48"/>
    <w:rsid w:val="00E262CE"/>
    <w:rsid w:val="00E2664B"/>
    <w:rsid w:val="00E31E69"/>
    <w:rsid w:val="00E32B64"/>
    <w:rsid w:val="00E33169"/>
    <w:rsid w:val="00E34A7B"/>
    <w:rsid w:val="00E40973"/>
    <w:rsid w:val="00E40CD1"/>
    <w:rsid w:val="00E43E5B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141E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F005FD"/>
    <w:rsid w:val="00F065A9"/>
    <w:rsid w:val="00F06AE3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853E9"/>
    <w:rsid w:val="00F96236"/>
    <w:rsid w:val="00F9663C"/>
    <w:rsid w:val="00FA10CE"/>
    <w:rsid w:val="00FA222F"/>
    <w:rsid w:val="00FA2891"/>
    <w:rsid w:val="00FA5177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E3221"/>
    <w:rsid w:val="00FE41AD"/>
    <w:rsid w:val="00FE571F"/>
    <w:rsid w:val="00FF47F6"/>
    <w:rsid w:val="016E63C2"/>
    <w:rsid w:val="024B0C39"/>
    <w:rsid w:val="0A8128A6"/>
    <w:rsid w:val="0BF32A1B"/>
    <w:rsid w:val="10BD2C22"/>
    <w:rsid w:val="15FB7BB4"/>
    <w:rsid w:val="22987C80"/>
    <w:rsid w:val="24192CCC"/>
    <w:rsid w:val="39A66CD4"/>
    <w:rsid w:val="3CD52CE1"/>
    <w:rsid w:val="410F2E6A"/>
    <w:rsid w:val="43F2267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6ADB9A6-7712-4846-8A9B-BDFB3241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A9B25-7177-495A-BACB-51E657D9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22</cp:revision>
  <cp:lastPrinted>2023-09-17T07:48:00Z</cp:lastPrinted>
  <dcterms:created xsi:type="dcterms:W3CDTF">2024-01-13T08:12:00Z</dcterms:created>
  <dcterms:modified xsi:type="dcterms:W3CDTF">2024-04-23T07:03:00Z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B5B2D486BC4F448BB1BEC741D4D94B06_12</vt:lpwstr>
  </property>
</Properties>
</file>