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ind w:firstLine="3012" w:firstLineChars="1000"/>
        <w:rPr>
          <w:rFonts w:ascii="黑体" w:hAnsi="宋体" w:eastAsia="黑体"/>
          <w:b/>
          <w:bCs/>
          <w:sz w:val="30"/>
          <w:szCs w:val="44"/>
        </w:rPr>
      </w:pPr>
      <w:r>
        <w:rPr>
          <w:rFonts w:hint="eastAsia" w:ascii="黑体" w:hAnsi="宋体" w:eastAsia="黑体"/>
          <w:b/>
          <w:bCs/>
          <w:sz w:val="30"/>
          <w:szCs w:val="44"/>
        </w:rPr>
        <w:t>上 海 建 桥 学 院</w:t>
      </w:r>
    </w:p>
    <w:p>
      <w:pPr>
        <w:spacing w:line="400" w:lineRule="exact"/>
        <w:jc w:val="center"/>
        <w:rPr>
          <w:rFonts w:ascii="宋体" w:hAnsi="宋体" w:eastAsia="MS Mincho"/>
          <w:sz w:val="28"/>
          <w:szCs w:val="28"/>
        </w:rPr>
      </w:pPr>
      <w:r>
        <w:rPr>
          <w:rFonts w:hint="eastAsia" w:ascii="宋体" w:hAnsi="宋体"/>
          <w:sz w:val="30"/>
          <w:szCs w:val="44"/>
          <w:u w:val="single"/>
          <w:lang w:val="en-US" w:eastAsia="zh-CN"/>
        </w:rPr>
        <w:t xml:space="preserve">   </w:t>
      </w:r>
      <w:r>
        <w:rPr>
          <w:rFonts w:hint="eastAsia" w:ascii="宋体" w:hAnsi="宋体"/>
          <w:sz w:val="30"/>
          <w:szCs w:val="44"/>
          <w:u w:val="single"/>
        </w:rPr>
        <w:t>基础日语（1）</w:t>
      </w:r>
      <w:r>
        <w:rPr>
          <w:rFonts w:hint="eastAsia" w:ascii="宋体" w:hAnsi="宋体"/>
          <w:sz w:val="30"/>
          <w:szCs w:val="44"/>
          <w:u w:val="single"/>
          <w:lang w:val="en-US" w:eastAsia="zh-CN"/>
        </w:rPr>
        <w:t xml:space="preserve">  </w:t>
      </w:r>
      <w:r>
        <w:rPr>
          <w:rFonts w:hint="eastAsia" w:ascii="宋体" w:hAnsi="宋体"/>
          <w:sz w:val="28"/>
          <w:szCs w:val="28"/>
        </w:rPr>
        <w:t>课程教案</w:t>
      </w:r>
    </w:p>
    <w:p>
      <w:pPr>
        <w:spacing w:line="400" w:lineRule="exact"/>
        <w:rPr>
          <w:rFonts w:ascii="仿宋_GB2312" w:hAnsi="宋体" w:eastAsia="MS Mincho"/>
          <w:sz w:val="24"/>
        </w:rPr>
      </w:pPr>
    </w:p>
    <w:p>
      <w:pPr>
        <w:spacing w:line="400" w:lineRule="exact"/>
        <w:ind w:left="-420" w:leftChars="-200" w:firstLine="0" w:firstLineChars="0"/>
        <w:rPr>
          <w:rFonts w:hint="eastAsia" w:ascii="宋体" w:hAnsi="宋体" w:eastAsia="仿宋_GB2312"/>
          <w:sz w:val="28"/>
          <w:szCs w:val="28"/>
          <w:lang w:val="en-US" w:eastAsia="zh-CN"/>
        </w:rPr>
      </w:pPr>
      <w:r>
        <w:rPr>
          <w:rFonts w:hint="eastAsia" w:ascii="仿宋_GB2312" w:hAnsi="宋体" w:eastAsia="仿宋_GB2312"/>
          <w:sz w:val="24"/>
        </w:rPr>
        <w:t>周次：第</w:t>
      </w:r>
      <w:r>
        <w:rPr>
          <w:rFonts w:hint="eastAsia" w:ascii="仿宋_GB2312" w:hAnsi="宋体" w:eastAsia="仿宋_GB2312"/>
          <w:sz w:val="24"/>
          <w:lang w:val="en-US" w:eastAsia="zh-CN"/>
        </w:rPr>
        <w:t>4</w:t>
      </w:r>
      <w:r>
        <w:rPr>
          <w:rFonts w:hint="eastAsia" w:ascii="仿宋_GB2312" w:hAnsi="宋体" w:eastAsia="仿宋_GB2312"/>
          <w:sz w:val="24"/>
        </w:rPr>
        <w:t>周</w:t>
      </w:r>
      <w:r>
        <w:rPr>
          <w:rFonts w:hint="eastAsia" w:ascii="MS Mincho" w:hAnsi="MS Mincho"/>
          <w:sz w:val="24"/>
        </w:rPr>
        <w:t xml:space="preserve"> </w:t>
      </w:r>
      <w:r>
        <w:rPr>
          <w:rFonts w:hint="eastAsia" w:ascii="仿宋_GB2312" w:hAnsi="宋体" w:eastAsia="仿宋_GB2312"/>
          <w:sz w:val="24"/>
        </w:rPr>
        <w:t>第1-</w:t>
      </w:r>
      <w:r>
        <w:rPr>
          <w:rFonts w:hint="eastAsia" w:ascii="仿宋_GB2312" w:hAnsi="宋体" w:eastAsia="仿宋_GB2312"/>
          <w:sz w:val="24"/>
          <w:lang w:val="en-US" w:eastAsia="zh-CN"/>
        </w:rPr>
        <w:t>4</w:t>
      </w:r>
      <w:r>
        <w:rPr>
          <w:rFonts w:hint="eastAsia" w:ascii="仿宋_GB2312" w:hAnsi="宋体" w:eastAsia="仿宋_GB2312"/>
          <w:sz w:val="24"/>
        </w:rPr>
        <w:t>次课       学时：</w:t>
      </w:r>
      <w:r>
        <w:rPr>
          <w:rFonts w:hint="eastAsia" w:ascii="仿宋_GB2312" w:hAnsi="宋体" w:eastAsia="仿宋_GB2312"/>
          <w:sz w:val="24"/>
          <w:lang w:val="en-US" w:eastAsia="zh-CN"/>
        </w:rPr>
        <w:t>8</w:t>
      </w:r>
      <w:r>
        <w:rPr>
          <w:rFonts w:hint="eastAsia" w:ascii="仿宋_GB2312" w:hAnsi="宋体" w:eastAsia="仿宋_GB2312"/>
          <w:sz w:val="24"/>
        </w:rPr>
        <w:t>学时         教案撰写人：</w:t>
      </w:r>
      <w:r>
        <w:rPr>
          <w:rFonts w:hint="eastAsia" w:ascii="仿宋_GB2312" w:hAnsi="宋体" w:eastAsia="仿宋_GB2312"/>
          <w:sz w:val="24"/>
          <w:lang w:val="en-US" w:eastAsia="zh-CN"/>
        </w:rPr>
        <w:t>刘尔瑟</w:t>
      </w:r>
    </w:p>
    <w:tbl>
      <w:tblPr>
        <w:tblStyle w:val="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ind w:left="-50" w:right="-50"/>
              <w:rPr>
                <w:rFonts w:ascii="仿宋_GB2312" w:eastAsia="MS Mincho"/>
                <w:bCs/>
                <w:szCs w:val="21"/>
                <w:lang w:eastAsia="ja-JP"/>
              </w:rPr>
            </w:pPr>
            <w:r>
              <w:rPr>
                <w:rFonts w:hint="eastAsia" w:ascii="仿宋_GB2312" w:eastAsia="MS Mincho"/>
                <w:bCs/>
                <w:szCs w:val="21"/>
                <w:lang w:eastAsia="ja-JP"/>
              </w:rPr>
              <w:t>第一課　</w:t>
            </w:r>
            <w:r>
              <w:rPr>
                <w:rFonts w:hint="eastAsia" w:asciiTheme="minorEastAsia" w:hAnsiTheme="minorEastAsia"/>
                <w:bCs/>
                <w:szCs w:val="21"/>
              </w:rPr>
              <w:t>五十音图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9" w:hRule="atLeast"/>
          <w:jc w:val="center"/>
        </w:trPr>
        <w:tc>
          <w:tcPr>
            <w:tcW w:w="8956" w:type="dxa"/>
            <w:gridSpan w:val="3"/>
            <w:vAlign w:val="center"/>
          </w:tcPr>
          <w:p>
            <w:pPr>
              <w:adjustRightInd w:val="0"/>
              <w:snapToGrid w:val="0"/>
              <w:ind w:left="-50" w:right="-50"/>
              <w:rPr>
                <w:rFonts w:ascii="仿宋_GB2312" w:hAnsi="宋体" w:eastAsia="仿宋_GB2312"/>
                <w:bCs/>
                <w:szCs w:val="21"/>
                <w:lang w:eastAsia="ja-JP"/>
              </w:rPr>
            </w:pPr>
            <w:r>
              <w:rPr>
                <w:rFonts w:hint="eastAsia" w:ascii="仿宋_GB2312" w:hAnsi="宋体" w:eastAsia="仿宋_GB2312"/>
                <w:bCs/>
                <w:szCs w:val="21"/>
                <w:lang w:eastAsia="ja-JP"/>
              </w:rPr>
              <w:t>本次授课目的与要求</w:t>
            </w:r>
          </w:p>
          <w:p>
            <w:pPr>
              <w:ind w:left="-50" w:right="-50"/>
              <w:rPr>
                <w:rFonts w:ascii="仿宋_GB2312" w:eastAsia="MS Mincho"/>
                <w:bCs/>
                <w:szCs w:val="21"/>
                <w:lang w:eastAsia="ja-JP"/>
              </w:rPr>
            </w:pPr>
            <w:r>
              <w:rPr>
                <w:rFonts w:hint="eastAsia" w:ascii="MS Mincho" w:hAnsi="MS Mincho" w:eastAsia="MS Mincho"/>
                <w:bCs/>
                <w:szCs w:val="21"/>
                <w:lang w:eastAsia="ja-JP"/>
              </w:rPr>
              <w:t>　</w:t>
            </w:r>
            <w:r>
              <w:rPr>
                <w:rFonts w:hint="eastAsia" w:eastAsia="MS Mincho" w:asciiTheme="minorEastAsia" w:hAnsiTheme="minorEastAsia"/>
                <w:bCs/>
                <w:szCs w:val="21"/>
                <w:lang w:eastAsia="ja-JP"/>
              </w:rPr>
              <w:t>日本語の五十音を勉強させ、自ら平仮名、片仮名が暗記できるようにする。また、それについての単語も覚えさせる。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1" w:hRule="atLeast"/>
          <w:jc w:val="center"/>
        </w:trPr>
        <w:tc>
          <w:tcPr>
            <w:tcW w:w="8956" w:type="dxa"/>
            <w:gridSpan w:val="3"/>
            <w:vAlign w:val="center"/>
          </w:tcPr>
          <w:p>
            <w:pPr>
              <w:adjustRightInd w:val="0"/>
              <w:snapToGrid w:val="0"/>
              <w:ind w:left="-50" w:right="-50"/>
              <w:rPr>
                <w:rFonts w:ascii="仿宋_GB2312" w:hAnsi="宋体" w:eastAsia="MS Mincho"/>
                <w:bCs/>
                <w:szCs w:val="21"/>
                <w:lang w:eastAsia="ja-JP"/>
              </w:rPr>
            </w:pPr>
            <w:r>
              <w:rPr>
                <w:rFonts w:hint="eastAsia" w:ascii="仿宋_GB2312" w:hAnsi="宋体" w:eastAsia="仿宋_GB2312"/>
                <w:bCs/>
                <w:szCs w:val="21"/>
                <w:lang w:eastAsia="ja-JP"/>
              </w:rPr>
              <w:t>教学设计思路</w:t>
            </w:r>
          </w:p>
          <w:p>
            <w:pPr>
              <w:adjustRightInd w:val="0"/>
              <w:snapToGrid w:val="0"/>
              <w:ind w:left="-50" w:right="-50"/>
              <w:rPr>
                <w:rFonts w:ascii="仿宋_GB2312" w:hAnsi="宋体" w:eastAsia="MS Mincho"/>
                <w:bCs/>
                <w:szCs w:val="21"/>
                <w:lang w:eastAsia="ja-JP"/>
              </w:rPr>
            </w:pPr>
            <w:r>
              <w:rPr>
                <w:rFonts w:hint="eastAsia" w:ascii="仿宋_GB2312" w:hAnsi="宋体" w:eastAsia="MS Mincho"/>
                <w:bCs/>
                <w:szCs w:val="21"/>
                <w:lang w:eastAsia="ja-JP"/>
              </w:rPr>
              <w:t>　授業の流れ：</w:t>
            </w:r>
          </w:p>
          <w:p>
            <w:pPr>
              <w:adjustRightInd w:val="0"/>
              <w:snapToGrid w:val="0"/>
              <w:ind w:right="-50" w:firstLine="420" w:firstLineChars="200"/>
              <w:rPr>
                <w:rFonts w:ascii="MS Mincho" w:hAnsi="MS Mincho" w:eastAsia="MS Mincho"/>
                <w:lang w:eastAsia="ja-JP"/>
              </w:rPr>
            </w:pPr>
            <w:r>
              <w:rPr>
                <w:rFonts w:ascii="MS Mincho" w:hAnsi="MS Mincho" w:eastAsia="MS Mincho"/>
              </w:rPr>
              <mc:AlternateContent>
                <mc:Choice Requires="wps">
                  <w:drawing>
                    <wp:anchor distT="0" distB="0" distL="114300" distR="114300" simplePos="0" relativeHeight="251658240" behindDoc="0" locked="0" layoutInCell="1" allowOverlap="1">
                      <wp:simplePos x="0" y="0"/>
                      <wp:positionH relativeFrom="column">
                        <wp:posOffset>1887220</wp:posOffset>
                      </wp:positionH>
                      <wp:positionV relativeFrom="paragraph">
                        <wp:posOffset>173990</wp:posOffset>
                      </wp:positionV>
                      <wp:extent cx="0" cy="353060"/>
                      <wp:effectExtent l="95250" t="0" r="95250" b="66040"/>
                      <wp:wrapNone/>
                      <wp:docPr id="1" name="直接箭头连接符 2"/>
                      <wp:cNvGraphicFramePr/>
                      <a:graphic xmlns:a="http://schemas.openxmlformats.org/drawingml/2006/main">
                        <a:graphicData uri="http://schemas.microsoft.com/office/word/2010/wordprocessingShape">
                          <wps:wsp>
                            <wps:cNvCnPr/>
                            <wps:spPr>
                              <a:xfrm>
                                <a:off x="0" y="0"/>
                                <a:ext cx="0" cy="35306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2" o:spid="_x0000_s1026" o:spt="32" type="#_x0000_t32" style="position:absolute;left:0pt;margin-left:148.6pt;margin-top:13.7pt;height:27.8pt;width:0pt;z-index:251658240;mso-width-relative:page;mso-height-relative:page;" filled="f" stroked="t" coordsize="21600,21600" o:gfxdata="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1lX6jXAAAA&#10;CQEAAA8AAAAAAAAAAQAgAAAAIgAAAGRycy9kb3ducmV2LnhtbFBLAQIUABQAAAAIAIdO4kAAS7Aa&#10;5QEAAI8DAAAOAAAAAAAAAAEAIAAAACYBAABkcnMvZTJvRG9jLnhtbFBLBQYAAAAABgAGAFkBAAB9&#10;BQAAAAA=&#10;">
                      <v:fill on="f" focussize="0,0"/>
                      <v:stroke weight="0.5pt" color="#000000 [3213]" miterlimit="8" joinstyle="miter" endarrow="open"/>
                      <v:imagedata o:title=""/>
                      <o:lock v:ext="edit" aspectratio="f"/>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422910</wp:posOffset>
                      </wp:positionH>
                      <wp:positionV relativeFrom="paragraph">
                        <wp:posOffset>121285</wp:posOffset>
                      </wp:positionV>
                      <wp:extent cx="0" cy="434975"/>
                      <wp:effectExtent l="95250" t="0" r="57150" b="60325"/>
                      <wp:wrapNone/>
                      <wp:docPr id="2" name="直接箭头连接符 2"/>
                      <wp:cNvGraphicFramePr/>
                      <a:graphic xmlns:a="http://schemas.openxmlformats.org/drawingml/2006/main">
                        <a:graphicData uri="http://schemas.microsoft.com/office/word/2010/wordprocessingShape">
                          <wps:wsp>
                            <wps:cNvCnPr/>
                            <wps:spPr>
                              <a:xfrm>
                                <a:off x="0" y="0"/>
                                <a:ext cx="0" cy="4349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3.3pt;margin-top:9.55pt;height:34.25pt;width:0pt;z-index:251660288;mso-width-relative:page;mso-height-relative:page;" filled="f" stroked="t" coordsize="21600,21600" o:gfxdata="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Va5YD1AAAAAcB&#10;AAAPAAAAAAAAAAEAIAAAACIAAABkcnMvZG93bnJldi54bWxQSwECFAAUAAAACACHTuJA3c3KFeYB&#10;AACPAwAADgAAAAAAAAABACAAAAAjAQAAZHJzL2Uyb0RvYy54bWxQSwUGAAAAAAYABgBZAQAAewUA&#10;AAAA&#10;">
                      <v:fill on="f" focussize="0,0"/>
                      <v:stroke weight="0.5pt" color="#000000 [3213]" miterlimit="8" joinstyle="miter" endarrow="open"/>
                      <v:imagedata o:title=""/>
                      <o:lock v:ext="edit" aspectratio="f"/>
                    </v:shape>
                  </w:pict>
                </mc:Fallback>
              </mc:AlternateContent>
            </w:r>
            <w:r>
              <w:rPr>
                <w:lang w:eastAsia="ja-JP"/>
              </w:rPr>
              <w:t>[</w:t>
            </w:r>
            <w:r>
              <w:rPr>
                <w:rFonts w:hint="eastAsia" w:ascii="MS Mincho" w:hAnsi="MS Mincho" w:eastAsia="MS Mincho"/>
                <w:lang w:eastAsia="ja-JP"/>
              </w:rPr>
              <w:t>五十音</w:t>
            </w:r>
            <w:r>
              <w:rPr>
                <w:lang w:eastAsia="ja-JP"/>
              </w:rPr>
              <w:t>] → [単語] →</w:t>
            </w:r>
            <w:r>
              <w:rPr>
                <w:rFonts w:hint="eastAsia" w:ascii="MS Mincho" w:hAnsi="MS Mincho" w:eastAsia="MS Mincho"/>
                <w:lang w:eastAsia="ja-JP"/>
              </w:rPr>
              <w:t>　</w:t>
            </w:r>
            <w:r>
              <w:rPr>
                <w:lang w:eastAsia="ja-JP"/>
              </w:rPr>
              <w:t xml:space="preserve"> [</w:t>
            </w:r>
            <w:r>
              <w:rPr>
                <w:rFonts w:hint="eastAsia" w:ascii="MS Mincho" w:hAnsi="MS Mincho" w:eastAsia="MS Mincho"/>
                <w:lang w:eastAsia="ja-JP"/>
              </w:rPr>
              <w:t>練習</w:t>
            </w:r>
            <w:r>
              <w:rPr>
                <w:lang w:eastAsia="ja-JP"/>
              </w:rPr>
              <w:t xml:space="preserve">] </w:t>
            </w:r>
            <w:r>
              <w:rPr>
                <w:lang w:eastAsia="ja-JP"/>
              </w:rPr>
              <w:br w:type="textWrapping"/>
            </w:r>
            <w:r>
              <w:rPr>
                <w:rFonts w:hint="eastAsia" w:ascii="MS Mincho" w:hAnsi="MS Mincho" w:eastAsia="MS Mincho"/>
                <w:lang w:eastAsia="ja-JP"/>
              </w:rPr>
              <w:t>　</w:t>
            </w:r>
            <w:r>
              <w:rPr>
                <w:lang w:eastAsia="ja-JP"/>
              </w:rPr>
              <w:t>　　　　　</w:t>
            </w:r>
            <w:r>
              <w:rPr>
                <w:lang w:eastAsia="ja-JP"/>
              </w:rPr>
              <w:br w:type="textWrapping"/>
            </w:r>
            <w:r>
              <w:rPr>
                <w:rFonts w:hint="eastAsia" w:ascii="MS Mincho" w:hAnsi="MS Mincho" w:eastAsia="MS Mincho"/>
                <w:lang w:eastAsia="ja-JP"/>
              </w:rPr>
              <w:t>　　　　　　　　　　　　</w:t>
            </w:r>
          </w:p>
          <w:p>
            <w:pPr>
              <w:adjustRightInd w:val="0"/>
              <w:snapToGrid w:val="0"/>
              <w:ind w:right="-50" w:firstLine="210" w:firstLineChars="100"/>
              <w:rPr>
                <w:rFonts w:ascii="仿宋_GB2312" w:hAnsi="宋体" w:eastAsia="MS Mincho"/>
                <w:bCs/>
                <w:szCs w:val="21"/>
                <w:highlight w:val="yellow"/>
              </w:rPr>
            </w:pPr>
            <w:r>
              <w:rPr>
                <w:rFonts w:hint="eastAsia" w:ascii="MS Mincho" w:hAnsi="MS Mincho" w:eastAsia="MS Mincho"/>
              </w:rPr>
              <w:t>授業前予習　</w:t>
            </w:r>
            <w:r>
              <w:rPr>
                <w:rFonts w:hint="eastAsia" w:ascii="MS Mincho" w:hAnsi="MS Mincho" w:eastAsia="MS Mincho"/>
                <w:lang w:eastAsia="ja-JP"/>
              </w:rPr>
              <w:t>　　</w:t>
            </w:r>
            <w:r>
              <w:rPr>
                <w:rFonts w:hint="eastAsia" w:ascii="MS Mincho" w:hAnsi="MS Mincho" w:eastAsia="MS Mincho"/>
              </w:rPr>
              <w:t>　応用練習、転換練習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1" w:hRule="atLeast"/>
          <w:jc w:val="center"/>
        </w:trPr>
        <w:tc>
          <w:tcPr>
            <w:tcW w:w="8956" w:type="dxa"/>
            <w:gridSpan w:val="3"/>
            <w:vAlign w:val="center"/>
          </w:tcPr>
          <w:p>
            <w:pPr>
              <w:adjustRightInd w:val="0"/>
              <w:snapToGrid w:val="0"/>
              <w:ind w:left="-50" w:right="-50"/>
              <w:rPr>
                <w:rFonts w:ascii="仿宋_GB2312" w:hAnsi="宋体" w:eastAsia="仿宋_GB2312"/>
                <w:bCs/>
                <w:szCs w:val="21"/>
                <w:lang w:eastAsia="ja-JP"/>
              </w:rPr>
            </w:pPr>
            <w:r>
              <w:rPr>
                <w:rFonts w:hint="eastAsia" w:ascii="仿宋_GB2312" w:hAnsi="宋体" w:eastAsia="仿宋_GB2312"/>
                <w:bCs/>
                <w:szCs w:val="21"/>
                <w:lang w:eastAsia="ja-JP"/>
              </w:rPr>
              <w:t>本次教学重点与难点</w:t>
            </w:r>
          </w:p>
          <w:p>
            <w:pPr>
              <w:ind w:left="-50" w:right="-50"/>
              <w:rPr>
                <w:rFonts w:ascii="MS Mincho" w:hAnsi="MS Mincho" w:eastAsia="MS Mincho"/>
                <w:lang w:eastAsia="ja-JP"/>
              </w:rPr>
            </w:pPr>
            <w:r>
              <w:rPr>
                <w:rFonts w:hint="eastAsia" w:ascii="MS Mincho" w:hAnsi="MS Mincho" w:eastAsia="MS Mincho"/>
                <w:bCs/>
                <w:szCs w:val="21"/>
                <w:lang w:eastAsia="ja-JP"/>
              </w:rPr>
              <w:t>1．五十音の暗記：</w:t>
            </w:r>
            <w:r>
              <w:rPr>
                <w:rFonts w:hint="eastAsia" w:ascii="MS Mincho" w:hAnsi="MS Mincho" w:eastAsia="MS Mincho"/>
                <w:lang w:eastAsia="ja-JP"/>
              </w:rPr>
              <w:t>五十音ん</w:t>
            </w:r>
            <w:r>
              <w:rPr>
                <w:rFonts w:ascii="MS Mincho" w:hAnsi="MS Mincho" w:eastAsia="MS Mincho"/>
                <w:lang w:eastAsia="ja-JP"/>
              </w:rPr>
              <w:t>は授業</w:t>
            </w:r>
            <w:r>
              <w:rPr>
                <w:rFonts w:hint="eastAsia" w:ascii="MS Mincho" w:hAnsi="MS Mincho" w:eastAsia="MS Mincho"/>
                <w:lang w:eastAsia="ja-JP"/>
              </w:rPr>
              <w:t>の後で必ず</w:t>
            </w:r>
            <w:r>
              <w:rPr>
                <w:rFonts w:ascii="MS Mincho" w:hAnsi="MS Mincho" w:eastAsia="MS Mincho"/>
                <w:lang w:eastAsia="ja-JP"/>
              </w:rPr>
              <w:t>暗記しておくように指示</w:t>
            </w:r>
            <w:r>
              <w:rPr>
                <w:rFonts w:hint="eastAsia" w:ascii="MS Mincho" w:hAnsi="MS Mincho" w:eastAsia="MS Mincho"/>
                <w:lang w:eastAsia="ja-JP"/>
              </w:rPr>
              <w:t>し、授業中にそれに対する</w:t>
            </w:r>
            <w:r>
              <w:rPr>
                <w:rFonts w:ascii="MS Mincho" w:hAnsi="MS Mincho" w:eastAsia="MS Mincho"/>
                <w:lang w:eastAsia="ja-JP"/>
              </w:rPr>
              <w:t>単語の意味</w:t>
            </w:r>
            <w:r>
              <w:rPr>
                <w:rFonts w:hint="eastAsia" w:ascii="MS Mincho" w:hAnsi="MS Mincho" w:eastAsia="MS Mincho"/>
                <w:lang w:eastAsia="ja-JP"/>
              </w:rPr>
              <w:t>や使い方を説明する。</w:t>
            </w:r>
          </w:p>
          <w:p>
            <w:pPr>
              <w:ind w:left="-50" w:right="-50"/>
              <w:rPr>
                <w:rFonts w:ascii="MS Mincho" w:hAnsi="MS Mincho" w:eastAsia="MS Mincho"/>
                <w:bCs/>
                <w:szCs w:val="21"/>
                <w:lang w:eastAsia="ja-JP"/>
              </w:rPr>
            </w:pPr>
            <w:r>
              <w:rPr>
                <w:rFonts w:hint="eastAsia" w:ascii="MS Mincho" w:hAnsi="MS Mincho" w:eastAsia="MS Mincho"/>
                <w:bCs/>
                <w:szCs w:val="21"/>
                <w:lang w:eastAsia="ja-JP"/>
              </w:rPr>
              <w:t>2．導入の仕方：①教師が質問する。②新たな仮名を教える。③学習者が使えるように練習する。</w:t>
            </w:r>
          </w:p>
          <w:p>
            <w:pPr>
              <w:ind w:left="-50" w:right="-50"/>
              <w:rPr>
                <w:rFonts w:ascii="MS Mincho" w:hAnsi="MS Mincho" w:eastAsia="MS Mincho"/>
                <w:bCs/>
                <w:szCs w:val="21"/>
                <w:lang w:eastAsia="ja-JP"/>
              </w:rPr>
            </w:pPr>
            <w:r>
              <w:rPr>
                <w:rFonts w:hint="eastAsia" w:ascii="MS Mincho" w:hAnsi="MS Mincho" w:eastAsia="MS Mincho"/>
                <w:bCs/>
                <w:szCs w:val="21"/>
                <w:lang w:eastAsia="ja-JP"/>
              </w:rPr>
              <w:t>3．確認の仕方：学習者が正確に理解し、五十音を正しく使えるかどうかを確認する。</w:t>
            </w:r>
          </w:p>
          <w:p>
            <w:pPr>
              <w:ind w:left="-50" w:right="-50"/>
              <w:rPr>
                <w:rFonts w:ascii="仿宋_GB2312" w:eastAsia="MS Mincho"/>
                <w:bCs/>
                <w:szCs w:val="21"/>
                <w:lang w:eastAsia="ja-JP"/>
              </w:rPr>
            </w:pPr>
            <w:r>
              <w:rPr>
                <w:rFonts w:hint="eastAsia" w:ascii="MS Mincho" w:hAnsi="MS Mincho" w:eastAsia="MS Mincho"/>
                <w:bCs/>
                <w:szCs w:val="21"/>
                <w:lang w:eastAsia="ja-JP"/>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9" w:hRule="atLeast"/>
          <w:jc w:val="center"/>
        </w:trPr>
        <w:tc>
          <w:tcPr>
            <w:tcW w:w="6445" w:type="dxa"/>
            <w:gridSpan w:val="2"/>
            <w:vAlign w:val="center"/>
          </w:tcPr>
          <w:p>
            <w:pPr>
              <w:ind w:left="-50" w:right="-5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・本課の総講義時間10時間（五回分）</w:t>
            </w:r>
          </w:p>
          <w:p>
            <w:pPr>
              <w:ind w:left="-50" w:right="-5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・第一回：五十音の発音と書き方及び単語</w:t>
            </w:r>
          </w:p>
          <w:p>
            <w:pPr>
              <w:ind w:left="-50" w:right="-5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・第二回：五十音の発音と書き方及び単語</w:t>
            </w:r>
          </w:p>
          <w:p>
            <w:pPr>
              <w:ind w:left="-50" w:right="-5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・第三回：五十音の発音と書き方及び単語</w:t>
            </w:r>
          </w:p>
          <w:p>
            <w:pPr>
              <w:ind w:left="-50" w:right="-5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・第四回：五十音の発音と書き方及び単語</w:t>
            </w:r>
          </w:p>
          <w:p>
            <w:pPr>
              <w:ind w:left="-50" w:right="-50"/>
              <w:rPr>
                <w:rFonts w:ascii="MS Mincho" w:hAnsi="MS Mincho" w:eastAsia="MS Mincho"/>
                <w:bCs/>
                <w:szCs w:val="21"/>
                <w:lang w:eastAsia="ja-JP"/>
              </w:rPr>
            </w:pPr>
            <w:r>
              <w:rPr>
                <w:rFonts w:hint="eastAsia" w:ascii="MS Mincho" w:hAnsi="MS Mincho" w:eastAsia="MS Mincho" w:cs="MS Mincho"/>
                <w:bCs/>
                <w:szCs w:val="21"/>
                <w:lang w:eastAsia="ja-JP"/>
              </w:rPr>
              <w:t>・第五回：五十音の発音と書き方及び単語</w:t>
            </w:r>
          </w:p>
        </w:tc>
        <w:tc>
          <w:tcPr>
            <w:tcW w:w="2511" w:type="dxa"/>
            <w:vAlign w:val="center"/>
          </w:tcPr>
          <w:p>
            <w:pPr>
              <w:numPr>
                <w:ilvl w:val="0"/>
                <w:numId w:val="1"/>
              </w:numPr>
              <w:ind w:left="420" w:leftChars="0" w:right="-50" w:hanging="420" w:firstLineChars="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発音練習</w:t>
            </w:r>
          </w:p>
          <w:p>
            <w:pPr>
              <w:numPr>
                <w:ilvl w:val="0"/>
                <w:numId w:val="1"/>
              </w:numPr>
              <w:ind w:left="420" w:leftChars="0" w:right="-50" w:hanging="420" w:firstLineChars="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書き方の練習</w:t>
            </w:r>
          </w:p>
          <w:p>
            <w:pPr>
              <w:numPr>
                <w:ilvl w:val="0"/>
                <w:numId w:val="1"/>
              </w:numPr>
              <w:ind w:left="420" w:leftChars="0" w:right="-50" w:hanging="420" w:firstLineChars="0"/>
              <w:rPr>
                <w:rFonts w:hint="eastAsia" w:ascii="MS Mincho" w:hAnsi="MS Mincho" w:eastAsia="MS Mincho" w:cs="MS Mincho"/>
                <w:bCs/>
                <w:szCs w:val="21"/>
              </w:rPr>
            </w:pPr>
            <w:r>
              <w:rPr>
                <w:rFonts w:hint="eastAsia" w:ascii="MS Mincho" w:hAnsi="MS Mincho" w:eastAsia="MS Mincho" w:cs="MS Mincho"/>
                <w:bCs/>
                <w:szCs w:val="21"/>
                <w:lang w:eastAsia="ja-JP"/>
              </w:rPr>
              <w:t>解釈と質問　</w:t>
            </w:r>
          </w:p>
          <w:p>
            <w:pPr>
              <w:numPr>
                <w:ilvl w:val="0"/>
                <w:numId w:val="1"/>
              </w:numPr>
              <w:ind w:left="420" w:leftChars="0" w:right="-50" w:hanging="420" w:firstLineChars="0"/>
              <w:rPr>
                <w:rFonts w:hint="eastAsia" w:ascii="MS Mincho" w:hAnsi="MS Mincho" w:eastAsia="MS Mincho" w:cs="MS Mincho"/>
                <w:bCs/>
                <w:szCs w:val="21"/>
                <w:lang w:val="en-US" w:eastAsia="zh-CN"/>
              </w:rPr>
            </w:pPr>
            <w:r>
              <w:rPr>
                <w:rFonts w:hint="eastAsia" w:ascii="MS Mincho" w:hAnsi="MS Mincho" w:eastAsia="MS Mincho" w:cs="MS Mincho"/>
                <w:bCs/>
                <w:szCs w:val="21"/>
                <w:lang w:val="en-US" w:eastAsia="zh-CN"/>
              </w:rPr>
              <w:t>WE Learn</w:t>
            </w:r>
          </w:p>
          <w:p>
            <w:pPr>
              <w:ind w:right="-50"/>
              <w:rPr>
                <w:rFonts w:hint="eastAsia" w:ascii="仿宋_GB2312"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5" w:hRule="atLeast"/>
          <w:jc w:val="center"/>
        </w:trPr>
        <w:tc>
          <w:tcPr>
            <w:tcW w:w="8956" w:type="dxa"/>
            <w:gridSpan w:val="3"/>
          </w:tcPr>
          <w:p>
            <w:pPr>
              <w:adjustRightInd w:val="0"/>
              <w:snapToGrid w:val="0"/>
              <w:spacing w:line="360" w:lineRule="auto"/>
              <w:ind w:right="-51"/>
              <w:rPr>
                <w:rFonts w:ascii="仿宋_GB2312" w:hAnsi="宋体" w:eastAsia="MS Mincho"/>
                <w:bCs/>
                <w:szCs w:val="21"/>
              </w:rPr>
            </w:pPr>
            <w:r>
              <w:rPr>
                <w:rFonts w:hint="eastAsia" w:ascii="仿宋_GB2312" w:hAnsi="宋体" w:eastAsia="仿宋_GB2312"/>
                <w:bCs/>
                <w:szCs w:val="21"/>
              </w:rPr>
              <w:t>课外复习、预习要求及作业布置</w:t>
            </w:r>
          </w:p>
          <w:p>
            <w:pPr>
              <w:adjustRightInd w:val="0"/>
              <w:snapToGrid w:val="0"/>
              <w:ind w:right="-50" w:firstLine="420" w:firstLineChars="200"/>
              <w:rPr>
                <w:rFonts w:ascii="仿宋_GB2312" w:eastAsia="仿宋_GB2312"/>
                <w:bCs/>
                <w:szCs w:val="21"/>
                <w:lang w:eastAsia="ja-JP"/>
              </w:rPr>
            </w:pPr>
            <w:r>
              <w:rPr>
                <w:rFonts w:hint="eastAsia" w:ascii="MS Mincho" w:hAnsi="MS Mincho" w:eastAsia="MS Mincho"/>
                <w:bCs/>
                <w:szCs w:val="21"/>
                <w:lang w:eastAsia="ja-JP"/>
              </w:rPr>
              <w:t>五十音の平仮名と片仮名を正しく覚えること。それに対する単語も書けるようにする。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right="-50"/>
              <w:rPr>
                <w:rFonts w:ascii="MS Mincho" w:hAnsi="MS Mincho" w:eastAsia="MS Mincho"/>
                <w:bCs/>
                <w:szCs w:val="21"/>
                <w:lang w:eastAsia="ja-JP"/>
              </w:rPr>
            </w:pPr>
            <w:r>
              <w:rPr>
                <w:rFonts w:hint="eastAsia" w:ascii="MS Mincho" w:hAnsi="MS Mincho" w:eastAsia="MS Mincho"/>
                <w:bCs/>
                <w:szCs w:val="21"/>
                <w:lang w:eastAsia="ja-JP"/>
              </w:rPr>
              <w:t>予定通り授業終了</w:t>
            </w:r>
          </w:p>
        </w:tc>
      </w:tr>
    </w:tbl>
    <w:p>
      <w:pPr>
        <w:rPr>
          <w:rFonts w:eastAsia="MS Mincho"/>
          <w:lang w:eastAsia="ja-JP"/>
        </w:rPr>
      </w:pPr>
    </w:p>
    <w:p>
      <w:pPr>
        <w:spacing w:line="400" w:lineRule="exact"/>
        <w:jc w:val="center"/>
        <w:rPr>
          <w:rFonts w:ascii="黑体" w:hAnsi="宋体" w:eastAsia="黑体"/>
          <w:b/>
          <w:bCs/>
          <w:sz w:val="30"/>
          <w:szCs w:val="44"/>
        </w:rPr>
      </w:pPr>
      <w:r>
        <w:rPr>
          <w:rFonts w:hint="eastAsia" w:ascii="黑体" w:hAnsi="宋体" w:eastAsia="黑体"/>
          <w:b/>
          <w:bCs/>
          <w:sz w:val="30"/>
          <w:szCs w:val="44"/>
        </w:rPr>
        <w:t>上 海 建 桥 学 院</w:t>
      </w:r>
    </w:p>
    <w:p>
      <w:pPr>
        <w:spacing w:line="400" w:lineRule="exact"/>
        <w:jc w:val="center"/>
        <w:rPr>
          <w:rFonts w:ascii="宋体" w:hAnsi="宋体" w:eastAsia="MS Mincho"/>
          <w:sz w:val="28"/>
          <w:szCs w:val="28"/>
        </w:rPr>
      </w:pPr>
      <w:r>
        <w:rPr>
          <w:rFonts w:hint="eastAsia" w:ascii="宋体" w:hAnsi="宋体"/>
          <w:sz w:val="30"/>
          <w:szCs w:val="44"/>
          <w:u w:val="single"/>
          <w:lang w:val="en-US" w:eastAsia="zh-CN"/>
        </w:rPr>
        <w:t xml:space="preserve">   </w:t>
      </w:r>
      <w:r>
        <w:rPr>
          <w:rFonts w:hint="eastAsia" w:ascii="宋体" w:hAnsi="宋体"/>
          <w:sz w:val="30"/>
          <w:szCs w:val="44"/>
          <w:u w:val="single"/>
        </w:rPr>
        <w:t>基础日语（1）</w:t>
      </w:r>
      <w:r>
        <w:rPr>
          <w:rFonts w:hint="eastAsia" w:ascii="宋体" w:hAnsi="宋体"/>
          <w:sz w:val="30"/>
          <w:szCs w:val="44"/>
          <w:u w:val="single"/>
          <w:lang w:val="en-US" w:eastAsia="zh-CN"/>
        </w:rPr>
        <w:t xml:space="preserve">  </w:t>
      </w:r>
      <w:r>
        <w:rPr>
          <w:rFonts w:hint="eastAsia" w:ascii="宋体" w:hAnsi="宋体"/>
          <w:sz w:val="28"/>
          <w:szCs w:val="28"/>
        </w:rPr>
        <w:t>课程教案</w:t>
      </w:r>
    </w:p>
    <w:p>
      <w:pPr>
        <w:spacing w:line="400" w:lineRule="exact"/>
        <w:rPr>
          <w:rFonts w:ascii="仿宋_GB2312" w:hAnsi="宋体" w:eastAsia="MS Mincho"/>
          <w:sz w:val="24"/>
        </w:rPr>
      </w:pPr>
    </w:p>
    <w:p>
      <w:pPr>
        <w:spacing w:line="400" w:lineRule="exact"/>
        <w:ind w:left="-420" w:leftChars="-200" w:firstLine="0" w:firstLineChars="0"/>
        <w:rPr>
          <w:rFonts w:hint="eastAsia" w:ascii="宋体" w:hAnsi="宋体" w:eastAsia="仿宋_GB2312"/>
          <w:sz w:val="28"/>
          <w:szCs w:val="28"/>
          <w:lang w:val="en-US" w:eastAsia="zh-CN"/>
        </w:rPr>
      </w:pPr>
      <w:r>
        <w:rPr>
          <w:rFonts w:hint="eastAsia" w:ascii="仿宋_GB2312" w:hAnsi="宋体" w:eastAsia="仿宋_GB2312"/>
          <w:sz w:val="24"/>
        </w:rPr>
        <w:t>周次：</w:t>
      </w:r>
      <w:r>
        <w:rPr>
          <w:rFonts w:hint="eastAsia" w:ascii="仿宋_GB2312" w:hAnsi="宋体" w:eastAsia="仿宋_GB2312"/>
          <w:sz w:val="24"/>
          <w:lang w:val="en-US" w:eastAsia="zh-CN"/>
        </w:rPr>
        <w:t>第4周5次课、</w:t>
      </w:r>
      <w:r>
        <w:rPr>
          <w:rFonts w:hint="eastAsia" w:ascii="仿宋_GB2312" w:hAnsi="宋体" w:eastAsia="仿宋_GB2312"/>
          <w:sz w:val="24"/>
        </w:rPr>
        <w:t>第</w:t>
      </w:r>
      <w:r>
        <w:rPr>
          <w:rFonts w:hint="eastAsia" w:ascii="仿宋_GB2312" w:hAnsi="宋体" w:eastAsia="仿宋_GB2312"/>
          <w:sz w:val="24"/>
          <w:lang w:val="en-US" w:eastAsia="zh-CN"/>
        </w:rPr>
        <w:t>5</w:t>
      </w:r>
      <w:r>
        <w:rPr>
          <w:rFonts w:hint="eastAsia" w:ascii="仿宋_GB2312" w:hAnsi="宋体" w:eastAsia="仿宋_GB2312"/>
          <w:sz w:val="24"/>
        </w:rPr>
        <w:t>周6-</w:t>
      </w:r>
      <w:r>
        <w:rPr>
          <w:rFonts w:hint="eastAsia" w:ascii="仿宋_GB2312" w:hAnsi="宋体" w:eastAsia="仿宋_GB2312"/>
          <w:sz w:val="24"/>
          <w:lang w:val="en-US" w:eastAsia="zh-CN"/>
        </w:rPr>
        <w:t>8</w:t>
      </w:r>
      <w:r>
        <w:rPr>
          <w:rFonts w:hint="eastAsia" w:ascii="仿宋_GB2312" w:hAnsi="宋体" w:eastAsia="仿宋_GB2312"/>
          <w:sz w:val="24"/>
        </w:rPr>
        <w:t xml:space="preserve">次课 </w:t>
      </w:r>
      <w:r>
        <w:rPr>
          <w:rFonts w:hint="eastAsia" w:ascii="仿宋_GB2312" w:hAnsi="宋体" w:eastAsia="仿宋_GB2312"/>
          <w:sz w:val="24"/>
          <w:lang w:val="en-US" w:eastAsia="zh-CN"/>
        </w:rPr>
        <w:t xml:space="preserve">   </w:t>
      </w:r>
      <w:r>
        <w:rPr>
          <w:rFonts w:hint="eastAsia" w:ascii="仿宋_GB2312" w:hAnsi="宋体" w:eastAsia="仿宋_GB2312"/>
          <w:sz w:val="24"/>
        </w:rPr>
        <w:t>学时：</w:t>
      </w:r>
      <w:r>
        <w:rPr>
          <w:rFonts w:hint="eastAsia" w:ascii="仿宋_GB2312" w:hAnsi="宋体" w:eastAsia="仿宋_GB2312"/>
          <w:sz w:val="24"/>
          <w:lang w:val="en-US" w:eastAsia="zh-CN"/>
        </w:rPr>
        <w:t>8</w:t>
      </w:r>
      <w:r>
        <w:rPr>
          <w:rFonts w:hint="eastAsia" w:ascii="仿宋_GB2312" w:hAnsi="宋体" w:eastAsia="仿宋_GB2312"/>
          <w:sz w:val="24"/>
        </w:rPr>
        <w:t xml:space="preserve">学时 </w:t>
      </w:r>
      <w:r>
        <w:rPr>
          <w:rFonts w:hint="eastAsia" w:ascii="仿宋_GB2312" w:hAnsi="宋体" w:eastAsia="仿宋_GB2312"/>
          <w:sz w:val="24"/>
          <w:lang w:val="en-US" w:eastAsia="zh-CN"/>
        </w:rPr>
        <w:t xml:space="preserve">   </w:t>
      </w:r>
      <w:r>
        <w:rPr>
          <w:rFonts w:hint="eastAsia" w:ascii="仿宋_GB2312" w:hAnsi="宋体" w:eastAsia="仿宋_GB2312"/>
          <w:sz w:val="24"/>
        </w:rPr>
        <w:t>教案撰写人：</w:t>
      </w:r>
      <w:r>
        <w:rPr>
          <w:rFonts w:hint="eastAsia" w:ascii="仿宋_GB2312" w:hAnsi="宋体" w:eastAsia="仿宋_GB2312"/>
          <w:sz w:val="24"/>
          <w:lang w:val="en-US" w:eastAsia="zh-CN"/>
        </w:rPr>
        <w:t>刘尔瑟</w:t>
      </w:r>
    </w:p>
    <w:tbl>
      <w:tblPr>
        <w:tblStyle w:val="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ind w:left="-50" w:right="-50"/>
              <w:rPr>
                <w:rFonts w:ascii="仿宋_GB2312" w:eastAsia="MS Mincho"/>
                <w:bCs/>
                <w:szCs w:val="21"/>
                <w:lang w:eastAsia="ja-JP"/>
              </w:rPr>
            </w:pPr>
            <w:r>
              <w:rPr>
                <w:rFonts w:hint="eastAsia" w:ascii="仿宋_GB2312" w:eastAsia="MS Mincho"/>
                <w:bCs/>
                <w:szCs w:val="21"/>
                <w:lang w:eastAsia="ja-JP"/>
              </w:rPr>
              <w:t>第二課　はじめまして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9" w:hRule="atLeast"/>
          <w:jc w:val="center"/>
        </w:trPr>
        <w:tc>
          <w:tcPr>
            <w:tcW w:w="8956" w:type="dxa"/>
            <w:gridSpan w:val="3"/>
            <w:vAlign w:val="center"/>
          </w:tcPr>
          <w:p>
            <w:pPr>
              <w:adjustRightInd w:val="0"/>
              <w:snapToGrid w:val="0"/>
              <w:ind w:left="-50" w:right="-50"/>
              <w:rPr>
                <w:rFonts w:ascii="仿宋_GB2312" w:hAnsi="宋体" w:eastAsia="仿宋_GB2312"/>
                <w:bCs/>
                <w:szCs w:val="21"/>
                <w:lang w:eastAsia="ja-JP"/>
              </w:rPr>
            </w:pPr>
            <w:r>
              <w:rPr>
                <w:rFonts w:hint="eastAsia" w:ascii="仿宋_GB2312" w:hAnsi="宋体" w:eastAsia="仿宋_GB2312"/>
                <w:bCs/>
                <w:szCs w:val="21"/>
                <w:lang w:eastAsia="ja-JP"/>
              </w:rPr>
              <w:t>本次授课目的与要求</w:t>
            </w:r>
          </w:p>
          <w:p>
            <w:pPr>
              <w:ind w:left="-50" w:right="-50"/>
              <w:rPr>
                <w:rFonts w:ascii="仿宋_GB2312"/>
                <w:bCs/>
                <w:szCs w:val="21"/>
                <w:lang w:eastAsia="ja-JP"/>
              </w:rPr>
            </w:pPr>
            <w:r>
              <w:rPr>
                <w:rFonts w:hint="eastAsia" w:ascii="MS Mincho" w:hAnsi="MS Mincho" w:eastAsia="MS Mincho"/>
                <w:bCs/>
                <w:szCs w:val="21"/>
                <w:lang w:eastAsia="ja-JP"/>
              </w:rPr>
              <w:t>　日本語の濁音の発音をよくできるように勉強させる。また、それに対応する単語の勉強と練習を通して明確に濁音を使えるようにする。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1" w:hRule="atLeast"/>
          <w:jc w:val="center"/>
        </w:trPr>
        <w:tc>
          <w:tcPr>
            <w:tcW w:w="8956" w:type="dxa"/>
            <w:gridSpan w:val="3"/>
            <w:vAlign w:val="center"/>
          </w:tcPr>
          <w:p>
            <w:pPr>
              <w:adjustRightInd w:val="0"/>
              <w:snapToGrid w:val="0"/>
              <w:ind w:left="-50" w:right="-50"/>
              <w:rPr>
                <w:rFonts w:ascii="仿宋_GB2312" w:hAnsi="宋体" w:eastAsia="MS Mincho"/>
                <w:bCs/>
                <w:szCs w:val="21"/>
                <w:lang w:eastAsia="ja-JP"/>
              </w:rPr>
            </w:pPr>
            <w:r>
              <w:rPr>
                <w:rFonts w:hint="eastAsia" w:ascii="仿宋_GB2312" w:hAnsi="宋体" w:eastAsia="仿宋_GB2312"/>
                <w:bCs/>
                <w:szCs w:val="21"/>
                <w:lang w:eastAsia="ja-JP"/>
              </w:rPr>
              <w:t>教学设计思路</w:t>
            </w:r>
          </w:p>
          <w:p>
            <w:pPr>
              <w:adjustRightInd w:val="0"/>
              <w:snapToGrid w:val="0"/>
              <w:ind w:left="-50" w:right="-50"/>
              <w:rPr>
                <w:rFonts w:ascii="仿宋_GB2312" w:hAnsi="宋体" w:eastAsia="MS Mincho"/>
                <w:bCs/>
                <w:szCs w:val="21"/>
                <w:lang w:eastAsia="ja-JP"/>
              </w:rPr>
            </w:pPr>
            <w:r>
              <w:rPr>
                <w:rFonts w:hint="eastAsia" w:ascii="仿宋_GB2312" w:hAnsi="宋体" w:eastAsia="MS Mincho"/>
                <w:bCs/>
                <w:szCs w:val="21"/>
                <w:lang w:eastAsia="ja-JP"/>
              </w:rPr>
              <w:t>　授業の流れ：</w:t>
            </w:r>
          </w:p>
          <w:p>
            <w:pPr>
              <w:adjustRightInd w:val="0"/>
              <w:snapToGrid w:val="0"/>
              <w:ind w:right="-50" w:firstLine="420" w:firstLineChars="200"/>
              <w:rPr>
                <w:rFonts w:ascii="MS Mincho" w:hAnsi="MS Mincho" w:eastAsia="MS Mincho"/>
                <w:lang w:eastAsia="ja-JP"/>
              </w:rPr>
            </w:pPr>
            <w:r>
              <mc:AlternateContent>
                <mc:Choice Requires="wps">
                  <w:drawing>
                    <wp:anchor distT="0" distB="0" distL="114300" distR="114300" simplePos="0" relativeHeight="251667456" behindDoc="0" locked="0" layoutInCell="1" allowOverlap="1">
                      <wp:simplePos x="0" y="0"/>
                      <wp:positionH relativeFrom="column">
                        <wp:posOffset>422910</wp:posOffset>
                      </wp:positionH>
                      <wp:positionV relativeFrom="paragraph">
                        <wp:posOffset>121285</wp:posOffset>
                      </wp:positionV>
                      <wp:extent cx="0" cy="434975"/>
                      <wp:effectExtent l="95250" t="0" r="57150" b="60325"/>
                      <wp:wrapNone/>
                      <wp:docPr id="4" name="直接箭头连接符 4"/>
                      <wp:cNvGraphicFramePr/>
                      <a:graphic xmlns:a="http://schemas.openxmlformats.org/drawingml/2006/main">
                        <a:graphicData uri="http://schemas.microsoft.com/office/word/2010/wordprocessingShape">
                          <wps:wsp>
                            <wps:cNvCnPr/>
                            <wps:spPr>
                              <a:xfrm>
                                <a:off x="0" y="0"/>
                                <a:ext cx="0" cy="434975"/>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id="_x0000_s1026" o:spid="_x0000_s1026" o:spt="32" type="#_x0000_t32" style="position:absolute;left:0pt;margin-left:33.3pt;margin-top:9.55pt;height:34.25pt;width:0pt;z-index:251667456;mso-width-relative:page;mso-height-relative:page;" filled="f" stroked="t" coordsize="21600,21600" o:gfxdata="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Va5YD1AAAAAcBAAAPAAAAAAAAAAEAIAAAACIAAABkcnMvZG93bnJldi54bWxQSwEC&#10;FAAUAAAACACHTuJApqDc1PgBAACxAwAADgAAAAAAAAABACAAAAAjAQAAZHJzL2Uyb0RvYy54bWxQ&#10;SwUGAAAAAAYABgBZAQAAjQUAAAAA&#10;">
                      <v:fill on="f" focussize="0,0"/>
                      <v:stroke weight="0.5pt" color="#000000" miterlimit="8" joinstyle="miter" endarrow="open"/>
                      <v:imagedata o:title=""/>
                      <o:lock v:ext="edit" aspectratio="f"/>
                    </v:shape>
                  </w:pict>
                </mc:Fallback>
              </mc:AlternateContent>
            </w:r>
            <w:r>
              <w:rPr>
                <w:rFonts w:ascii="MS Mincho" w:hAnsi="MS Mincho" w:eastAsia="MS Mincho"/>
              </w:rPr>
              <mc:AlternateContent>
                <mc:Choice Requires="wps">
                  <w:drawing>
                    <wp:anchor distT="0" distB="0" distL="114300" distR="114300" simplePos="0" relativeHeight="251666432" behindDoc="0" locked="0" layoutInCell="1" allowOverlap="1">
                      <wp:simplePos x="0" y="0"/>
                      <wp:positionH relativeFrom="column">
                        <wp:posOffset>4271645</wp:posOffset>
                      </wp:positionH>
                      <wp:positionV relativeFrom="paragraph">
                        <wp:posOffset>131445</wp:posOffset>
                      </wp:positionV>
                      <wp:extent cx="0" cy="353060"/>
                      <wp:effectExtent l="95250" t="0" r="95250" b="66040"/>
                      <wp:wrapNone/>
                      <wp:docPr id="5" name="直接箭头连接符 2"/>
                      <wp:cNvGraphicFramePr/>
                      <a:graphic xmlns:a="http://schemas.openxmlformats.org/drawingml/2006/main">
                        <a:graphicData uri="http://schemas.microsoft.com/office/word/2010/wordprocessingShape">
                          <wps:wsp>
                            <wps:cNvCnPr/>
                            <wps:spPr>
                              <a:xfrm>
                                <a:off x="0" y="0"/>
                                <a:ext cx="0" cy="353060"/>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id="直接箭头连接符 2" o:spid="_x0000_s1026" o:spt="32" type="#_x0000_t32" style="position:absolute;left:0pt;margin-left:336.35pt;margin-top:10.35pt;height:27.8pt;width:0pt;z-index:251666432;mso-width-relative:page;mso-height-relative:page;" filled="f" stroked="t" coordsize="21600,21600" o:gfxdata="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Ow/9XXAAAACQEAAA8AAAAAAAAAAQAgAAAAIgAAAGRycy9kb3ducmV2LnhtbFBL&#10;AQIUABQAAAAIAIdO4kAAhuQM9wEAALEDAAAOAAAAAAAAAAEAIAAAACYBAABkcnMvZTJvRG9jLnht&#10;bFBLBQYAAAAABgAGAFkBAACPBQAAAAA=&#10;">
                      <v:fill on="f" focussize="0,0"/>
                      <v:stroke weight="0.5pt" color="#000000" miterlimit="8" joinstyle="miter" endarrow="open"/>
                      <v:imagedata o:title=""/>
                      <o:lock v:ext="edit" aspectratio="f"/>
                    </v:shape>
                  </w:pict>
                </mc:Fallback>
              </mc:AlternateContent>
            </w:r>
            <w:r>
              <w:rPr>
                <w:rFonts w:ascii="MS Mincho" w:hAnsi="MS Mincho" w:eastAsia="MS Mincho"/>
              </w:rPr>
              <mc:AlternateContent>
                <mc:Choice Requires="wps">
                  <w:drawing>
                    <wp:anchor distT="0" distB="0" distL="114300" distR="114300" simplePos="0" relativeHeight="251665408" behindDoc="0" locked="0" layoutInCell="1" allowOverlap="1">
                      <wp:simplePos x="0" y="0"/>
                      <wp:positionH relativeFrom="column">
                        <wp:posOffset>2091055</wp:posOffset>
                      </wp:positionH>
                      <wp:positionV relativeFrom="paragraph">
                        <wp:posOffset>241935</wp:posOffset>
                      </wp:positionV>
                      <wp:extent cx="0" cy="245745"/>
                      <wp:effectExtent l="95250" t="0" r="57150" b="59055"/>
                      <wp:wrapNone/>
                      <wp:docPr id="6" name="直接箭头连接符 2"/>
                      <wp:cNvGraphicFramePr/>
                      <a:graphic xmlns:a="http://schemas.openxmlformats.org/drawingml/2006/main">
                        <a:graphicData uri="http://schemas.microsoft.com/office/word/2010/wordprocessingShape">
                          <wps:wsp>
                            <wps:cNvCnPr/>
                            <wps:spPr>
                              <a:xfrm>
                                <a:off x="0" y="0"/>
                                <a:ext cx="0" cy="245745"/>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id="直接箭头连接符 2" o:spid="_x0000_s1026" o:spt="32" type="#_x0000_t32" style="position:absolute;left:0pt;margin-left:164.65pt;margin-top:19.05pt;height:19.35pt;width:0pt;z-index:251665408;mso-width-relative:page;mso-height-relative:page;" filled="f" stroked="t" coordsize="21600,21600" o:gfxdata="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zBo7fXAAAACQEAAA8AAAAAAAAAAQAgAAAAIgAAAGRycy9kb3ducmV2LnhtbFBL&#10;AQIUABQAAAAIAIdO4kAha4PT9wEAALEDAAAOAAAAAAAAAAEAIAAAACYBAABkcnMvZTJvRG9jLnht&#10;bFBLBQYAAAAABgAGAFkBAACPBQAAAAA=&#10;">
                      <v:fill on="f" focussize="0,0"/>
                      <v:stroke weight="0.5pt" color="#000000" miterlimit="8" joinstyle="miter" endarrow="open"/>
                      <v:imagedata o:title=""/>
                      <o:lock v:ext="edit" aspectratio="f"/>
                    </v:shape>
                  </w:pict>
                </mc:Fallback>
              </mc:AlternateContent>
            </w:r>
            <w:r>
              <w:rPr>
                <w:lang w:eastAsia="ja-JP"/>
              </w:rPr>
              <w:t>[単語] → [</w:t>
            </w:r>
            <w:r>
              <w:rPr>
                <w:rFonts w:hint="eastAsia" w:ascii="MS Mincho" w:hAnsi="MS Mincho" w:eastAsia="MS Mincho"/>
                <w:lang w:eastAsia="ja-JP"/>
              </w:rPr>
              <w:t>本文</w:t>
            </w:r>
            <w:r>
              <w:rPr>
                <w:lang w:eastAsia="ja-JP"/>
              </w:rPr>
              <w:t>] → [</w:t>
            </w:r>
            <w:r>
              <w:rPr>
                <w:rFonts w:hint="eastAsia" w:ascii="MS Mincho" w:hAnsi="MS Mincho" w:eastAsia="MS Mincho"/>
                <w:lang w:eastAsia="ja-JP"/>
              </w:rPr>
              <w:t>会話</w:t>
            </w:r>
            <w:r>
              <w:rPr>
                <w:lang w:eastAsia="ja-JP"/>
              </w:rPr>
              <w:t>] → [</w:t>
            </w:r>
            <w:r>
              <w:rPr>
                <w:rFonts w:hint="eastAsia" w:ascii="MS Mincho" w:hAnsi="MS Mincho" w:eastAsia="MS Mincho"/>
                <w:lang w:eastAsia="ja-JP"/>
              </w:rPr>
              <w:t>応用文</w:t>
            </w:r>
            <w:r>
              <w:rPr>
                <w:lang w:eastAsia="ja-JP"/>
              </w:rPr>
              <w:t>] → [</w:t>
            </w:r>
            <w:r>
              <w:rPr>
                <w:rFonts w:hint="eastAsia" w:ascii="MS Mincho" w:hAnsi="MS Mincho" w:eastAsia="MS Mincho"/>
                <w:lang w:eastAsia="ja-JP"/>
              </w:rPr>
              <w:t>ファンクション用語</w:t>
            </w:r>
            <w:r>
              <w:rPr>
                <w:lang w:eastAsia="ja-JP"/>
              </w:rPr>
              <w:t>]→ [</w:t>
            </w:r>
            <w:r>
              <w:rPr>
                <w:rFonts w:hint="eastAsia" w:ascii="MS Mincho" w:hAnsi="MS Mincho" w:eastAsia="MS Mincho"/>
                <w:lang w:eastAsia="ja-JP"/>
              </w:rPr>
              <w:t>練習</w:t>
            </w:r>
            <w:r>
              <w:rPr>
                <w:lang w:eastAsia="ja-JP"/>
              </w:rPr>
              <w:t xml:space="preserve">] </w:t>
            </w:r>
            <w:r>
              <w:rPr>
                <w:lang w:eastAsia="ja-JP"/>
              </w:rPr>
              <w:br w:type="textWrapping"/>
            </w:r>
            <w:r>
              <w:rPr>
                <w:lang w:eastAsia="ja-JP"/>
              </w:rPr>
              <w:t>　　　　　　　└────────────────────────┘</w:t>
            </w:r>
            <w:r>
              <w:rPr>
                <w:lang w:eastAsia="ja-JP"/>
              </w:rPr>
              <w:br w:type="textWrapping"/>
            </w:r>
            <w:r>
              <w:rPr>
                <w:rFonts w:hint="eastAsia" w:ascii="MS Mincho" w:hAnsi="MS Mincho" w:eastAsia="MS Mincho"/>
                <w:lang w:eastAsia="ja-JP"/>
              </w:rPr>
              <w:t>　　　　　　　　　　　　</w:t>
            </w:r>
          </w:p>
          <w:p>
            <w:pPr>
              <w:adjustRightInd w:val="0"/>
              <w:snapToGrid w:val="0"/>
              <w:ind w:right="-50" w:firstLine="210" w:firstLineChars="100"/>
              <w:rPr>
                <w:rFonts w:ascii="仿宋_GB2312" w:hAnsi="宋体" w:eastAsia="MS Mincho"/>
                <w:bCs/>
                <w:szCs w:val="21"/>
                <w:highlight w:val="yellow"/>
              </w:rPr>
            </w:pPr>
            <w:r>
              <w:rPr>
                <w:rFonts w:hint="eastAsia" w:ascii="MS Mincho" w:hAnsi="MS Mincho" w:eastAsia="MS Mincho"/>
              </w:rPr>
              <w:t>授業前予習　　　　　　　　授業重点　　　　　　　　　　応用練習、転換練習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1" w:hRule="atLeast"/>
          <w:jc w:val="center"/>
        </w:trPr>
        <w:tc>
          <w:tcPr>
            <w:tcW w:w="8956" w:type="dxa"/>
            <w:gridSpan w:val="3"/>
            <w:vAlign w:val="center"/>
          </w:tcPr>
          <w:p>
            <w:pPr>
              <w:adjustRightInd w:val="0"/>
              <w:snapToGrid w:val="0"/>
              <w:ind w:left="-50" w:right="-50"/>
              <w:rPr>
                <w:rFonts w:ascii="仿宋_GB2312" w:hAnsi="宋体" w:eastAsia="仿宋_GB2312"/>
                <w:bCs/>
                <w:szCs w:val="21"/>
                <w:lang w:eastAsia="ja-JP"/>
              </w:rPr>
            </w:pPr>
            <w:r>
              <w:rPr>
                <w:rFonts w:hint="eastAsia" w:ascii="仿宋_GB2312" w:hAnsi="宋体" w:eastAsia="仿宋_GB2312"/>
                <w:bCs/>
                <w:szCs w:val="21"/>
                <w:lang w:eastAsia="ja-JP"/>
              </w:rPr>
              <w:t>本次教学重点与难点</w:t>
            </w:r>
          </w:p>
          <w:p>
            <w:pPr>
              <w:ind w:left="-50" w:right="-50"/>
              <w:rPr>
                <w:rFonts w:ascii="MS Mincho" w:hAnsi="MS Mincho" w:eastAsia="MS Mincho"/>
                <w:lang w:eastAsia="ja-JP"/>
              </w:rPr>
            </w:pPr>
            <w:r>
              <w:rPr>
                <w:rFonts w:hint="eastAsia" w:ascii="MS Mincho" w:hAnsi="MS Mincho" w:eastAsia="MS Mincho"/>
                <w:bCs/>
                <w:szCs w:val="21"/>
                <w:lang w:eastAsia="ja-JP"/>
              </w:rPr>
              <w:t>1．単語の暗記及び活用：</w:t>
            </w:r>
            <w:r>
              <w:rPr>
                <w:rFonts w:ascii="MS Mincho" w:hAnsi="MS Mincho" w:eastAsia="MS Mincho"/>
                <w:lang w:eastAsia="ja-JP"/>
              </w:rPr>
              <w:t>単語は必ず授業前に暗記しておくように指示</w:t>
            </w:r>
            <w:r>
              <w:rPr>
                <w:rFonts w:hint="eastAsia" w:ascii="MS Mincho" w:hAnsi="MS Mincho" w:eastAsia="MS Mincho"/>
                <w:lang w:eastAsia="ja-JP"/>
              </w:rPr>
              <w:t>し、授業中</w:t>
            </w:r>
            <w:r>
              <w:rPr>
                <w:rFonts w:ascii="MS Mincho" w:hAnsi="MS Mincho" w:eastAsia="MS Mincho"/>
                <w:lang w:eastAsia="ja-JP"/>
              </w:rPr>
              <w:t>単語の意味</w:t>
            </w:r>
            <w:r>
              <w:rPr>
                <w:rFonts w:hint="eastAsia" w:ascii="MS Mincho" w:hAnsi="MS Mincho" w:eastAsia="MS Mincho"/>
                <w:lang w:eastAsia="ja-JP"/>
              </w:rPr>
              <w:t>や使い方を説明する。</w:t>
            </w:r>
          </w:p>
          <w:p>
            <w:pPr>
              <w:ind w:left="-50" w:right="-50"/>
              <w:rPr>
                <w:rFonts w:ascii="MS Mincho" w:hAnsi="MS Mincho" w:eastAsia="MS Mincho"/>
                <w:bCs/>
                <w:szCs w:val="21"/>
                <w:lang w:eastAsia="ja-JP"/>
              </w:rPr>
            </w:pPr>
            <w:r>
              <w:rPr>
                <w:rFonts w:hint="eastAsia" w:ascii="MS Mincho" w:hAnsi="MS Mincho" w:eastAsia="MS Mincho"/>
                <w:bCs/>
                <w:szCs w:val="21"/>
                <w:lang w:eastAsia="ja-JP"/>
              </w:rPr>
              <w:t>2．導入の仕方：①教師が質問する。②新たな文型を教える。③学習者が使えるように練習する。</w:t>
            </w:r>
          </w:p>
          <w:p>
            <w:pPr>
              <w:ind w:left="-50" w:right="-50"/>
              <w:rPr>
                <w:rFonts w:ascii="MS Mincho" w:hAnsi="MS Mincho" w:eastAsia="MS Mincho"/>
                <w:bCs/>
                <w:szCs w:val="21"/>
                <w:lang w:eastAsia="ja-JP"/>
              </w:rPr>
            </w:pPr>
            <w:r>
              <w:rPr>
                <w:rFonts w:hint="eastAsia" w:ascii="MS Mincho" w:hAnsi="MS Mincho" w:eastAsia="MS Mincho"/>
                <w:bCs/>
                <w:szCs w:val="21"/>
                <w:lang w:eastAsia="ja-JP"/>
              </w:rPr>
              <w:t>3．確認の仕方：学習者が正確に理解し、文型正しく使えるかどうかを確認する。</w:t>
            </w:r>
          </w:p>
          <w:p>
            <w:pPr>
              <w:ind w:left="-50" w:right="-50"/>
              <w:rPr>
                <w:rFonts w:ascii="MS Mincho" w:hAnsi="MS Mincho" w:eastAsia="MS Mincho"/>
                <w:bCs/>
                <w:szCs w:val="21"/>
              </w:rPr>
            </w:pPr>
            <w:r>
              <w:rPr>
                <w:rFonts w:hint="eastAsia" w:ascii="MS Mincho" w:hAnsi="MS Mincho" w:eastAsia="MS Mincho"/>
                <w:bCs/>
                <w:szCs w:val="21"/>
                <w:lang w:eastAsia="ja-JP"/>
              </w:rPr>
              <w:t>　　　</w:t>
            </w:r>
            <w:r>
              <w:rPr>
                <w:rFonts w:hint="eastAsia" w:asciiTheme="minorEastAsia" w:hAnsiTheme="minorEastAsia"/>
                <w:bCs/>
                <w:szCs w:val="21"/>
              </w:rPr>
              <w:t>判断句</w:t>
            </w:r>
            <w:r>
              <w:rPr>
                <w:rFonts w:hint="eastAsia" w:ascii="MS Mincho" w:hAnsi="MS Mincho" w:eastAsia="MS Mincho"/>
                <w:bCs/>
                <w:szCs w:val="21"/>
              </w:rPr>
              <w:t xml:space="preserve">　　　　　　　　　　　　　　    </w:t>
            </w:r>
            <w:r>
              <w:rPr>
                <w:rFonts w:hint="eastAsia" w:asciiTheme="minorEastAsia" w:hAnsiTheme="minorEastAsia"/>
                <w:bCs/>
                <w:szCs w:val="21"/>
              </w:rPr>
              <w:t>特殊疑问句</w:t>
            </w:r>
          </w:p>
          <w:p>
            <w:pPr>
              <w:ind w:left="-50" w:right="-50"/>
              <w:rPr>
                <w:rFonts w:ascii="MS Mincho" w:hAnsi="MS Mincho" w:eastAsia="MS Mincho"/>
                <w:bCs/>
                <w:szCs w:val="21"/>
                <w:lang w:eastAsia="ja-JP"/>
              </w:rPr>
            </w:pPr>
            <w:r>
              <w:rPr>
                <w:rFonts w:hint="eastAsia" w:ascii="MS Mincho" w:hAnsi="MS Mincho" w:eastAsia="MS Mincho"/>
                <w:bCs/>
                <w:szCs w:val="21"/>
              </w:rPr>
              <w:t>　　　</w:t>
            </w:r>
            <w:r>
              <w:rPr>
                <w:rFonts w:hint="eastAsia" w:asciiTheme="minorEastAsia" w:hAnsiTheme="minorEastAsia"/>
                <w:bCs/>
                <w:szCs w:val="21"/>
                <w:lang w:eastAsia="ja-JP"/>
              </w:rPr>
              <w:t>格助词</w:t>
            </w:r>
            <w:r>
              <w:rPr>
                <w:rFonts w:hint="eastAsia" w:eastAsia="MS Mincho" w:asciiTheme="minorEastAsia" w:hAnsiTheme="minorEastAsia"/>
                <w:bCs/>
                <w:szCs w:val="21"/>
                <w:lang w:eastAsia="ja-JP"/>
              </w:rPr>
              <w:t>「の」</w:t>
            </w:r>
            <w:r>
              <w:rPr>
                <w:rFonts w:hint="eastAsia" w:asciiTheme="minorEastAsia" w:hAnsiTheme="minorEastAsia"/>
                <w:bCs/>
                <w:szCs w:val="21"/>
                <w:lang w:eastAsia="ja-JP"/>
              </w:rPr>
              <w:t xml:space="preserve">                     </w:t>
            </w:r>
            <w:r>
              <w:rPr>
                <w:rFonts w:hint="eastAsia" w:ascii="MS Mincho" w:hAnsi="MS Mincho" w:eastAsia="MS Mincho"/>
                <w:bCs/>
                <w:szCs w:val="21"/>
                <w:lang w:eastAsia="ja-JP"/>
              </w:rPr>
              <w:t>　　</w:t>
            </w:r>
            <w:r>
              <w:rPr>
                <w:rFonts w:hint="eastAsia" w:asciiTheme="minorEastAsia" w:hAnsiTheme="minorEastAsia"/>
                <w:bCs/>
                <w:szCs w:val="21"/>
                <w:lang w:eastAsia="ja-JP"/>
              </w:rPr>
              <w:t xml:space="preserve"> 提示助词</w:t>
            </w:r>
            <w:r>
              <w:rPr>
                <w:rFonts w:hint="eastAsia" w:ascii="MS Mincho" w:hAnsi="MS Mincho" w:eastAsia="MS Mincho"/>
                <w:bCs/>
                <w:szCs w:val="21"/>
                <w:lang w:eastAsia="ja-JP"/>
              </w:rPr>
              <w:t>「も」</w:t>
            </w:r>
          </w:p>
          <w:p>
            <w:pPr>
              <w:ind w:left="-50" w:right="-50"/>
              <w:rPr>
                <w:rFonts w:ascii="MS Mincho" w:hAnsi="MS Mincho" w:eastAsia="MS Mincho"/>
                <w:bCs/>
                <w:szCs w:val="21"/>
                <w:lang w:eastAsia="ja-JP"/>
              </w:rPr>
            </w:pPr>
            <w:r>
              <w:rPr>
                <w:rFonts w:hint="eastAsia" w:ascii="MS Mincho" w:hAnsi="MS Mincho"/>
                <w:bCs/>
                <w:szCs w:val="21"/>
                <w:lang w:eastAsia="ja-JP"/>
              </w:rPr>
              <w:t xml:space="preserve">      事物指示代词</w:t>
            </w:r>
            <w:r>
              <w:rPr>
                <w:rFonts w:hint="eastAsia" w:ascii="MS Mincho" w:hAnsi="MS Mincho" w:eastAsia="MS Mincho"/>
                <w:bCs/>
                <w:szCs w:val="21"/>
                <w:lang w:eastAsia="ja-JP"/>
              </w:rPr>
              <w:t>「これ」「それ」「あれ」「どれ」　接尾詞「さん」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9" w:hRule="atLeast"/>
          <w:jc w:val="center"/>
        </w:trPr>
        <w:tc>
          <w:tcPr>
            <w:tcW w:w="6445" w:type="dxa"/>
            <w:gridSpan w:val="2"/>
            <w:vAlign w:val="center"/>
          </w:tcPr>
          <w:p>
            <w:pPr>
              <w:ind w:left="-50" w:right="-5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・本課の総講義時間10時間（五回分）</w:t>
            </w:r>
          </w:p>
          <w:p>
            <w:pPr>
              <w:ind w:left="-50" w:right="-5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・第一回：導入　濁音の説明と練習</w:t>
            </w:r>
          </w:p>
          <w:p>
            <w:pPr>
              <w:ind w:left="-50" w:right="-5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・第二回：文法の説明と練習</w:t>
            </w:r>
          </w:p>
          <w:p>
            <w:pPr>
              <w:ind w:left="-50" w:right="-5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・第三回：本文及び会話の解説</w:t>
            </w:r>
          </w:p>
          <w:p>
            <w:pPr>
              <w:ind w:left="-50" w:right="-5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・第四回：応用文及びファンクション用語</w:t>
            </w:r>
          </w:p>
          <w:p>
            <w:pPr>
              <w:ind w:left="-50" w:right="-50"/>
              <w:rPr>
                <w:rFonts w:ascii="仿宋_GB2312" w:hAnsi="宋体" w:eastAsia="MS Mincho"/>
                <w:bCs/>
                <w:szCs w:val="21"/>
                <w:lang w:eastAsia="ja-JP"/>
              </w:rPr>
            </w:pPr>
            <w:r>
              <w:rPr>
                <w:rFonts w:hint="eastAsia" w:ascii="MS Mincho" w:hAnsi="MS Mincho" w:eastAsia="MS Mincho" w:cs="MS Mincho"/>
                <w:bCs/>
                <w:szCs w:val="21"/>
                <w:lang w:eastAsia="ja-JP"/>
              </w:rPr>
              <w:t>・第五回：まとめ、練習</w:t>
            </w:r>
          </w:p>
        </w:tc>
        <w:tc>
          <w:tcPr>
            <w:tcW w:w="2511" w:type="dxa"/>
            <w:vAlign w:val="center"/>
          </w:tcPr>
          <w:p>
            <w:pPr>
              <w:numPr>
                <w:ilvl w:val="0"/>
                <w:numId w:val="1"/>
              </w:numPr>
              <w:ind w:left="420" w:leftChars="0" w:right="-50" w:hanging="420" w:firstLineChars="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発音練習</w:t>
            </w:r>
          </w:p>
          <w:p>
            <w:pPr>
              <w:numPr>
                <w:ilvl w:val="0"/>
                <w:numId w:val="1"/>
              </w:numPr>
              <w:ind w:left="420" w:leftChars="0" w:right="-50" w:hanging="420" w:firstLineChars="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書き方の練習</w:t>
            </w:r>
          </w:p>
          <w:p>
            <w:pPr>
              <w:numPr>
                <w:ilvl w:val="0"/>
                <w:numId w:val="1"/>
              </w:numPr>
              <w:ind w:left="420" w:leftChars="0" w:right="-50" w:hanging="420" w:firstLineChars="0"/>
              <w:rPr>
                <w:rFonts w:hint="eastAsia" w:ascii="MS Mincho" w:hAnsi="MS Mincho" w:eastAsia="MS Mincho" w:cs="MS Mincho"/>
                <w:bCs/>
                <w:szCs w:val="21"/>
              </w:rPr>
            </w:pPr>
            <w:r>
              <w:rPr>
                <w:rFonts w:hint="eastAsia" w:ascii="MS Mincho" w:hAnsi="MS Mincho" w:eastAsia="MS Mincho" w:cs="MS Mincho"/>
                <w:bCs/>
                <w:szCs w:val="21"/>
                <w:lang w:eastAsia="ja-JP"/>
              </w:rPr>
              <w:t>解釈と質問　</w:t>
            </w:r>
          </w:p>
          <w:p>
            <w:pPr>
              <w:numPr>
                <w:ilvl w:val="0"/>
                <w:numId w:val="1"/>
              </w:numPr>
              <w:ind w:left="420" w:leftChars="0" w:right="-50" w:hanging="420" w:firstLineChars="0"/>
              <w:rPr>
                <w:rFonts w:hint="eastAsia" w:ascii="MS Mincho" w:hAnsi="MS Mincho" w:eastAsia="MS Mincho" w:cs="MS Mincho"/>
                <w:bCs/>
                <w:szCs w:val="21"/>
                <w:lang w:val="en-US" w:eastAsia="zh-CN"/>
              </w:rPr>
            </w:pPr>
            <w:r>
              <w:rPr>
                <w:rFonts w:hint="eastAsia" w:ascii="MS Mincho" w:hAnsi="MS Mincho" w:eastAsia="MS Mincho" w:cs="MS Mincho"/>
                <w:bCs/>
                <w:szCs w:val="21"/>
                <w:lang w:val="en-US" w:eastAsia="zh-CN"/>
              </w:rPr>
              <w:t>WE Learn</w:t>
            </w:r>
          </w:p>
          <w:p>
            <w:pPr>
              <w:ind w:left="-50" w:right="-50" w:firstLine="210" w:firstLineChars="100"/>
              <w:rPr>
                <w:rFonts w:ascii="仿宋_GB2312" w:hAnsi="宋体" w:eastAsia="MS Mincho"/>
                <w:bCs/>
                <w:szCs w:val="2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5" w:hRule="atLeast"/>
          <w:jc w:val="center"/>
        </w:trPr>
        <w:tc>
          <w:tcPr>
            <w:tcW w:w="8956" w:type="dxa"/>
            <w:gridSpan w:val="3"/>
          </w:tcPr>
          <w:p>
            <w:pPr>
              <w:adjustRightInd w:val="0"/>
              <w:snapToGrid w:val="0"/>
              <w:spacing w:line="360" w:lineRule="auto"/>
              <w:ind w:right="-51"/>
              <w:rPr>
                <w:rFonts w:ascii="仿宋_GB2312" w:hAnsi="宋体" w:eastAsia="MS Mincho"/>
                <w:bCs/>
                <w:szCs w:val="21"/>
              </w:rPr>
            </w:pPr>
            <w:r>
              <w:rPr>
                <w:rFonts w:hint="eastAsia" w:ascii="仿宋_GB2312" w:hAnsi="宋体" w:eastAsia="仿宋_GB2312"/>
                <w:bCs/>
                <w:szCs w:val="21"/>
              </w:rPr>
              <w:t>课外复习、预习要求及作业布置</w:t>
            </w:r>
          </w:p>
          <w:p>
            <w:pPr>
              <w:numPr>
                <w:ilvl w:val="0"/>
                <w:numId w:val="2"/>
              </w:numPr>
              <w:adjustRightInd w:val="0"/>
              <w:snapToGrid w:val="0"/>
              <w:spacing w:line="360" w:lineRule="auto"/>
              <w:ind w:left="425" w:leftChars="0" w:right="-51" w:hanging="425" w:firstLineChars="0"/>
              <w:rPr>
                <w:rFonts w:ascii="MS Mincho" w:hAnsi="MS Mincho" w:eastAsia="MS Mincho"/>
                <w:bCs/>
                <w:szCs w:val="21"/>
                <w:lang w:eastAsia="ja-JP"/>
              </w:rPr>
            </w:pPr>
            <w:r>
              <w:rPr>
                <w:rFonts w:hint="eastAsia" w:ascii="MS Mincho" w:hAnsi="MS Mincho" w:eastAsia="MS Mincho"/>
                <w:bCs/>
                <w:szCs w:val="21"/>
                <w:lang w:eastAsia="ja-JP"/>
              </w:rPr>
              <w:t>単語は暗記させ一週間後にテストする。</w:t>
            </w:r>
          </w:p>
          <w:p>
            <w:pPr>
              <w:numPr>
                <w:ilvl w:val="0"/>
                <w:numId w:val="2"/>
              </w:numPr>
              <w:adjustRightInd w:val="0"/>
              <w:snapToGrid w:val="0"/>
              <w:spacing w:line="360" w:lineRule="auto"/>
              <w:ind w:left="425" w:leftChars="0" w:right="-50" w:hanging="425" w:firstLineChars="0"/>
              <w:rPr>
                <w:rFonts w:ascii="MS Mincho" w:hAnsi="MS Mincho" w:eastAsia="MS Mincho"/>
                <w:bCs/>
                <w:szCs w:val="21"/>
                <w:lang w:eastAsia="ja-JP"/>
              </w:rPr>
            </w:pPr>
            <w:r>
              <w:rPr>
                <w:rFonts w:hint="eastAsia" w:ascii="MS Mincho" w:hAnsi="MS Mincho" w:eastAsia="MS Mincho"/>
                <w:bCs/>
                <w:szCs w:val="21"/>
                <w:lang w:eastAsia="ja-JP"/>
              </w:rPr>
              <w:t>文型を用いる中日翻訳の練習をする。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right="-50"/>
              <w:rPr>
                <w:rFonts w:ascii="MS Mincho" w:hAnsi="MS Mincho" w:eastAsia="MS Mincho"/>
                <w:bCs/>
                <w:szCs w:val="21"/>
                <w:lang w:eastAsia="ja-JP"/>
              </w:rPr>
            </w:pPr>
            <w:r>
              <w:rPr>
                <w:rFonts w:hint="eastAsia" w:ascii="MS Mincho" w:hAnsi="MS Mincho" w:eastAsia="MS Mincho"/>
                <w:bCs/>
                <w:szCs w:val="21"/>
                <w:lang w:eastAsia="ja-JP"/>
              </w:rPr>
              <w:t>予定通り授業終了</w:t>
            </w:r>
          </w:p>
        </w:tc>
      </w:tr>
    </w:tbl>
    <w:p>
      <w:pPr>
        <w:rPr>
          <w:rFonts w:eastAsia="MS Mincho"/>
          <w:lang w:eastAsia="ja-JP"/>
        </w:rPr>
      </w:pPr>
    </w:p>
    <w:p>
      <w:pPr>
        <w:spacing w:line="400" w:lineRule="exact"/>
        <w:jc w:val="center"/>
        <w:rPr>
          <w:rFonts w:ascii="黑体" w:hAnsi="宋体" w:eastAsia="黑体"/>
          <w:b/>
          <w:bCs/>
          <w:sz w:val="30"/>
          <w:szCs w:val="44"/>
        </w:rPr>
      </w:pPr>
      <w:r>
        <w:rPr>
          <w:rFonts w:hint="eastAsia" w:ascii="黑体" w:hAnsi="宋体" w:eastAsia="黑体"/>
          <w:b/>
          <w:bCs/>
          <w:sz w:val="30"/>
          <w:szCs w:val="44"/>
        </w:rPr>
        <w:t>上 海 建 桥 学 院</w:t>
      </w:r>
    </w:p>
    <w:p>
      <w:pPr>
        <w:spacing w:line="400" w:lineRule="exact"/>
        <w:jc w:val="center"/>
        <w:rPr>
          <w:rFonts w:ascii="宋体" w:hAnsi="宋体" w:eastAsia="MS Mincho"/>
          <w:sz w:val="28"/>
          <w:szCs w:val="28"/>
        </w:rPr>
      </w:pPr>
      <w:r>
        <w:rPr>
          <w:rFonts w:hint="eastAsia" w:ascii="宋体" w:hAnsi="宋体"/>
          <w:sz w:val="30"/>
          <w:szCs w:val="44"/>
          <w:u w:val="single"/>
          <w:lang w:val="en-US" w:eastAsia="zh-CN"/>
        </w:rPr>
        <w:t xml:space="preserve">   </w:t>
      </w:r>
      <w:r>
        <w:rPr>
          <w:rFonts w:hint="eastAsia" w:ascii="宋体" w:hAnsi="宋体"/>
          <w:sz w:val="30"/>
          <w:szCs w:val="44"/>
          <w:u w:val="single"/>
        </w:rPr>
        <w:t>基础日语（1）</w:t>
      </w:r>
      <w:r>
        <w:rPr>
          <w:rFonts w:hint="eastAsia" w:ascii="宋体" w:hAnsi="宋体"/>
          <w:sz w:val="30"/>
          <w:szCs w:val="44"/>
          <w:u w:val="single"/>
          <w:lang w:val="en-US" w:eastAsia="zh-CN"/>
        </w:rPr>
        <w:t xml:space="preserve">  </w:t>
      </w:r>
      <w:r>
        <w:rPr>
          <w:rFonts w:hint="eastAsia" w:ascii="宋体" w:hAnsi="宋体"/>
          <w:sz w:val="28"/>
          <w:szCs w:val="28"/>
        </w:rPr>
        <w:t>课程教案</w:t>
      </w:r>
    </w:p>
    <w:p>
      <w:pPr>
        <w:spacing w:line="400" w:lineRule="exact"/>
        <w:rPr>
          <w:rFonts w:hint="eastAsia" w:ascii="仿宋_GB2312" w:hAnsi="宋体" w:eastAsia="仿宋_GB2312"/>
          <w:sz w:val="24"/>
        </w:rPr>
      </w:pPr>
    </w:p>
    <w:p>
      <w:pPr>
        <w:spacing w:line="400" w:lineRule="exact"/>
        <w:ind w:left="-420" w:leftChars="-200" w:firstLine="0" w:firstLineChars="0"/>
        <w:rPr>
          <w:rFonts w:hint="eastAsia" w:ascii="宋体" w:hAnsi="宋体" w:eastAsia="仿宋_GB2312"/>
          <w:sz w:val="28"/>
          <w:szCs w:val="28"/>
          <w:lang w:val="en-US" w:eastAsia="zh-CN"/>
        </w:rPr>
      </w:pPr>
      <w:r>
        <w:rPr>
          <w:rFonts w:hint="eastAsia" w:ascii="仿宋_GB2312" w:hAnsi="宋体" w:eastAsia="仿宋_GB2312"/>
          <w:sz w:val="24"/>
        </w:rPr>
        <w:t>周次：</w:t>
      </w:r>
      <w:r>
        <w:rPr>
          <w:rFonts w:hint="eastAsia" w:ascii="仿宋_GB2312" w:hAnsi="宋体" w:eastAsia="仿宋_GB2312"/>
          <w:sz w:val="24"/>
          <w:lang w:val="en-US" w:eastAsia="zh-CN"/>
        </w:rPr>
        <w:t>第5周9-10次课、</w:t>
      </w:r>
      <w:r>
        <w:rPr>
          <w:rFonts w:hint="eastAsia" w:ascii="仿宋_GB2312" w:hAnsi="宋体" w:eastAsia="仿宋_GB2312"/>
          <w:sz w:val="24"/>
        </w:rPr>
        <w:t>第</w:t>
      </w:r>
      <w:r>
        <w:rPr>
          <w:rFonts w:hint="eastAsia" w:ascii="仿宋_GB2312" w:hAnsi="宋体" w:eastAsia="仿宋_GB2312"/>
          <w:sz w:val="24"/>
          <w:lang w:val="en-US" w:eastAsia="zh-CN"/>
        </w:rPr>
        <w:t>6</w:t>
      </w:r>
      <w:r>
        <w:rPr>
          <w:rFonts w:hint="eastAsia" w:ascii="仿宋_GB2312" w:hAnsi="宋体" w:eastAsia="仿宋_GB2312"/>
          <w:sz w:val="24"/>
        </w:rPr>
        <w:t>周11-1</w:t>
      </w:r>
      <w:r>
        <w:rPr>
          <w:rFonts w:hint="eastAsia" w:ascii="仿宋_GB2312" w:hAnsi="宋体" w:eastAsia="仿宋_GB2312"/>
          <w:sz w:val="24"/>
          <w:lang w:val="en-US" w:eastAsia="zh-CN"/>
        </w:rPr>
        <w:t>2</w:t>
      </w:r>
      <w:r>
        <w:rPr>
          <w:rFonts w:hint="eastAsia" w:ascii="仿宋_GB2312" w:hAnsi="宋体" w:eastAsia="仿宋_GB2312"/>
          <w:sz w:val="24"/>
        </w:rPr>
        <w:t xml:space="preserve">次课 </w:t>
      </w:r>
      <w:r>
        <w:rPr>
          <w:rFonts w:hint="eastAsia" w:ascii="仿宋_GB2312" w:hAnsi="宋体" w:eastAsia="仿宋_GB2312"/>
          <w:sz w:val="24"/>
          <w:lang w:val="en-US" w:eastAsia="zh-CN"/>
        </w:rPr>
        <w:t xml:space="preserve"> </w:t>
      </w:r>
      <w:r>
        <w:rPr>
          <w:rFonts w:hint="eastAsia" w:ascii="仿宋_GB2312" w:hAnsi="宋体" w:eastAsia="仿宋_GB2312"/>
          <w:sz w:val="24"/>
        </w:rPr>
        <w:t>学时：</w:t>
      </w:r>
      <w:r>
        <w:rPr>
          <w:rFonts w:hint="eastAsia" w:ascii="仿宋_GB2312" w:hAnsi="宋体" w:eastAsia="仿宋_GB2312"/>
          <w:sz w:val="24"/>
          <w:lang w:val="en-US" w:eastAsia="zh-CN"/>
        </w:rPr>
        <w:t>8</w:t>
      </w:r>
      <w:r>
        <w:rPr>
          <w:rFonts w:hint="eastAsia" w:ascii="仿宋_GB2312" w:hAnsi="宋体" w:eastAsia="仿宋_GB2312"/>
          <w:sz w:val="24"/>
        </w:rPr>
        <w:t xml:space="preserve">学时 </w:t>
      </w:r>
      <w:r>
        <w:rPr>
          <w:rFonts w:hint="eastAsia" w:ascii="仿宋_GB2312" w:hAnsi="宋体" w:eastAsia="仿宋_GB2312"/>
          <w:sz w:val="24"/>
          <w:lang w:val="en-US" w:eastAsia="zh-CN"/>
        </w:rPr>
        <w:t xml:space="preserve"> </w:t>
      </w:r>
      <w:r>
        <w:rPr>
          <w:rFonts w:hint="eastAsia" w:ascii="仿宋_GB2312" w:hAnsi="宋体" w:eastAsia="仿宋_GB2312"/>
          <w:sz w:val="24"/>
        </w:rPr>
        <w:t>教案撰写人：</w:t>
      </w:r>
      <w:r>
        <w:rPr>
          <w:rFonts w:hint="eastAsia" w:ascii="仿宋_GB2312" w:hAnsi="宋体" w:eastAsia="仿宋_GB2312"/>
          <w:sz w:val="24"/>
          <w:lang w:val="en-US" w:eastAsia="zh-CN"/>
        </w:rPr>
        <w:t>刘尔瑟</w:t>
      </w:r>
    </w:p>
    <w:tbl>
      <w:tblPr>
        <w:tblStyle w:val="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ind w:left="-50" w:right="-50"/>
              <w:rPr>
                <w:rFonts w:ascii="仿宋_GB2312" w:eastAsia="MS Mincho"/>
                <w:bCs/>
                <w:szCs w:val="21"/>
                <w:lang w:eastAsia="ja-JP"/>
              </w:rPr>
            </w:pPr>
            <w:r>
              <w:rPr>
                <w:rFonts w:hint="eastAsia" w:ascii="仿宋_GB2312" w:eastAsia="MS Mincho"/>
                <w:bCs/>
                <w:szCs w:val="21"/>
                <w:lang w:eastAsia="ja-JP"/>
              </w:rPr>
              <w:t>第三課　へや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9" w:hRule="atLeast"/>
          <w:jc w:val="center"/>
        </w:trPr>
        <w:tc>
          <w:tcPr>
            <w:tcW w:w="8956" w:type="dxa"/>
            <w:gridSpan w:val="3"/>
            <w:vAlign w:val="center"/>
          </w:tcPr>
          <w:p>
            <w:pPr>
              <w:adjustRightInd w:val="0"/>
              <w:snapToGrid w:val="0"/>
              <w:ind w:left="-50" w:right="-50"/>
              <w:rPr>
                <w:rFonts w:ascii="仿宋_GB2312" w:hAnsi="宋体" w:eastAsia="仿宋_GB2312"/>
                <w:bCs/>
                <w:szCs w:val="21"/>
                <w:lang w:eastAsia="ja-JP"/>
              </w:rPr>
            </w:pPr>
            <w:r>
              <w:rPr>
                <w:rFonts w:hint="eastAsia" w:ascii="仿宋_GB2312" w:hAnsi="宋体" w:eastAsia="仿宋_GB2312"/>
                <w:bCs/>
                <w:szCs w:val="21"/>
                <w:lang w:eastAsia="ja-JP"/>
              </w:rPr>
              <w:t>本次授课目的与要求</w:t>
            </w:r>
          </w:p>
          <w:p>
            <w:pPr>
              <w:ind w:left="-50" w:right="-50"/>
              <w:rPr>
                <w:rFonts w:ascii="仿宋_GB2312" w:eastAsia="仿宋_GB2312"/>
                <w:bCs/>
                <w:szCs w:val="21"/>
                <w:lang w:eastAsia="ja-JP"/>
              </w:rPr>
            </w:pPr>
            <w:r>
              <w:rPr>
                <w:rFonts w:hint="eastAsia" w:ascii="MS Mincho" w:hAnsi="MS Mincho" w:eastAsia="MS Mincho"/>
                <w:bCs/>
                <w:szCs w:val="21"/>
                <w:lang w:eastAsia="ja-JP"/>
              </w:rPr>
              <w:t>　日本語の長音と促音の発音をよく把握する。また、それに対応する単語を覚えることによって会話と文をスムーズに朗読するようにする。本文の内容について、日本語で自分の意見を述べられるように訓練し、その能力を向上させ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1" w:hRule="atLeast"/>
          <w:jc w:val="center"/>
        </w:trPr>
        <w:tc>
          <w:tcPr>
            <w:tcW w:w="8956" w:type="dxa"/>
            <w:gridSpan w:val="3"/>
            <w:vAlign w:val="center"/>
          </w:tcPr>
          <w:p>
            <w:pPr>
              <w:adjustRightInd w:val="0"/>
              <w:snapToGrid w:val="0"/>
              <w:ind w:left="-50" w:right="-50"/>
              <w:rPr>
                <w:rFonts w:ascii="仿宋_GB2312" w:hAnsi="宋体" w:eastAsia="MS Mincho"/>
                <w:bCs/>
                <w:szCs w:val="21"/>
                <w:lang w:eastAsia="ja-JP"/>
              </w:rPr>
            </w:pPr>
            <w:r>
              <w:rPr>
                <w:rFonts w:hint="eastAsia" w:ascii="仿宋_GB2312" w:hAnsi="宋体" w:eastAsia="仿宋_GB2312"/>
                <w:bCs/>
                <w:szCs w:val="21"/>
                <w:lang w:eastAsia="ja-JP"/>
              </w:rPr>
              <w:t>教学设计思路</w:t>
            </w:r>
          </w:p>
          <w:p>
            <w:pPr>
              <w:adjustRightInd w:val="0"/>
              <w:snapToGrid w:val="0"/>
              <w:ind w:left="-50" w:right="-50"/>
              <w:rPr>
                <w:rFonts w:ascii="仿宋_GB2312" w:hAnsi="宋体" w:eastAsia="MS Mincho"/>
                <w:bCs/>
                <w:szCs w:val="21"/>
                <w:lang w:eastAsia="ja-JP"/>
              </w:rPr>
            </w:pPr>
            <w:r>
              <w:rPr>
                <w:rFonts w:hint="eastAsia" w:ascii="仿宋_GB2312" w:hAnsi="宋体" w:eastAsia="MS Mincho"/>
                <w:bCs/>
                <w:szCs w:val="21"/>
                <w:lang w:eastAsia="ja-JP"/>
              </w:rPr>
              <w:t>　授業の流れ：</w:t>
            </w:r>
          </w:p>
          <w:p>
            <w:pPr>
              <w:adjustRightInd w:val="0"/>
              <w:snapToGrid w:val="0"/>
              <w:ind w:right="-50" w:firstLine="420" w:firstLineChars="200"/>
              <w:rPr>
                <w:rFonts w:ascii="MS Mincho" w:hAnsi="MS Mincho" w:eastAsia="MS Mincho"/>
                <w:lang w:eastAsia="ja-JP"/>
              </w:rPr>
            </w:pPr>
            <w:r>
              <mc:AlternateContent>
                <mc:Choice Requires="wps">
                  <w:drawing>
                    <wp:anchor distT="0" distB="0" distL="114300" distR="114300" simplePos="0" relativeHeight="251671552" behindDoc="0" locked="0" layoutInCell="1" allowOverlap="1">
                      <wp:simplePos x="0" y="0"/>
                      <wp:positionH relativeFrom="column">
                        <wp:posOffset>422910</wp:posOffset>
                      </wp:positionH>
                      <wp:positionV relativeFrom="paragraph">
                        <wp:posOffset>121285</wp:posOffset>
                      </wp:positionV>
                      <wp:extent cx="0" cy="434975"/>
                      <wp:effectExtent l="95250" t="0" r="57150" b="60325"/>
                      <wp:wrapNone/>
                      <wp:docPr id="7" name="直接箭头连接符 7"/>
                      <wp:cNvGraphicFramePr/>
                      <a:graphic xmlns:a="http://schemas.openxmlformats.org/drawingml/2006/main">
                        <a:graphicData uri="http://schemas.microsoft.com/office/word/2010/wordprocessingShape">
                          <wps:wsp>
                            <wps:cNvCnPr/>
                            <wps:spPr>
                              <a:xfrm>
                                <a:off x="0" y="0"/>
                                <a:ext cx="0" cy="434975"/>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id="_x0000_s1026" o:spid="_x0000_s1026" o:spt="32" type="#_x0000_t32" style="position:absolute;left:0pt;margin-left:33.3pt;margin-top:9.55pt;height:34.25pt;width:0pt;z-index:251671552;mso-width-relative:page;mso-height-relative:page;" filled="f" stroked="t" coordsize="21600,21600" o:gfxdata="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VrlgPUAAAABwEAAA8AAAAAAAAAAQAgAAAAIgAAAGRycy9kb3ducmV2LnhtbFBLAQIU&#10;ABQAAAAIAIdO4kCDDLpr9wEAALEDAAAOAAAAAAAAAAEAIAAAACMBAABkcnMvZTJvRG9jLnhtbFBL&#10;BQYAAAAABgAGAFkBAACMBQAAAAA=&#10;">
                      <v:fill on="f" focussize="0,0"/>
                      <v:stroke weight="0.5pt" color="#000000" miterlimit="8" joinstyle="miter" endarrow="open"/>
                      <v:imagedata o:title=""/>
                      <o:lock v:ext="edit" aspectratio="f"/>
                    </v:shape>
                  </w:pict>
                </mc:Fallback>
              </mc:AlternateContent>
            </w:r>
            <w:r>
              <w:rPr>
                <w:rFonts w:ascii="MS Mincho" w:hAnsi="MS Mincho" w:eastAsia="MS Mincho"/>
              </w:rPr>
              <mc:AlternateContent>
                <mc:Choice Requires="wps">
                  <w:drawing>
                    <wp:anchor distT="0" distB="0" distL="114300" distR="114300" simplePos="0" relativeHeight="251670528" behindDoc="0" locked="0" layoutInCell="1" allowOverlap="1">
                      <wp:simplePos x="0" y="0"/>
                      <wp:positionH relativeFrom="column">
                        <wp:posOffset>4271645</wp:posOffset>
                      </wp:positionH>
                      <wp:positionV relativeFrom="paragraph">
                        <wp:posOffset>131445</wp:posOffset>
                      </wp:positionV>
                      <wp:extent cx="0" cy="353060"/>
                      <wp:effectExtent l="95250" t="0" r="95250" b="66040"/>
                      <wp:wrapNone/>
                      <wp:docPr id="8" name="直接箭头连接符 2"/>
                      <wp:cNvGraphicFramePr/>
                      <a:graphic xmlns:a="http://schemas.openxmlformats.org/drawingml/2006/main">
                        <a:graphicData uri="http://schemas.microsoft.com/office/word/2010/wordprocessingShape">
                          <wps:wsp>
                            <wps:cNvCnPr/>
                            <wps:spPr>
                              <a:xfrm>
                                <a:off x="0" y="0"/>
                                <a:ext cx="0" cy="353060"/>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id="直接箭头连接符 2" o:spid="_x0000_s1026" o:spt="32" type="#_x0000_t32" style="position:absolute;left:0pt;margin-left:336.35pt;margin-top:10.35pt;height:27.8pt;width:0pt;z-index:251670528;mso-width-relative:page;mso-height-relative:page;" filled="f" stroked="t" coordsize="21600,21600" o:gfxdata="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g7D/1dcAAAAJAQAADwAAAAAAAAABACAAAAAiAAAAZHJzL2Rvd25yZXYueG1sUEsB&#10;AhQAFAAAAAgAh07iQBjeUkH2AQAAsQMAAA4AAAAAAAAAAQAgAAAAJgEAAGRycy9lMm9Eb2MueG1s&#10;UEsFBgAAAAAGAAYAWQEAAI4FAAAAAA==&#10;">
                      <v:fill on="f" focussize="0,0"/>
                      <v:stroke weight="0.5pt" color="#000000" miterlimit="8" joinstyle="miter" endarrow="open"/>
                      <v:imagedata o:title=""/>
                      <o:lock v:ext="edit" aspectratio="f"/>
                    </v:shape>
                  </w:pict>
                </mc:Fallback>
              </mc:AlternateContent>
            </w:r>
            <w:r>
              <w:rPr>
                <w:rFonts w:ascii="MS Mincho" w:hAnsi="MS Mincho" w:eastAsia="MS Mincho"/>
              </w:rPr>
              <mc:AlternateContent>
                <mc:Choice Requires="wps">
                  <w:drawing>
                    <wp:anchor distT="0" distB="0" distL="114300" distR="114300" simplePos="0" relativeHeight="251669504" behindDoc="0" locked="0" layoutInCell="1" allowOverlap="1">
                      <wp:simplePos x="0" y="0"/>
                      <wp:positionH relativeFrom="column">
                        <wp:posOffset>2091055</wp:posOffset>
                      </wp:positionH>
                      <wp:positionV relativeFrom="paragraph">
                        <wp:posOffset>241935</wp:posOffset>
                      </wp:positionV>
                      <wp:extent cx="0" cy="245745"/>
                      <wp:effectExtent l="95250" t="0" r="57150" b="59055"/>
                      <wp:wrapNone/>
                      <wp:docPr id="9" name="直接箭头连接符 2"/>
                      <wp:cNvGraphicFramePr/>
                      <a:graphic xmlns:a="http://schemas.openxmlformats.org/drawingml/2006/main">
                        <a:graphicData uri="http://schemas.microsoft.com/office/word/2010/wordprocessingShape">
                          <wps:wsp>
                            <wps:cNvCnPr/>
                            <wps:spPr>
                              <a:xfrm>
                                <a:off x="0" y="0"/>
                                <a:ext cx="0" cy="245745"/>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id="直接箭头连接符 2" o:spid="_x0000_s1026" o:spt="32" type="#_x0000_t32" style="position:absolute;left:0pt;margin-left:164.65pt;margin-top:19.05pt;height:19.35pt;width:0pt;z-index:251669504;mso-width-relative:page;mso-height-relative:page;" filled="f" stroked="t" coordsize="21600,21600" o:gfxdata="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zBo7fXAAAACQEAAA8AAAAAAAAAAQAgAAAAIgAAAGRycy9kb3ducmV2LnhtbFBL&#10;AQIUABQAAAAIAIdO4kCUXt6q9wEAALEDAAAOAAAAAAAAAAEAIAAAACYBAABkcnMvZTJvRG9jLnht&#10;bFBLBQYAAAAABgAGAFkBAACPBQAAAAA=&#10;">
                      <v:fill on="f" focussize="0,0"/>
                      <v:stroke weight="0.5pt" color="#000000" miterlimit="8" joinstyle="miter" endarrow="open"/>
                      <v:imagedata o:title=""/>
                      <o:lock v:ext="edit" aspectratio="f"/>
                    </v:shape>
                  </w:pict>
                </mc:Fallback>
              </mc:AlternateContent>
            </w:r>
            <w:r>
              <w:rPr>
                <w:lang w:eastAsia="ja-JP"/>
              </w:rPr>
              <w:t>[単語] → [</w:t>
            </w:r>
            <w:r>
              <w:rPr>
                <w:rFonts w:hint="eastAsia" w:ascii="MS Mincho" w:hAnsi="MS Mincho" w:eastAsia="MS Mincho"/>
                <w:lang w:eastAsia="ja-JP"/>
              </w:rPr>
              <w:t>本文</w:t>
            </w:r>
            <w:r>
              <w:rPr>
                <w:lang w:eastAsia="ja-JP"/>
              </w:rPr>
              <w:t>] → [</w:t>
            </w:r>
            <w:r>
              <w:rPr>
                <w:rFonts w:hint="eastAsia" w:ascii="MS Mincho" w:hAnsi="MS Mincho" w:eastAsia="MS Mincho"/>
                <w:lang w:eastAsia="ja-JP"/>
              </w:rPr>
              <w:t>会話</w:t>
            </w:r>
            <w:r>
              <w:rPr>
                <w:lang w:eastAsia="ja-JP"/>
              </w:rPr>
              <w:t>] → [</w:t>
            </w:r>
            <w:r>
              <w:rPr>
                <w:rFonts w:hint="eastAsia" w:ascii="MS Mincho" w:hAnsi="MS Mincho" w:eastAsia="MS Mincho"/>
                <w:lang w:eastAsia="ja-JP"/>
              </w:rPr>
              <w:t>応用文</w:t>
            </w:r>
            <w:r>
              <w:rPr>
                <w:lang w:eastAsia="ja-JP"/>
              </w:rPr>
              <w:t>] → [</w:t>
            </w:r>
            <w:r>
              <w:rPr>
                <w:rFonts w:hint="eastAsia" w:ascii="MS Mincho" w:hAnsi="MS Mincho" w:eastAsia="MS Mincho"/>
                <w:lang w:eastAsia="ja-JP"/>
              </w:rPr>
              <w:t>ファンクション用語</w:t>
            </w:r>
            <w:r>
              <w:rPr>
                <w:lang w:eastAsia="ja-JP"/>
              </w:rPr>
              <w:t>]→ [</w:t>
            </w:r>
            <w:r>
              <w:rPr>
                <w:rFonts w:hint="eastAsia" w:ascii="MS Mincho" w:hAnsi="MS Mincho" w:eastAsia="MS Mincho"/>
                <w:lang w:eastAsia="ja-JP"/>
              </w:rPr>
              <w:t>練習</w:t>
            </w:r>
            <w:r>
              <w:rPr>
                <w:lang w:eastAsia="ja-JP"/>
              </w:rPr>
              <w:t xml:space="preserve">] </w:t>
            </w:r>
            <w:r>
              <w:rPr>
                <w:lang w:eastAsia="ja-JP"/>
              </w:rPr>
              <w:br w:type="textWrapping"/>
            </w:r>
            <w:r>
              <w:rPr>
                <w:lang w:eastAsia="ja-JP"/>
              </w:rPr>
              <w:t>　　　　　　　└────────────────────────┘</w:t>
            </w:r>
            <w:r>
              <w:rPr>
                <w:lang w:eastAsia="ja-JP"/>
              </w:rPr>
              <w:br w:type="textWrapping"/>
            </w:r>
            <w:r>
              <w:rPr>
                <w:rFonts w:ascii="MS Mincho" w:hAnsi="MS Mincho" w:eastAsia="MS Mincho"/>
                <w:lang w:eastAsia="ja-JP"/>
              </w:rPr>
              <w:t>　　　　　　　　　　　</w:t>
            </w:r>
            <w:r>
              <w:rPr>
                <w:rFonts w:hint="eastAsia" w:ascii="MS Mincho" w:hAnsi="MS Mincho" w:eastAsia="MS Mincho"/>
                <w:lang w:eastAsia="ja-JP"/>
              </w:rPr>
              <w:t>　</w:t>
            </w:r>
          </w:p>
          <w:p>
            <w:pPr>
              <w:adjustRightInd w:val="0"/>
              <w:snapToGrid w:val="0"/>
              <w:ind w:right="-50" w:firstLine="210" w:firstLineChars="100"/>
              <w:rPr>
                <w:rFonts w:ascii="仿宋_GB2312" w:hAnsi="宋体" w:eastAsia="MS Mincho"/>
                <w:bCs/>
                <w:szCs w:val="21"/>
                <w:highlight w:val="yellow"/>
              </w:rPr>
            </w:pPr>
            <w:r>
              <w:rPr>
                <w:rFonts w:hint="eastAsia" w:ascii="MS Mincho" w:hAnsi="MS Mincho" w:eastAsia="MS Mincho"/>
              </w:rPr>
              <w:t>授業前予習　　　　　　　　授業重点　　　　　　　　　　応用練習、転換練習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1" w:hRule="atLeast"/>
          <w:jc w:val="center"/>
        </w:trPr>
        <w:tc>
          <w:tcPr>
            <w:tcW w:w="8956" w:type="dxa"/>
            <w:gridSpan w:val="3"/>
            <w:vAlign w:val="center"/>
          </w:tcPr>
          <w:p>
            <w:pPr>
              <w:adjustRightInd w:val="0"/>
              <w:snapToGrid w:val="0"/>
              <w:ind w:left="-50" w:right="-50"/>
              <w:rPr>
                <w:rFonts w:ascii="仿宋_GB2312" w:hAnsi="宋体" w:eastAsia="仿宋_GB2312"/>
                <w:bCs/>
                <w:szCs w:val="21"/>
                <w:lang w:eastAsia="ja-JP"/>
              </w:rPr>
            </w:pPr>
            <w:r>
              <w:rPr>
                <w:rFonts w:hint="eastAsia" w:ascii="仿宋_GB2312" w:hAnsi="宋体" w:eastAsia="仿宋_GB2312"/>
                <w:bCs/>
                <w:szCs w:val="21"/>
                <w:lang w:eastAsia="ja-JP"/>
              </w:rPr>
              <w:t>本次教学重点与难点</w:t>
            </w:r>
          </w:p>
          <w:p>
            <w:pPr>
              <w:ind w:left="-50" w:right="-50"/>
              <w:rPr>
                <w:rFonts w:ascii="MS Mincho" w:hAnsi="MS Mincho" w:eastAsia="MS Mincho"/>
                <w:lang w:eastAsia="ja-JP"/>
              </w:rPr>
            </w:pPr>
            <w:r>
              <w:rPr>
                <w:rFonts w:hint="eastAsia" w:ascii="MS Mincho" w:hAnsi="MS Mincho" w:eastAsia="MS Mincho"/>
                <w:bCs/>
                <w:szCs w:val="21"/>
                <w:lang w:eastAsia="ja-JP"/>
              </w:rPr>
              <w:t>1．単語の暗記及び活用：</w:t>
            </w:r>
            <w:r>
              <w:rPr>
                <w:rFonts w:ascii="MS Mincho" w:hAnsi="MS Mincho" w:eastAsia="MS Mincho"/>
                <w:lang w:eastAsia="ja-JP"/>
              </w:rPr>
              <w:t>単語は必ず授業前に暗記しておくように指示</w:t>
            </w:r>
            <w:r>
              <w:rPr>
                <w:rFonts w:hint="eastAsia" w:ascii="MS Mincho" w:hAnsi="MS Mincho" w:eastAsia="MS Mincho"/>
                <w:lang w:eastAsia="ja-JP"/>
              </w:rPr>
              <w:t>し、授業中</w:t>
            </w:r>
            <w:r>
              <w:rPr>
                <w:rFonts w:ascii="MS Mincho" w:hAnsi="MS Mincho" w:eastAsia="MS Mincho"/>
                <w:lang w:eastAsia="ja-JP"/>
              </w:rPr>
              <w:t>単語の意味</w:t>
            </w:r>
            <w:r>
              <w:rPr>
                <w:rFonts w:hint="eastAsia" w:ascii="MS Mincho" w:hAnsi="MS Mincho" w:eastAsia="MS Mincho"/>
                <w:lang w:eastAsia="ja-JP"/>
              </w:rPr>
              <w:t>や使い方を説明する。</w:t>
            </w:r>
          </w:p>
          <w:p>
            <w:pPr>
              <w:ind w:left="-50" w:right="-50"/>
              <w:rPr>
                <w:rFonts w:ascii="MS Mincho" w:hAnsi="MS Mincho" w:eastAsia="MS Mincho"/>
                <w:bCs/>
                <w:szCs w:val="21"/>
                <w:lang w:eastAsia="ja-JP"/>
              </w:rPr>
            </w:pPr>
            <w:r>
              <w:rPr>
                <w:rFonts w:hint="eastAsia" w:ascii="MS Mincho" w:hAnsi="MS Mincho" w:eastAsia="MS Mincho"/>
                <w:bCs/>
                <w:szCs w:val="21"/>
                <w:lang w:eastAsia="ja-JP"/>
              </w:rPr>
              <w:t>2．導入の仕方：①教師が質問する。②新たな文型を教える。③学習者が使えるように練習する。</w:t>
            </w:r>
          </w:p>
          <w:p>
            <w:pPr>
              <w:ind w:left="-50" w:right="-50"/>
              <w:rPr>
                <w:rFonts w:ascii="MS Mincho" w:hAnsi="MS Mincho" w:eastAsia="MS Mincho"/>
                <w:bCs/>
                <w:szCs w:val="21"/>
                <w:lang w:eastAsia="ja-JP"/>
              </w:rPr>
            </w:pPr>
            <w:r>
              <w:rPr>
                <w:rFonts w:hint="eastAsia" w:ascii="MS Mincho" w:hAnsi="MS Mincho" w:eastAsia="MS Mincho"/>
                <w:bCs/>
                <w:szCs w:val="21"/>
                <w:lang w:eastAsia="ja-JP"/>
              </w:rPr>
              <w:t>3．確認の仕方：学習者が正確に理解し、文型正しく使えるかどうかを確認する。</w:t>
            </w:r>
          </w:p>
          <w:p>
            <w:pPr>
              <w:ind w:left="-50" w:right="-50" w:firstLine="630" w:firstLineChars="300"/>
              <w:rPr>
                <w:rFonts w:ascii="MS Mincho" w:hAnsi="MS Mincho" w:eastAsia="MS Mincho"/>
                <w:bCs/>
                <w:szCs w:val="21"/>
                <w:lang w:eastAsia="ja-JP"/>
              </w:rPr>
            </w:pPr>
            <w:r>
              <w:rPr>
                <w:rFonts w:hint="eastAsia" w:asciiTheme="minorEastAsia" w:hAnsiTheme="minorEastAsia"/>
                <w:bCs/>
                <w:szCs w:val="21"/>
                <w:lang w:eastAsia="ja-JP"/>
              </w:rPr>
              <w:t xml:space="preserve">存在句        </w:t>
            </w:r>
            <w:r>
              <w:rPr>
                <w:rFonts w:hint="eastAsia" w:ascii="MS Mincho" w:hAnsi="MS Mincho" w:eastAsia="MS Mincho"/>
                <w:bCs/>
                <w:szCs w:val="21"/>
                <w:lang w:eastAsia="ja-JP"/>
              </w:rPr>
              <w:t xml:space="preserve">　　　　　　　　　　　　　 </w:t>
            </w:r>
            <w:r>
              <w:rPr>
                <w:rFonts w:hint="eastAsia" w:asciiTheme="minorEastAsia" w:hAnsiTheme="minorEastAsia"/>
                <w:bCs/>
                <w:szCs w:val="21"/>
                <w:lang w:eastAsia="ja-JP"/>
              </w:rPr>
              <w:t>提示助词</w:t>
            </w:r>
            <w:r>
              <w:rPr>
                <w:rFonts w:hint="eastAsia" w:eastAsia="MS Mincho" w:asciiTheme="minorEastAsia" w:hAnsiTheme="minorEastAsia"/>
                <w:bCs/>
                <w:szCs w:val="21"/>
                <w:lang w:eastAsia="ja-JP"/>
              </w:rPr>
              <w:t>「は」</w:t>
            </w:r>
          </w:p>
          <w:p>
            <w:pPr>
              <w:ind w:left="-50" w:right="-50"/>
              <w:rPr>
                <w:rFonts w:ascii="MS Mincho" w:hAnsi="MS Mincho" w:eastAsia="MS Mincho"/>
                <w:bCs/>
                <w:szCs w:val="21"/>
                <w:lang w:eastAsia="ja-JP"/>
              </w:rPr>
            </w:pPr>
            <w:r>
              <w:rPr>
                <w:rFonts w:hint="eastAsia" w:ascii="MS Mincho" w:hAnsi="MS Mincho" w:eastAsia="MS Mincho"/>
                <w:bCs/>
                <w:szCs w:val="21"/>
                <w:lang w:eastAsia="ja-JP"/>
              </w:rPr>
              <w:t>　　　～や～など</w:t>
            </w:r>
          </w:p>
          <w:p>
            <w:pPr>
              <w:ind w:left="-50" w:right="-50"/>
              <w:rPr>
                <w:rFonts w:ascii="仿宋_GB2312" w:eastAsia="仿宋_GB2312"/>
                <w:bCs/>
                <w:szCs w:val="21"/>
                <w:lang w:eastAsia="ja-JP"/>
              </w:rPr>
            </w:pPr>
            <w:r>
              <w:rPr>
                <w:rFonts w:hint="eastAsia" w:ascii="MS Mincho" w:hAnsi="MS Mincho" w:eastAsia="MS Mincho"/>
                <w:bCs/>
                <w:szCs w:val="21"/>
                <w:lang w:eastAsia="ja-JP"/>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9" w:hRule="atLeast"/>
          <w:jc w:val="center"/>
        </w:trPr>
        <w:tc>
          <w:tcPr>
            <w:tcW w:w="6445" w:type="dxa"/>
            <w:gridSpan w:val="2"/>
            <w:vAlign w:val="center"/>
          </w:tcPr>
          <w:p>
            <w:pPr>
              <w:ind w:left="-50" w:right="-5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・本課の総講義時間10時間（五回分）</w:t>
            </w:r>
          </w:p>
          <w:p>
            <w:pPr>
              <w:ind w:left="-50" w:right="-5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・第一回：導入　長音と促音の説明と練習</w:t>
            </w:r>
          </w:p>
          <w:p>
            <w:pPr>
              <w:ind w:left="-50" w:right="-5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・第二回：文法の説明と練習</w:t>
            </w:r>
          </w:p>
          <w:p>
            <w:pPr>
              <w:ind w:left="-50" w:right="-5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・第三回：本文及び会話の解説</w:t>
            </w:r>
          </w:p>
          <w:p>
            <w:pPr>
              <w:ind w:left="-50" w:right="-5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・第四回：応用文及びファンクション用語</w:t>
            </w:r>
          </w:p>
          <w:p>
            <w:pPr>
              <w:ind w:left="-50" w:right="-50"/>
              <w:rPr>
                <w:rFonts w:ascii="MS Mincho" w:hAnsi="MS Mincho" w:eastAsia="MS Mincho"/>
                <w:bCs/>
                <w:szCs w:val="21"/>
                <w:lang w:eastAsia="ja-JP"/>
              </w:rPr>
            </w:pPr>
            <w:r>
              <w:rPr>
                <w:rFonts w:hint="eastAsia" w:ascii="MS Mincho" w:hAnsi="MS Mincho" w:eastAsia="MS Mincho" w:cs="MS Mincho"/>
                <w:bCs/>
                <w:szCs w:val="21"/>
                <w:lang w:eastAsia="ja-JP"/>
              </w:rPr>
              <w:t>・第五回：まとめ、練習</w:t>
            </w:r>
          </w:p>
        </w:tc>
        <w:tc>
          <w:tcPr>
            <w:tcW w:w="2511" w:type="dxa"/>
            <w:vAlign w:val="center"/>
          </w:tcPr>
          <w:p>
            <w:pPr>
              <w:numPr>
                <w:ilvl w:val="0"/>
                <w:numId w:val="3"/>
              </w:numPr>
              <w:ind w:left="420" w:leftChars="0" w:right="-50" w:hanging="420" w:firstLineChars="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発音練習、朗読</w:t>
            </w:r>
          </w:p>
          <w:p>
            <w:pPr>
              <w:numPr>
                <w:ilvl w:val="0"/>
                <w:numId w:val="3"/>
              </w:numPr>
              <w:ind w:left="420" w:leftChars="0" w:right="-50" w:hanging="420" w:firstLineChars="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解釈と質問　</w:t>
            </w:r>
          </w:p>
          <w:p>
            <w:pPr>
              <w:numPr>
                <w:ilvl w:val="0"/>
                <w:numId w:val="3"/>
              </w:numPr>
              <w:ind w:left="420" w:leftChars="0" w:right="-50" w:hanging="420" w:firstLineChars="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読解　</w:t>
            </w:r>
          </w:p>
          <w:p>
            <w:pPr>
              <w:numPr>
                <w:ilvl w:val="0"/>
                <w:numId w:val="3"/>
              </w:numPr>
              <w:ind w:left="420" w:leftChars="0" w:right="-50" w:hanging="420" w:firstLineChars="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会話演習・翻訳</w:t>
            </w:r>
          </w:p>
          <w:p>
            <w:pPr>
              <w:numPr>
                <w:ilvl w:val="0"/>
                <w:numId w:val="3"/>
              </w:numPr>
              <w:ind w:left="420" w:leftChars="0" w:right="-50" w:hanging="420" w:firstLineChars="0"/>
              <w:rPr>
                <w:rFonts w:ascii="仿宋_GB2312" w:hAnsi="宋体" w:eastAsia="MS Mincho"/>
                <w:bCs/>
                <w:szCs w:val="21"/>
                <w:lang w:eastAsia="ja-JP"/>
              </w:rPr>
            </w:pPr>
            <w:r>
              <w:rPr>
                <w:rFonts w:hint="eastAsia" w:ascii="MS Mincho" w:hAnsi="MS Mincho" w:eastAsia="MS Mincho" w:cs="MS Mincho"/>
                <w:bCs/>
                <w:szCs w:val="21"/>
                <w:lang w:val="en-US" w:eastAsia="zh-CN"/>
              </w:rPr>
              <w:t>WE Learn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5" w:hRule="atLeast"/>
          <w:jc w:val="center"/>
        </w:trPr>
        <w:tc>
          <w:tcPr>
            <w:tcW w:w="8956" w:type="dxa"/>
            <w:gridSpan w:val="3"/>
          </w:tcPr>
          <w:p>
            <w:pPr>
              <w:adjustRightInd w:val="0"/>
              <w:snapToGrid w:val="0"/>
              <w:spacing w:line="360" w:lineRule="auto"/>
              <w:ind w:right="-51"/>
              <w:rPr>
                <w:rFonts w:ascii="仿宋_GB2312" w:hAnsi="宋体" w:eastAsia="MS Mincho"/>
                <w:bCs/>
                <w:szCs w:val="21"/>
              </w:rPr>
            </w:pPr>
            <w:r>
              <w:rPr>
                <w:rFonts w:hint="eastAsia" w:ascii="仿宋_GB2312" w:hAnsi="宋体" w:eastAsia="仿宋_GB2312"/>
                <w:bCs/>
                <w:szCs w:val="21"/>
              </w:rPr>
              <w:t>课外复习、预习要求及作业布置</w:t>
            </w:r>
          </w:p>
          <w:p>
            <w:pPr>
              <w:numPr>
                <w:ilvl w:val="0"/>
                <w:numId w:val="4"/>
              </w:numPr>
              <w:adjustRightInd w:val="0"/>
              <w:snapToGrid w:val="0"/>
              <w:spacing w:line="360" w:lineRule="auto"/>
              <w:ind w:left="425" w:leftChars="0" w:right="-51" w:hanging="425" w:firstLineChars="0"/>
              <w:rPr>
                <w:rFonts w:ascii="MS Mincho" w:hAnsi="MS Mincho" w:eastAsia="MS Mincho"/>
                <w:bCs/>
                <w:szCs w:val="21"/>
                <w:lang w:eastAsia="ja-JP"/>
              </w:rPr>
            </w:pPr>
            <w:r>
              <w:rPr>
                <w:rFonts w:hint="eastAsia" w:ascii="MS Mincho" w:hAnsi="MS Mincho" w:eastAsia="MS Mincho"/>
                <w:bCs/>
                <w:szCs w:val="21"/>
                <w:lang w:eastAsia="ja-JP"/>
              </w:rPr>
              <w:t>単語は暗記させ一週間後にテストする。</w:t>
            </w:r>
          </w:p>
          <w:p>
            <w:pPr>
              <w:numPr>
                <w:ilvl w:val="0"/>
                <w:numId w:val="4"/>
              </w:numPr>
              <w:adjustRightInd w:val="0"/>
              <w:snapToGrid w:val="0"/>
              <w:spacing w:line="360" w:lineRule="auto"/>
              <w:ind w:left="425" w:leftChars="0" w:right="-50" w:hanging="425" w:firstLineChars="0"/>
              <w:rPr>
                <w:rFonts w:ascii="MS Mincho" w:hAnsi="MS Mincho" w:eastAsia="MS Mincho"/>
                <w:bCs/>
                <w:szCs w:val="21"/>
                <w:lang w:eastAsia="ja-JP"/>
              </w:rPr>
            </w:pPr>
            <w:r>
              <w:rPr>
                <w:rFonts w:hint="eastAsia" w:ascii="MS Mincho" w:hAnsi="MS Mincho" w:eastAsia="MS Mincho"/>
                <w:bCs/>
                <w:szCs w:val="21"/>
                <w:lang w:eastAsia="ja-JP"/>
              </w:rPr>
              <w:t>文型を用いる中日翻訳の練習をする。</w:t>
            </w:r>
          </w:p>
          <w:p>
            <w:pPr>
              <w:adjustRightInd w:val="0"/>
              <w:snapToGrid w:val="0"/>
              <w:ind w:right="-50" w:firstLine="420" w:firstLineChars="200"/>
              <w:rPr>
                <w:rFonts w:ascii="仿宋_GB2312" w:eastAsia="仿宋_GB2312"/>
                <w:bCs/>
                <w:szCs w:val="2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right="-50"/>
              <w:rPr>
                <w:rFonts w:ascii="MS Mincho" w:hAnsi="MS Mincho" w:eastAsia="MS Mincho"/>
                <w:bCs/>
                <w:szCs w:val="21"/>
                <w:lang w:eastAsia="ja-JP"/>
              </w:rPr>
            </w:pPr>
            <w:r>
              <w:rPr>
                <w:rFonts w:hint="eastAsia" w:ascii="MS Mincho" w:hAnsi="MS Mincho" w:eastAsia="MS Mincho"/>
                <w:bCs/>
                <w:szCs w:val="21"/>
                <w:lang w:eastAsia="ja-JP"/>
              </w:rPr>
              <w:t>予定通り授業終了</w:t>
            </w:r>
          </w:p>
        </w:tc>
      </w:tr>
    </w:tbl>
    <w:p>
      <w:pPr>
        <w:rPr>
          <w:rFonts w:eastAsia="MS Mincho"/>
          <w:lang w:eastAsia="ja-JP"/>
        </w:rPr>
      </w:pPr>
    </w:p>
    <w:p>
      <w:pPr>
        <w:spacing w:line="400" w:lineRule="exact"/>
        <w:ind w:firstLine="3012" w:firstLineChars="1000"/>
        <w:rPr>
          <w:rFonts w:ascii="黑体" w:hAnsi="宋体" w:eastAsia="黑体"/>
          <w:b/>
          <w:bCs/>
          <w:sz w:val="30"/>
          <w:szCs w:val="44"/>
        </w:rPr>
      </w:pPr>
      <w:r>
        <w:rPr>
          <w:rFonts w:hint="eastAsia" w:ascii="黑体" w:hAnsi="宋体" w:eastAsia="黑体"/>
          <w:b/>
          <w:bCs/>
          <w:sz w:val="30"/>
          <w:szCs w:val="44"/>
        </w:rPr>
        <w:t>上 海 建 桥 学 院</w:t>
      </w:r>
    </w:p>
    <w:p>
      <w:pPr>
        <w:spacing w:line="400" w:lineRule="exact"/>
        <w:jc w:val="center"/>
        <w:rPr>
          <w:rFonts w:ascii="宋体" w:hAnsi="宋体" w:eastAsia="MS Mincho"/>
          <w:sz w:val="28"/>
          <w:szCs w:val="28"/>
        </w:rPr>
      </w:pPr>
      <w:r>
        <w:rPr>
          <w:rFonts w:hint="eastAsia" w:ascii="宋体" w:hAnsi="宋体"/>
          <w:sz w:val="30"/>
          <w:szCs w:val="44"/>
          <w:u w:val="single"/>
          <w:lang w:val="en-US" w:eastAsia="zh-CN"/>
        </w:rPr>
        <w:t xml:space="preserve">   </w:t>
      </w:r>
      <w:r>
        <w:rPr>
          <w:rFonts w:hint="eastAsia" w:ascii="宋体" w:hAnsi="宋体"/>
          <w:sz w:val="30"/>
          <w:szCs w:val="44"/>
          <w:u w:val="single"/>
        </w:rPr>
        <w:t>基础日语（1）</w:t>
      </w:r>
      <w:r>
        <w:rPr>
          <w:rFonts w:hint="eastAsia" w:ascii="宋体" w:hAnsi="宋体"/>
          <w:sz w:val="30"/>
          <w:szCs w:val="44"/>
          <w:u w:val="single"/>
          <w:lang w:val="en-US" w:eastAsia="zh-CN"/>
        </w:rPr>
        <w:t xml:space="preserve">  </w:t>
      </w:r>
      <w:r>
        <w:rPr>
          <w:rFonts w:hint="eastAsia" w:ascii="宋体" w:hAnsi="宋体"/>
          <w:sz w:val="28"/>
          <w:szCs w:val="28"/>
        </w:rPr>
        <w:t>课程教案</w:t>
      </w:r>
    </w:p>
    <w:p>
      <w:pPr>
        <w:spacing w:line="400" w:lineRule="exact"/>
        <w:rPr>
          <w:rFonts w:ascii="仿宋_GB2312" w:hAnsi="宋体" w:eastAsia="MS Mincho"/>
          <w:sz w:val="24"/>
        </w:rPr>
      </w:pPr>
    </w:p>
    <w:p>
      <w:pPr>
        <w:spacing w:line="400" w:lineRule="exact"/>
        <w:ind w:left="-420" w:leftChars="-200" w:firstLine="0" w:firstLineChars="0"/>
        <w:rPr>
          <w:rFonts w:hint="eastAsia" w:ascii="宋体" w:hAnsi="宋体" w:eastAsia="仿宋_GB2312"/>
          <w:sz w:val="28"/>
          <w:szCs w:val="28"/>
          <w:lang w:val="en-US" w:eastAsia="zh-CN"/>
        </w:rPr>
      </w:pPr>
      <w:r>
        <w:rPr>
          <w:rFonts w:hint="eastAsia" w:ascii="仿宋_GB2312" w:hAnsi="宋体" w:eastAsia="仿宋_GB2312"/>
          <w:sz w:val="24"/>
        </w:rPr>
        <w:t>周次：</w:t>
      </w:r>
      <w:r>
        <w:rPr>
          <w:rFonts w:hint="eastAsia" w:ascii="仿宋_GB2312" w:hAnsi="宋体" w:eastAsia="仿宋_GB2312"/>
          <w:sz w:val="24"/>
          <w:lang w:val="en-US" w:eastAsia="zh-CN"/>
        </w:rPr>
        <w:t>第6周13-15次课、</w:t>
      </w:r>
      <w:r>
        <w:rPr>
          <w:rFonts w:hint="eastAsia" w:ascii="仿宋_GB2312" w:hAnsi="宋体" w:eastAsia="仿宋_GB2312"/>
          <w:sz w:val="24"/>
        </w:rPr>
        <w:t>第</w:t>
      </w:r>
      <w:r>
        <w:rPr>
          <w:rFonts w:hint="eastAsia" w:ascii="仿宋_GB2312" w:hAnsi="宋体" w:eastAsia="仿宋_GB2312"/>
          <w:sz w:val="24"/>
          <w:lang w:val="en-US" w:eastAsia="zh-CN"/>
        </w:rPr>
        <w:t>7</w:t>
      </w:r>
      <w:r>
        <w:rPr>
          <w:rFonts w:hint="eastAsia" w:ascii="仿宋_GB2312" w:hAnsi="宋体" w:eastAsia="仿宋_GB2312"/>
          <w:sz w:val="24"/>
        </w:rPr>
        <w:t>周</w:t>
      </w:r>
      <w:r>
        <w:rPr>
          <w:rFonts w:hint="eastAsia" w:ascii="仿宋_GB2312" w:hAnsi="宋体" w:eastAsia="MS Mincho"/>
          <w:sz w:val="24"/>
          <w:lang w:val="en-US" w:eastAsia="ja-JP"/>
        </w:rPr>
        <w:t>1</w:t>
      </w:r>
      <w:r>
        <w:rPr>
          <w:rFonts w:hint="eastAsia" w:ascii="仿宋_GB2312" w:hAnsi="宋体" w:eastAsia="仿宋_GB2312"/>
          <w:sz w:val="24"/>
          <w:lang w:val="en-US" w:eastAsia="zh-CN"/>
        </w:rPr>
        <w:t>6</w:t>
      </w:r>
      <w:r>
        <w:rPr>
          <w:rFonts w:hint="eastAsia" w:ascii="仿宋_GB2312" w:hAnsi="宋体" w:eastAsia="仿宋_GB2312"/>
          <w:sz w:val="24"/>
        </w:rPr>
        <w:t xml:space="preserve">次课  </w:t>
      </w:r>
      <w:r>
        <w:rPr>
          <w:rFonts w:hint="eastAsia" w:ascii="仿宋_GB2312" w:hAnsi="宋体" w:eastAsia="仿宋_GB2312"/>
          <w:sz w:val="24"/>
          <w:lang w:val="en-US" w:eastAsia="zh-CN"/>
        </w:rPr>
        <w:t xml:space="preserve"> </w:t>
      </w:r>
      <w:r>
        <w:rPr>
          <w:rFonts w:hint="eastAsia" w:ascii="仿宋_GB2312" w:hAnsi="宋体" w:eastAsia="仿宋_GB2312"/>
          <w:sz w:val="24"/>
        </w:rPr>
        <w:t>学时：</w:t>
      </w:r>
      <w:r>
        <w:rPr>
          <w:rFonts w:hint="eastAsia" w:ascii="仿宋_GB2312" w:hAnsi="宋体" w:eastAsia="仿宋_GB2312"/>
          <w:sz w:val="24"/>
          <w:lang w:val="en-US" w:eastAsia="zh-CN"/>
        </w:rPr>
        <w:t>8</w:t>
      </w:r>
      <w:r>
        <w:rPr>
          <w:rFonts w:hint="eastAsia" w:ascii="仿宋_GB2312" w:hAnsi="宋体" w:eastAsia="仿宋_GB2312"/>
          <w:sz w:val="24"/>
        </w:rPr>
        <w:t>学时   教案撰写人：</w:t>
      </w:r>
      <w:r>
        <w:rPr>
          <w:rFonts w:hint="eastAsia" w:ascii="仿宋_GB2312" w:hAnsi="宋体" w:eastAsia="仿宋_GB2312"/>
          <w:sz w:val="24"/>
          <w:lang w:val="en-US" w:eastAsia="zh-CN"/>
        </w:rPr>
        <w:t>刘尔瑟</w:t>
      </w:r>
    </w:p>
    <w:tbl>
      <w:tblPr>
        <w:tblStyle w:val="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ind w:left="-50" w:right="-50"/>
              <w:rPr>
                <w:rFonts w:hint="eastAsia" w:ascii="仿宋_GB2312" w:eastAsia="MS Mincho"/>
                <w:bCs/>
                <w:szCs w:val="21"/>
                <w:lang w:eastAsia="ja-JP"/>
              </w:rPr>
            </w:pPr>
            <w:r>
              <w:rPr>
                <w:rFonts w:hint="eastAsia" w:ascii="仿宋_GB2312" w:eastAsia="MS Mincho"/>
                <w:bCs/>
                <w:szCs w:val="21"/>
                <w:lang w:eastAsia="ja-JP"/>
              </w:rPr>
              <w:t>第</w:t>
            </w:r>
            <w:r>
              <w:rPr>
                <w:rFonts w:hint="eastAsia" w:ascii="仿宋_GB2312" w:eastAsia="宋体"/>
                <w:bCs/>
                <w:szCs w:val="21"/>
                <w:lang w:val="en-US" w:eastAsia="zh-CN"/>
              </w:rPr>
              <w:t>四</w:t>
            </w:r>
            <w:r>
              <w:rPr>
                <w:rFonts w:hint="eastAsia" w:ascii="仿宋_GB2312" w:eastAsia="MS Mincho"/>
                <w:bCs/>
                <w:szCs w:val="21"/>
                <w:lang w:eastAsia="ja-JP"/>
              </w:rPr>
              <w:t>課　がくえんとし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9" w:hRule="atLeast"/>
          <w:jc w:val="center"/>
        </w:trPr>
        <w:tc>
          <w:tcPr>
            <w:tcW w:w="8956" w:type="dxa"/>
            <w:gridSpan w:val="3"/>
            <w:vAlign w:val="center"/>
          </w:tcPr>
          <w:p>
            <w:pPr>
              <w:adjustRightInd w:val="0"/>
              <w:snapToGrid w:val="0"/>
              <w:ind w:left="-50" w:right="-50"/>
              <w:rPr>
                <w:rFonts w:ascii="仿宋_GB2312" w:hAnsi="宋体" w:eastAsia="仿宋_GB2312"/>
                <w:bCs/>
                <w:szCs w:val="21"/>
                <w:lang w:eastAsia="ja-JP"/>
              </w:rPr>
            </w:pPr>
            <w:r>
              <w:rPr>
                <w:rFonts w:hint="eastAsia" w:ascii="仿宋_GB2312" w:hAnsi="宋体" w:eastAsia="仿宋_GB2312"/>
                <w:bCs/>
                <w:szCs w:val="21"/>
                <w:lang w:eastAsia="ja-JP"/>
              </w:rPr>
              <w:t>本次授课目的与要求</w:t>
            </w:r>
          </w:p>
          <w:p>
            <w:pPr>
              <w:ind w:left="-50" w:leftChars="0" w:right="-50" w:rightChars="0"/>
              <w:rPr>
                <w:rFonts w:ascii="仿宋_GB2312" w:eastAsia="MS Mincho"/>
                <w:bCs/>
                <w:szCs w:val="21"/>
                <w:lang w:eastAsia="ja-JP"/>
              </w:rPr>
            </w:pPr>
            <w:r>
              <w:rPr>
                <w:rFonts w:hint="eastAsia" w:ascii="MS Mincho" w:hAnsi="MS Mincho" w:eastAsia="MS Mincho"/>
                <w:bCs/>
                <w:szCs w:val="21"/>
                <w:lang w:eastAsia="ja-JP"/>
              </w:rPr>
              <w:t>　日本語の拗音と拗長音の発音をよく把握する。また、それに対応する単語を覚えることによって会話と文をスムーズに朗読するようにする。本文の内容について、日本語で自分の意見を述べられるように訓練し、その能力を向上させ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1" w:hRule="atLeast"/>
          <w:jc w:val="center"/>
        </w:trPr>
        <w:tc>
          <w:tcPr>
            <w:tcW w:w="8956" w:type="dxa"/>
            <w:gridSpan w:val="3"/>
            <w:vAlign w:val="center"/>
          </w:tcPr>
          <w:p>
            <w:pPr>
              <w:adjustRightInd w:val="0"/>
              <w:snapToGrid w:val="0"/>
              <w:ind w:left="-50" w:right="-50"/>
              <w:rPr>
                <w:rFonts w:ascii="仿宋_GB2312" w:hAnsi="宋体" w:eastAsia="MS Mincho"/>
                <w:bCs/>
                <w:szCs w:val="21"/>
                <w:lang w:eastAsia="ja-JP"/>
              </w:rPr>
            </w:pPr>
            <w:r>
              <w:rPr>
                <w:rFonts w:hint="eastAsia" w:ascii="仿宋_GB2312" w:hAnsi="宋体" w:eastAsia="仿宋_GB2312"/>
                <w:bCs/>
                <w:szCs w:val="21"/>
                <w:lang w:eastAsia="ja-JP"/>
              </w:rPr>
              <w:t>教学设计思路</w:t>
            </w:r>
          </w:p>
          <w:p>
            <w:pPr>
              <w:adjustRightInd w:val="0"/>
              <w:snapToGrid w:val="0"/>
              <w:ind w:left="-50" w:right="-50"/>
              <w:rPr>
                <w:rFonts w:ascii="仿宋_GB2312" w:hAnsi="宋体" w:eastAsia="MS Mincho"/>
                <w:bCs/>
                <w:szCs w:val="21"/>
                <w:lang w:eastAsia="ja-JP"/>
              </w:rPr>
            </w:pPr>
            <w:r>
              <w:rPr>
                <w:rFonts w:hint="eastAsia" w:ascii="仿宋_GB2312" w:hAnsi="宋体" w:eastAsia="MS Mincho"/>
                <w:bCs/>
                <w:szCs w:val="21"/>
                <w:lang w:eastAsia="ja-JP"/>
              </w:rPr>
              <w:t>　授業の流れ：</w:t>
            </w:r>
          </w:p>
          <w:p>
            <w:pPr>
              <w:adjustRightInd w:val="0"/>
              <w:snapToGrid w:val="0"/>
              <w:ind w:right="-50" w:firstLine="420" w:firstLineChars="200"/>
              <w:rPr>
                <w:rFonts w:ascii="MS Mincho" w:hAnsi="MS Mincho" w:eastAsia="MS Mincho"/>
                <w:lang w:eastAsia="ja-JP"/>
              </w:rPr>
            </w:pPr>
            <w:r>
              <mc:AlternateContent>
                <mc:Choice Requires="wps">
                  <w:drawing>
                    <wp:anchor distT="0" distB="0" distL="114300" distR="114300" simplePos="0" relativeHeight="251726848" behindDoc="0" locked="0" layoutInCell="1" allowOverlap="1">
                      <wp:simplePos x="0" y="0"/>
                      <wp:positionH relativeFrom="column">
                        <wp:posOffset>422910</wp:posOffset>
                      </wp:positionH>
                      <wp:positionV relativeFrom="paragraph">
                        <wp:posOffset>121285</wp:posOffset>
                      </wp:positionV>
                      <wp:extent cx="0" cy="434975"/>
                      <wp:effectExtent l="48895" t="0" r="57785" b="6985"/>
                      <wp:wrapNone/>
                      <wp:docPr id="16" name="直接箭头连接符 16"/>
                      <wp:cNvGraphicFramePr/>
                      <a:graphic xmlns:a="http://schemas.openxmlformats.org/drawingml/2006/main">
                        <a:graphicData uri="http://schemas.microsoft.com/office/word/2010/wordprocessingShape">
                          <wps:wsp>
                            <wps:cNvCnPr/>
                            <wps:spPr>
                              <a:xfrm>
                                <a:off x="0" y="0"/>
                                <a:ext cx="0" cy="434975"/>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id="_x0000_s1026" o:spid="_x0000_s1026" o:spt="32" type="#_x0000_t32" style="position:absolute;left:0pt;margin-left:33.3pt;margin-top:9.55pt;height:34.25pt;width:0pt;z-index:251726848;mso-width-relative:page;mso-height-relative:page;" filled="f" stroked="t" coordsize="21600,21600" o:gfxdata="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VWuWA9QAAAAHAQAADwAAAAAAAAABACAAAAAiAAAAZHJzL2Rvd25yZXYueG1sUEsB&#10;AhQAFAAAAAgAh07iQNEbsLX5AQAAswMAAA4AAAAAAAAAAQAgAAAAIwEAAGRycy9lMm9Eb2MueG1s&#10;UEsFBgAAAAAGAAYAWQEAAI4FAAAAAA==&#10;">
                      <v:fill on="f" focussize="0,0"/>
                      <v:stroke weight="0.5pt" color="#000000" miterlimit="8" joinstyle="miter" endarrow="open"/>
                      <v:imagedata o:title=""/>
                      <o:lock v:ext="edit" aspectratio="f"/>
                    </v:shape>
                  </w:pict>
                </mc:Fallback>
              </mc:AlternateContent>
            </w:r>
            <w:r>
              <w:rPr>
                <w:rFonts w:ascii="MS Mincho" w:hAnsi="MS Mincho" w:eastAsia="MS Mincho"/>
              </w:rPr>
              <mc:AlternateContent>
                <mc:Choice Requires="wps">
                  <w:drawing>
                    <wp:anchor distT="0" distB="0" distL="114300" distR="114300" simplePos="0" relativeHeight="251725824" behindDoc="0" locked="0" layoutInCell="1" allowOverlap="1">
                      <wp:simplePos x="0" y="0"/>
                      <wp:positionH relativeFrom="column">
                        <wp:posOffset>4271645</wp:posOffset>
                      </wp:positionH>
                      <wp:positionV relativeFrom="paragraph">
                        <wp:posOffset>131445</wp:posOffset>
                      </wp:positionV>
                      <wp:extent cx="0" cy="353060"/>
                      <wp:effectExtent l="48895" t="0" r="57785" b="12700"/>
                      <wp:wrapNone/>
                      <wp:docPr id="17" name="直接箭头连接符 2"/>
                      <wp:cNvGraphicFramePr/>
                      <a:graphic xmlns:a="http://schemas.openxmlformats.org/drawingml/2006/main">
                        <a:graphicData uri="http://schemas.microsoft.com/office/word/2010/wordprocessingShape">
                          <wps:wsp>
                            <wps:cNvCnPr/>
                            <wps:spPr>
                              <a:xfrm>
                                <a:off x="0" y="0"/>
                                <a:ext cx="0" cy="353060"/>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id="直接箭头连接符 2" o:spid="_x0000_s1026" o:spt="32" type="#_x0000_t32" style="position:absolute;left:0pt;margin-left:336.35pt;margin-top:10.35pt;height:27.8pt;width:0pt;z-index:251725824;mso-width-relative:page;mso-height-relative:page;" filled="f" stroked="t" coordsize="21600,21600" o:gfxdata="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DsP/V1wAAAAkBAAAPAAAAAAAAAAEAIAAAACIAAABkcnMvZG93bnJldi54bWxQ&#10;SwECFAAUAAAACACHTuJASWWUjPgBAACyAwAADgAAAAAAAAABACAAAAAmAQAAZHJzL2Uyb0RvYy54&#10;bWxQSwUGAAAAAAYABgBZAQAAkAUAAAAA&#10;">
                      <v:fill on="f" focussize="0,0"/>
                      <v:stroke weight="0.5pt" color="#000000" miterlimit="8" joinstyle="miter" endarrow="open"/>
                      <v:imagedata o:title=""/>
                      <o:lock v:ext="edit" aspectratio="f"/>
                    </v:shape>
                  </w:pict>
                </mc:Fallback>
              </mc:AlternateContent>
            </w:r>
            <w:r>
              <w:rPr>
                <w:rFonts w:ascii="MS Mincho" w:hAnsi="MS Mincho" w:eastAsia="MS Mincho"/>
              </w:rPr>
              <mc:AlternateContent>
                <mc:Choice Requires="wps">
                  <w:drawing>
                    <wp:anchor distT="0" distB="0" distL="114300" distR="114300" simplePos="0" relativeHeight="251724800" behindDoc="0" locked="0" layoutInCell="1" allowOverlap="1">
                      <wp:simplePos x="0" y="0"/>
                      <wp:positionH relativeFrom="column">
                        <wp:posOffset>2091055</wp:posOffset>
                      </wp:positionH>
                      <wp:positionV relativeFrom="paragraph">
                        <wp:posOffset>241935</wp:posOffset>
                      </wp:positionV>
                      <wp:extent cx="0" cy="245745"/>
                      <wp:effectExtent l="48895" t="0" r="57785" b="13335"/>
                      <wp:wrapNone/>
                      <wp:docPr id="18" name="直接箭头连接符 2"/>
                      <wp:cNvGraphicFramePr/>
                      <a:graphic xmlns:a="http://schemas.openxmlformats.org/drawingml/2006/main">
                        <a:graphicData uri="http://schemas.microsoft.com/office/word/2010/wordprocessingShape">
                          <wps:wsp>
                            <wps:cNvCnPr/>
                            <wps:spPr>
                              <a:xfrm>
                                <a:off x="0" y="0"/>
                                <a:ext cx="0" cy="245745"/>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id="直接箭头连接符 2" o:spid="_x0000_s1026" o:spt="32" type="#_x0000_t32" style="position:absolute;left:0pt;margin-left:164.65pt;margin-top:19.05pt;height:19.35pt;width:0pt;z-index:251724800;mso-width-relative:page;mso-height-relative:page;" filled="f" stroked="t" coordsize="21600,21600" o:gfxdata="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MwaO31wAAAAkBAAAPAAAAAAAAAAEAIAAAACIAAABkcnMvZG93bnJldi54bWxQ&#10;SwECFAAUAAAACACHTuJAhuWI6fgBAACyAwAADgAAAAAAAAABACAAAAAmAQAAZHJzL2Uyb0RvYy54&#10;bWxQSwUGAAAAAAYABgBZAQAAkAUAAAAA&#10;">
                      <v:fill on="f" focussize="0,0"/>
                      <v:stroke weight="0.5pt" color="#000000" miterlimit="8" joinstyle="miter" endarrow="open"/>
                      <v:imagedata o:title=""/>
                      <o:lock v:ext="edit" aspectratio="f"/>
                    </v:shape>
                  </w:pict>
                </mc:Fallback>
              </mc:AlternateContent>
            </w:r>
            <w:r>
              <w:rPr>
                <w:lang w:eastAsia="ja-JP"/>
              </w:rPr>
              <w:t>[単語] → [</w:t>
            </w:r>
            <w:r>
              <w:rPr>
                <w:rFonts w:hint="eastAsia" w:ascii="MS Mincho" w:hAnsi="MS Mincho" w:eastAsia="MS Mincho"/>
                <w:lang w:eastAsia="ja-JP"/>
              </w:rPr>
              <w:t>本文</w:t>
            </w:r>
            <w:r>
              <w:rPr>
                <w:lang w:eastAsia="ja-JP"/>
              </w:rPr>
              <w:t>] → [</w:t>
            </w:r>
            <w:r>
              <w:rPr>
                <w:rFonts w:hint="eastAsia" w:ascii="MS Mincho" w:hAnsi="MS Mincho" w:eastAsia="MS Mincho"/>
                <w:lang w:eastAsia="ja-JP"/>
              </w:rPr>
              <w:t>会話</w:t>
            </w:r>
            <w:r>
              <w:rPr>
                <w:lang w:eastAsia="ja-JP"/>
              </w:rPr>
              <w:t>] → [</w:t>
            </w:r>
            <w:r>
              <w:rPr>
                <w:rFonts w:hint="eastAsia" w:ascii="MS Mincho" w:hAnsi="MS Mincho" w:eastAsia="MS Mincho"/>
                <w:lang w:eastAsia="ja-JP"/>
              </w:rPr>
              <w:t>応用文</w:t>
            </w:r>
            <w:r>
              <w:rPr>
                <w:lang w:eastAsia="ja-JP"/>
              </w:rPr>
              <w:t>] → [</w:t>
            </w:r>
            <w:r>
              <w:rPr>
                <w:rFonts w:hint="eastAsia" w:ascii="MS Mincho" w:hAnsi="MS Mincho" w:eastAsia="MS Mincho"/>
                <w:lang w:eastAsia="ja-JP"/>
              </w:rPr>
              <w:t>ファンクション用語</w:t>
            </w:r>
            <w:r>
              <w:rPr>
                <w:lang w:eastAsia="ja-JP"/>
              </w:rPr>
              <w:t>]→ [</w:t>
            </w:r>
            <w:r>
              <w:rPr>
                <w:rFonts w:hint="eastAsia" w:ascii="MS Mincho" w:hAnsi="MS Mincho" w:eastAsia="MS Mincho"/>
                <w:lang w:eastAsia="ja-JP"/>
              </w:rPr>
              <w:t>練習</w:t>
            </w:r>
            <w:r>
              <w:rPr>
                <w:lang w:eastAsia="ja-JP"/>
              </w:rPr>
              <w:t xml:space="preserve">] </w:t>
            </w:r>
            <w:r>
              <w:rPr>
                <w:lang w:eastAsia="ja-JP"/>
              </w:rPr>
              <w:br w:type="textWrapping"/>
            </w:r>
            <w:r>
              <w:rPr>
                <w:lang w:eastAsia="ja-JP"/>
              </w:rPr>
              <w:t>　　　　　　　└────────────────────────┘</w:t>
            </w:r>
            <w:r>
              <w:rPr>
                <w:lang w:eastAsia="ja-JP"/>
              </w:rPr>
              <w:br w:type="textWrapping"/>
            </w:r>
            <w:r>
              <w:rPr>
                <w:rFonts w:ascii="MS Mincho" w:hAnsi="MS Mincho" w:eastAsia="MS Mincho"/>
                <w:lang w:eastAsia="ja-JP"/>
              </w:rPr>
              <w:t>　　　　　　　　　　　</w:t>
            </w:r>
            <w:r>
              <w:rPr>
                <w:rFonts w:hint="eastAsia" w:ascii="MS Mincho" w:hAnsi="MS Mincho" w:eastAsia="MS Mincho"/>
                <w:lang w:eastAsia="ja-JP"/>
              </w:rPr>
              <w:t>　</w:t>
            </w:r>
          </w:p>
          <w:p>
            <w:pPr>
              <w:adjustRightInd w:val="0"/>
              <w:snapToGrid w:val="0"/>
              <w:ind w:right="-50" w:rightChars="0" w:firstLine="210" w:firstLineChars="100"/>
              <w:rPr>
                <w:rFonts w:ascii="仿宋_GB2312" w:hAnsi="宋体" w:eastAsia="MS Mincho"/>
                <w:bCs/>
                <w:szCs w:val="21"/>
                <w:highlight w:val="yellow"/>
              </w:rPr>
            </w:pPr>
            <w:r>
              <w:rPr>
                <w:rFonts w:hint="eastAsia" w:ascii="MS Mincho" w:hAnsi="MS Mincho" w:eastAsia="MS Mincho"/>
              </w:rPr>
              <w:t>授業前予習　　　　　　　　授業重点　　　　　　　　　　応用練習、転換練習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1" w:hRule="atLeast"/>
          <w:jc w:val="center"/>
        </w:trPr>
        <w:tc>
          <w:tcPr>
            <w:tcW w:w="8956" w:type="dxa"/>
            <w:gridSpan w:val="3"/>
            <w:vAlign w:val="center"/>
          </w:tcPr>
          <w:p>
            <w:pPr>
              <w:adjustRightInd w:val="0"/>
              <w:snapToGrid w:val="0"/>
              <w:ind w:left="-50" w:right="-50"/>
              <w:rPr>
                <w:rFonts w:ascii="仿宋_GB2312" w:hAnsi="宋体" w:eastAsia="仿宋_GB2312"/>
                <w:bCs/>
                <w:szCs w:val="21"/>
                <w:lang w:eastAsia="ja-JP"/>
              </w:rPr>
            </w:pPr>
            <w:r>
              <w:rPr>
                <w:rFonts w:hint="eastAsia" w:ascii="仿宋_GB2312" w:hAnsi="宋体" w:eastAsia="仿宋_GB2312"/>
                <w:bCs/>
                <w:szCs w:val="21"/>
                <w:lang w:eastAsia="ja-JP"/>
              </w:rPr>
              <w:t>本次教学重点与难点</w:t>
            </w:r>
          </w:p>
          <w:p>
            <w:pPr>
              <w:ind w:left="-50" w:right="-50"/>
              <w:rPr>
                <w:rFonts w:ascii="MS Mincho" w:hAnsi="MS Mincho" w:eastAsia="MS Mincho"/>
                <w:lang w:eastAsia="ja-JP"/>
              </w:rPr>
            </w:pPr>
            <w:r>
              <w:rPr>
                <w:rFonts w:hint="eastAsia" w:ascii="MS Mincho" w:hAnsi="MS Mincho" w:eastAsia="MS Mincho"/>
                <w:bCs/>
                <w:szCs w:val="21"/>
                <w:lang w:eastAsia="ja-JP"/>
              </w:rPr>
              <w:t>1．単語の暗記及び活用：</w:t>
            </w:r>
            <w:r>
              <w:rPr>
                <w:rFonts w:ascii="MS Mincho" w:hAnsi="MS Mincho" w:eastAsia="MS Mincho"/>
                <w:lang w:eastAsia="ja-JP"/>
              </w:rPr>
              <w:t>単語は必ず授業前に暗記しておくように指示</w:t>
            </w:r>
            <w:r>
              <w:rPr>
                <w:rFonts w:hint="eastAsia" w:ascii="MS Mincho" w:hAnsi="MS Mincho" w:eastAsia="MS Mincho"/>
                <w:lang w:eastAsia="ja-JP"/>
              </w:rPr>
              <w:t>し、授業中</w:t>
            </w:r>
            <w:r>
              <w:rPr>
                <w:rFonts w:ascii="MS Mincho" w:hAnsi="MS Mincho" w:eastAsia="MS Mincho"/>
                <w:lang w:eastAsia="ja-JP"/>
              </w:rPr>
              <w:t>単語の意味</w:t>
            </w:r>
            <w:r>
              <w:rPr>
                <w:rFonts w:hint="eastAsia" w:ascii="MS Mincho" w:hAnsi="MS Mincho" w:eastAsia="MS Mincho"/>
                <w:lang w:eastAsia="ja-JP"/>
              </w:rPr>
              <w:t>や使い方を説明する。</w:t>
            </w:r>
          </w:p>
          <w:p>
            <w:pPr>
              <w:ind w:left="-50" w:right="-50"/>
              <w:rPr>
                <w:rFonts w:ascii="MS Mincho" w:hAnsi="MS Mincho" w:eastAsia="MS Mincho"/>
                <w:bCs/>
                <w:szCs w:val="21"/>
                <w:lang w:eastAsia="ja-JP"/>
              </w:rPr>
            </w:pPr>
            <w:r>
              <w:rPr>
                <w:rFonts w:hint="eastAsia" w:ascii="MS Mincho" w:hAnsi="MS Mincho" w:eastAsia="MS Mincho"/>
                <w:bCs/>
                <w:szCs w:val="21"/>
                <w:lang w:eastAsia="ja-JP"/>
              </w:rPr>
              <w:t>2．導入の仕方：①教師が質問する。②新たな文型を教える。③学習者が使えるように練習する。</w:t>
            </w:r>
          </w:p>
          <w:p>
            <w:pPr>
              <w:ind w:left="-50" w:right="-50"/>
              <w:rPr>
                <w:rFonts w:ascii="MS Mincho" w:hAnsi="MS Mincho" w:eastAsia="MS Mincho"/>
                <w:bCs/>
                <w:szCs w:val="21"/>
                <w:lang w:eastAsia="ja-JP"/>
              </w:rPr>
            </w:pPr>
            <w:r>
              <w:rPr>
                <w:rFonts w:hint="eastAsia" w:ascii="MS Mincho" w:hAnsi="MS Mincho" w:eastAsia="MS Mincho"/>
                <w:bCs/>
                <w:szCs w:val="21"/>
                <w:lang w:eastAsia="ja-JP"/>
              </w:rPr>
              <w:t>3．確認の仕方：学習者が正確に理解し、文型正しく使えるかどうかを確認する。</w:t>
            </w:r>
          </w:p>
          <w:p>
            <w:pPr>
              <w:ind w:left="-50" w:right="-50" w:firstLine="630" w:firstLineChars="300"/>
              <w:rPr>
                <w:rFonts w:ascii="MS Mincho" w:hAnsi="MS Mincho" w:eastAsia="MS Mincho"/>
                <w:bCs/>
                <w:szCs w:val="21"/>
                <w:lang w:eastAsia="ja-JP"/>
              </w:rPr>
            </w:pPr>
            <w:r>
              <w:rPr>
                <w:rFonts w:hint="eastAsia" w:asciiTheme="minorEastAsia" w:hAnsiTheme="minorEastAsia"/>
                <w:bCs/>
                <w:szCs w:val="21"/>
                <w:lang w:eastAsia="ja-JP"/>
              </w:rPr>
              <w:t>形容詞　　　　　　　　　　　　　　　　　</w:t>
            </w:r>
            <w:r>
              <w:rPr>
                <w:rFonts w:hint="eastAsia" w:ascii="MS Mincho" w:hAnsi="MS Mincho" w:eastAsia="MS Mincho"/>
                <w:bCs/>
                <w:szCs w:val="21"/>
                <w:lang w:eastAsia="ja-JP"/>
              </w:rPr>
              <w:t>格</w:t>
            </w:r>
            <w:r>
              <w:rPr>
                <w:rFonts w:hint="eastAsia" w:asciiTheme="minorEastAsia" w:hAnsiTheme="minorEastAsia"/>
                <w:bCs/>
                <w:szCs w:val="21"/>
                <w:lang w:eastAsia="ja-JP"/>
              </w:rPr>
              <w:t>助词</w:t>
            </w:r>
            <w:r>
              <w:rPr>
                <w:rFonts w:hint="eastAsia" w:eastAsia="MS Mincho" w:asciiTheme="minorEastAsia" w:hAnsiTheme="minorEastAsia"/>
                <w:bCs/>
                <w:szCs w:val="21"/>
                <w:lang w:eastAsia="ja-JP"/>
              </w:rPr>
              <w:t>「へ」</w:t>
            </w:r>
          </w:p>
          <w:p>
            <w:pPr>
              <w:ind w:left="-50" w:right="-50"/>
              <w:rPr>
                <w:rFonts w:ascii="MS Mincho" w:hAnsi="MS Mincho" w:eastAsia="MS Mincho"/>
                <w:bCs/>
                <w:szCs w:val="21"/>
                <w:lang w:eastAsia="ja-JP"/>
              </w:rPr>
            </w:pPr>
            <w:r>
              <w:rPr>
                <w:rFonts w:hint="eastAsia" w:ascii="MS Mincho" w:hAnsi="MS Mincho" w:eastAsia="MS Mincho"/>
                <w:bCs/>
                <w:szCs w:val="21"/>
                <w:lang w:eastAsia="ja-JP"/>
              </w:rPr>
              <w:t>　　　指示詞「この・その・あの・どの」　　　　基数詞</w:t>
            </w:r>
          </w:p>
          <w:p>
            <w:pPr>
              <w:ind w:left="-50" w:leftChars="0" w:right="-50" w:rightChars="0"/>
              <w:rPr>
                <w:rFonts w:ascii="仿宋_GB2312" w:eastAsia="MS Mincho"/>
                <w:bCs/>
                <w:szCs w:val="21"/>
                <w:lang w:eastAsia="ja-JP"/>
              </w:rPr>
            </w:pPr>
            <w:r>
              <w:rPr>
                <w:rFonts w:hint="eastAsia" w:ascii="MS Mincho" w:hAnsi="MS Mincho" w:eastAsia="MS Mincho"/>
                <w:bCs/>
                <w:szCs w:val="21"/>
                <w:lang w:eastAsia="ja-JP"/>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6445" w:type="dxa"/>
            <w:gridSpan w:val="2"/>
            <w:vAlign w:val="center"/>
          </w:tcPr>
          <w:p>
            <w:pPr>
              <w:ind w:left="-50" w:leftChars="0" w:right="-50" w:rightChars="0"/>
              <w:rPr>
                <w:rFonts w:ascii="仿宋_GB2312" w:hAnsi="宋体" w:eastAsia="仿宋_GB2312"/>
                <w:bCs/>
                <w:szCs w:val="21"/>
              </w:rPr>
            </w:pPr>
            <w:r>
              <w:rPr>
                <w:rFonts w:hint="eastAsia" w:ascii="仿宋_GB2312" w:hAnsi="宋体" w:eastAsia="仿宋_GB2312"/>
                <w:bCs/>
                <w:szCs w:val="21"/>
              </w:rPr>
              <w:t>教学内容提要及时间分配</w:t>
            </w:r>
          </w:p>
        </w:tc>
        <w:tc>
          <w:tcPr>
            <w:tcW w:w="2511" w:type="dxa"/>
            <w:vAlign w:val="center"/>
          </w:tcPr>
          <w:p>
            <w:pPr>
              <w:ind w:right="-50" w:rightChars="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9" w:hRule="atLeast"/>
          <w:jc w:val="center"/>
        </w:trPr>
        <w:tc>
          <w:tcPr>
            <w:tcW w:w="6445" w:type="dxa"/>
            <w:gridSpan w:val="2"/>
            <w:vAlign w:val="center"/>
          </w:tcPr>
          <w:p>
            <w:pPr>
              <w:ind w:left="-50" w:right="-5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・本課の総講義時間10時間（五回分）</w:t>
            </w:r>
          </w:p>
          <w:p>
            <w:pPr>
              <w:ind w:left="-50" w:right="-5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・第一回：導入　長音と促音の説明と練習</w:t>
            </w:r>
          </w:p>
          <w:p>
            <w:pPr>
              <w:ind w:left="-50" w:right="-5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・第二回：文法の説明と練習</w:t>
            </w:r>
          </w:p>
          <w:p>
            <w:pPr>
              <w:ind w:left="-50" w:right="-5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・第三回：本文及び会話の解説</w:t>
            </w:r>
          </w:p>
          <w:p>
            <w:pPr>
              <w:ind w:left="-50" w:right="-5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・第四回：応用文及びファンクション用語</w:t>
            </w:r>
          </w:p>
          <w:p>
            <w:pPr>
              <w:ind w:left="-50" w:leftChars="0" w:right="-50" w:rightChars="0"/>
              <w:rPr>
                <w:rFonts w:ascii="MS Mincho" w:hAnsi="MS Mincho" w:eastAsia="MS Mincho"/>
                <w:bCs/>
                <w:szCs w:val="21"/>
                <w:lang w:eastAsia="ja-JP"/>
              </w:rPr>
            </w:pPr>
            <w:r>
              <w:rPr>
                <w:rFonts w:hint="eastAsia" w:ascii="MS Mincho" w:hAnsi="MS Mincho" w:eastAsia="MS Mincho" w:cs="MS Mincho"/>
                <w:bCs/>
                <w:szCs w:val="21"/>
                <w:lang w:eastAsia="ja-JP"/>
              </w:rPr>
              <w:t>・第五回：まとめ、練習</w:t>
            </w:r>
          </w:p>
        </w:tc>
        <w:tc>
          <w:tcPr>
            <w:tcW w:w="2511" w:type="dxa"/>
            <w:vAlign w:val="center"/>
          </w:tcPr>
          <w:p>
            <w:pPr>
              <w:numPr>
                <w:ilvl w:val="0"/>
                <w:numId w:val="3"/>
              </w:numPr>
              <w:ind w:left="420" w:leftChars="0" w:right="-50" w:hanging="420" w:firstLineChars="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発音練習、朗読</w:t>
            </w:r>
          </w:p>
          <w:p>
            <w:pPr>
              <w:numPr>
                <w:ilvl w:val="0"/>
                <w:numId w:val="3"/>
              </w:numPr>
              <w:ind w:left="420" w:leftChars="0" w:right="-50" w:hanging="420" w:firstLineChars="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解釈と質問　</w:t>
            </w:r>
          </w:p>
          <w:p>
            <w:pPr>
              <w:numPr>
                <w:ilvl w:val="0"/>
                <w:numId w:val="3"/>
              </w:numPr>
              <w:ind w:left="420" w:leftChars="0" w:right="-50" w:hanging="420" w:firstLineChars="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読解　</w:t>
            </w:r>
          </w:p>
          <w:p>
            <w:pPr>
              <w:numPr>
                <w:ilvl w:val="0"/>
                <w:numId w:val="3"/>
              </w:numPr>
              <w:ind w:left="420" w:leftChars="0" w:right="-50" w:hanging="420" w:firstLineChars="0"/>
              <w:rPr>
                <w:rFonts w:hint="eastAsia" w:ascii="仿宋_GB2312" w:hAnsi="宋体"/>
                <w:bCs/>
                <w:szCs w:val="21"/>
              </w:rPr>
            </w:pPr>
            <w:r>
              <w:rPr>
                <w:rFonts w:hint="eastAsia" w:ascii="MS Mincho" w:hAnsi="MS Mincho" w:eastAsia="MS Mincho" w:cs="MS Mincho"/>
                <w:bCs/>
                <w:szCs w:val="21"/>
                <w:lang w:eastAsia="ja-JP"/>
              </w:rPr>
              <w:t>会話演習・翻訳</w:t>
            </w:r>
          </w:p>
          <w:p>
            <w:pPr>
              <w:numPr>
                <w:ilvl w:val="0"/>
                <w:numId w:val="3"/>
              </w:numPr>
              <w:ind w:left="420" w:leftChars="0" w:right="-50" w:hanging="420" w:firstLineChars="0"/>
              <w:rPr>
                <w:rFonts w:hint="eastAsia" w:ascii="仿宋_GB2312" w:hAnsi="宋体"/>
                <w:bCs/>
                <w:szCs w:val="21"/>
              </w:rPr>
            </w:pPr>
            <w:r>
              <w:rPr>
                <w:rFonts w:hint="eastAsia" w:ascii="MS Mincho" w:hAnsi="MS Mincho" w:eastAsia="MS Mincho" w:cs="MS Mincho"/>
                <w:bCs/>
                <w:szCs w:val="21"/>
                <w:lang w:val="en-US" w:eastAsia="zh-CN"/>
              </w:rPr>
              <w:t>WE Learn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5" w:hRule="atLeast"/>
          <w:jc w:val="center"/>
        </w:trPr>
        <w:tc>
          <w:tcPr>
            <w:tcW w:w="8956" w:type="dxa"/>
            <w:gridSpan w:val="3"/>
            <w:vAlign w:val="top"/>
          </w:tcPr>
          <w:p>
            <w:pPr>
              <w:adjustRightInd w:val="0"/>
              <w:snapToGrid w:val="0"/>
              <w:spacing w:line="360" w:lineRule="auto"/>
              <w:ind w:right="-51"/>
              <w:rPr>
                <w:rFonts w:ascii="仿宋_GB2312" w:hAnsi="宋体" w:eastAsia="MS Mincho"/>
                <w:bCs/>
                <w:szCs w:val="21"/>
              </w:rPr>
            </w:pPr>
            <w:r>
              <w:rPr>
                <w:rFonts w:hint="eastAsia" w:ascii="仿宋_GB2312" w:hAnsi="宋体" w:eastAsia="仿宋_GB2312"/>
                <w:bCs/>
                <w:szCs w:val="21"/>
              </w:rPr>
              <w:t>课外复习、预习要求及作业布置</w:t>
            </w:r>
          </w:p>
          <w:p>
            <w:pPr>
              <w:numPr>
                <w:ilvl w:val="0"/>
                <w:numId w:val="5"/>
              </w:numPr>
              <w:adjustRightInd w:val="0"/>
              <w:snapToGrid w:val="0"/>
              <w:spacing w:line="360" w:lineRule="auto"/>
              <w:ind w:left="425" w:leftChars="0" w:right="-51" w:hanging="425" w:firstLineChars="0"/>
              <w:rPr>
                <w:rFonts w:ascii="MS Mincho" w:hAnsi="MS Mincho" w:eastAsia="MS Mincho"/>
                <w:bCs/>
                <w:szCs w:val="21"/>
                <w:lang w:eastAsia="ja-JP"/>
              </w:rPr>
            </w:pPr>
            <w:r>
              <w:rPr>
                <w:rFonts w:hint="eastAsia" w:ascii="MS Mincho" w:hAnsi="MS Mincho" w:eastAsia="MS Mincho"/>
                <w:bCs/>
                <w:szCs w:val="21"/>
                <w:lang w:eastAsia="ja-JP"/>
              </w:rPr>
              <w:t>単語は暗記させ一週間後にテストする。</w:t>
            </w:r>
          </w:p>
          <w:p>
            <w:pPr>
              <w:numPr>
                <w:ilvl w:val="0"/>
                <w:numId w:val="5"/>
              </w:numPr>
              <w:adjustRightInd w:val="0"/>
              <w:snapToGrid w:val="0"/>
              <w:spacing w:line="360" w:lineRule="auto"/>
              <w:ind w:left="425" w:leftChars="0" w:right="-50" w:hanging="425" w:firstLineChars="0"/>
              <w:rPr>
                <w:rFonts w:ascii="MS Mincho" w:hAnsi="MS Mincho" w:eastAsia="MS Mincho"/>
                <w:bCs/>
                <w:szCs w:val="21"/>
                <w:lang w:eastAsia="ja-JP"/>
              </w:rPr>
            </w:pPr>
            <w:r>
              <w:rPr>
                <w:rFonts w:hint="eastAsia" w:ascii="MS Mincho" w:hAnsi="MS Mincho" w:eastAsia="MS Mincho"/>
                <w:bCs/>
                <w:szCs w:val="21"/>
                <w:lang w:eastAsia="ja-JP"/>
              </w:rPr>
              <w:t>文型を用いる中日翻訳の練習をする。</w:t>
            </w:r>
          </w:p>
          <w:p>
            <w:pPr>
              <w:adjustRightInd w:val="0"/>
              <w:snapToGrid w:val="0"/>
              <w:ind w:right="-50" w:rightChars="0" w:firstLine="420" w:firstLineChars="200"/>
              <w:rPr>
                <w:rFonts w:ascii="仿宋_GB2312" w:eastAsia="仿宋_GB2312"/>
                <w:bCs/>
                <w:szCs w:val="2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right="-50" w:rightChars="0"/>
              <w:rPr>
                <w:rFonts w:ascii="MS Mincho" w:hAnsi="MS Mincho" w:eastAsia="MS Mincho"/>
                <w:bCs/>
                <w:szCs w:val="21"/>
                <w:lang w:eastAsia="ja-JP"/>
              </w:rPr>
            </w:pPr>
            <w:r>
              <w:rPr>
                <w:rFonts w:hint="eastAsia" w:ascii="MS Mincho" w:hAnsi="MS Mincho" w:eastAsia="MS Mincho"/>
                <w:bCs/>
                <w:szCs w:val="21"/>
                <w:lang w:eastAsia="ja-JP"/>
              </w:rPr>
              <w:t>予定通り授業終了</w:t>
            </w:r>
          </w:p>
        </w:tc>
      </w:tr>
    </w:tbl>
    <w:p>
      <w:pPr>
        <w:spacing w:line="400" w:lineRule="exact"/>
        <w:ind w:firstLine="3012" w:firstLineChars="1000"/>
        <w:rPr>
          <w:rFonts w:hint="eastAsia" w:ascii="黑体" w:hAnsi="宋体" w:eastAsia="黑体"/>
          <w:b/>
          <w:bCs/>
          <w:sz w:val="30"/>
          <w:szCs w:val="44"/>
        </w:rPr>
      </w:pPr>
    </w:p>
    <w:p>
      <w:pPr>
        <w:spacing w:line="400" w:lineRule="exact"/>
        <w:ind w:firstLine="3012" w:firstLineChars="1000"/>
        <w:rPr>
          <w:rFonts w:ascii="黑体" w:hAnsi="宋体" w:eastAsia="黑体"/>
          <w:b/>
          <w:bCs/>
          <w:sz w:val="30"/>
          <w:szCs w:val="44"/>
        </w:rPr>
      </w:pPr>
      <w:r>
        <w:rPr>
          <w:rFonts w:hint="eastAsia" w:ascii="黑体" w:hAnsi="宋体" w:eastAsia="黑体"/>
          <w:b/>
          <w:bCs/>
          <w:sz w:val="30"/>
          <w:szCs w:val="44"/>
        </w:rPr>
        <w:t>上 海 建 桥 学 院</w:t>
      </w:r>
    </w:p>
    <w:p>
      <w:pPr>
        <w:spacing w:line="400" w:lineRule="exact"/>
        <w:jc w:val="center"/>
        <w:rPr>
          <w:rFonts w:ascii="宋体" w:hAnsi="宋体" w:eastAsia="MS Mincho"/>
          <w:sz w:val="28"/>
          <w:szCs w:val="28"/>
        </w:rPr>
      </w:pPr>
      <w:r>
        <w:rPr>
          <w:rFonts w:hint="eastAsia" w:ascii="宋体" w:hAnsi="宋体"/>
          <w:sz w:val="30"/>
          <w:szCs w:val="44"/>
          <w:u w:val="single"/>
          <w:lang w:val="en-US" w:eastAsia="zh-CN"/>
        </w:rPr>
        <w:t xml:space="preserve">   </w:t>
      </w:r>
      <w:r>
        <w:rPr>
          <w:rFonts w:hint="eastAsia" w:ascii="宋体" w:hAnsi="宋体"/>
          <w:sz w:val="30"/>
          <w:szCs w:val="44"/>
          <w:u w:val="single"/>
        </w:rPr>
        <w:t>基础日语（1）</w:t>
      </w:r>
      <w:r>
        <w:rPr>
          <w:rFonts w:hint="eastAsia" w:ascii="宋体" w:hAnsi="宋体"/>
          <w:sz w:val="30"/>
          <w:szCs w:val="44"/>
          <w:u w:val="single"/>
          <w:lang w:val="en-US" w:eastAsia="zh-CN"/>
        </w:rPr>
        <w:t xml:space="preserve">  </w:t>
      </w:r>
      <w:r>
        <w:rPr>
          <w:rFonts w:hint="eastAsia" w:ascii="宋体" w:hAnsi="宋体"/>
          <w:sz w:val="28"/>
          <w:szCs w:val="28"/>
        </w:rPr>
        <w:t>课程教案</w:t>
      </w:r>
    </w:p>
    <w:p>
      <w:pPr>
        <w:spacing w:line="400" w:lineRule="exact"/>
        <w:rPr>
          <w:rFonts w:ascii="仿宋_GB2312" w:hAnsi="宋体" w:eastAsia="MS Mincho"/>
          <w:sz w:val="24"/>
        </w:rPr>
      </w:pPr>
    </w:p>
    <w:p>
      <w:pPr>
        <w:spacing w:line="400" w:lineRule="exact"/>
        <w:ind w:left="0" w:leftChars="0" w:firstLine="0" w:firstLineChars="0"/>
        <w:rPr>
          <w:rFonts w:hint="eastAsia" w:ascii="宋体" w:hAnsi="宋体" w:eastAsia="仿宋_GB2312"/>
          <w:sz w:val="28"/>
          <w:szCs w:val="28"/>
          <w:lang w:val="en-US" w:eastAsia="zh-CN"/>
        </w:rPr>
      </w:pPr>
      <w:r>
        <w:rPr>
          <w:rFonts w:hint="eastAsia" w:ascii="仿宋_GB2312" w:hAnsi="宋体" w:eastAsia="仿宋_GB2312"/>
          <w:sz w:val="24"/>
        </w:rPr>
        <w:t>周次：</w:t>
      </w:r>
      <w:r>
        <w:rPr>
          <w:rFonts w:hint="eastAsia" w:ascii="仿宋_GB2312" w:hAnsi="宋体" w:eastAsia="仿宋_GB2312"/>
          <w:sz w:val="24"/>
          <w:lang w:val="en-US" w:eastAsia="zh-CN"/>
        </w:rPr>
        <w:t>第7周 第17-20次课</w:t>
      </w:r>
      <w:r>
        <w:rPr>
          <w:rFonts w:hint="eastAsia" w:ascii="仿宋_GB2312" w:hAnsi="宋体" w:eastAsia="仿宋_GB2312"/>
          <w:sz w:val="24"/>
        </w:rPr>
        <w:t xml:space="preserve">       学时：10学时       教案撰写人：</w:t>
      </w:r>
      <w:r>
        <w:rPr>
          <w:rFonts w:hint="eastAsia" w:ascii="仿宋_GB2312" w:hAnsi="宋体" w:eastAsia="仿宋_GB2312"/>
          <w:sz w:val="24"/>
          <w:lang w:val="en-US" w:eastAsia="zh-CN"/>
        </w:rPr>
        <w:t>刘尔瑟</w:t>
      </w:r>
    </w:p>
    <w:tbl>
      <w:tblPr>
        <w:tblStyle w:val="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ind w:left="-50" w:right="-50"/>
              <w:rPr>
                <w:rFonts w:hint="eastAsia" w:ascii="仿宋_GB2312" w:eastAsia="MS Mincho"/>
                <w:bCs/>
                <w:szCs w:val="21"/>
                <w:lang w:eastAsia="ja-JP"/>
              </w:rPr>
            </w:pPr>
            <w:r>
              <w:rPr>
                <w:rFonts w:hint="eastAsia" w:ascii="仿宋_GB2312" w:eastAsia="MS Mincho"/>
                <w:bCs/>
                <w:szCs w:val="21"/>
                <w:lang w:eastAsia="ja-JP"/>
              </w:rPr>
              <w:t>第五課　大学の生活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9" w:hRule="atLeast"/>
          <w:jc w:val="center"/>
        </w:trPr>
        <w:tc>
          <w:tcPr>
            <w:tcW w:w="8956" w:type="dxa"/>
            <w:gridSpan w:val="3"/>
            <w:vAlign w:val="center"/>
          </w:tcPr>
          <w:p>
            <w:pPr>
              <w:adjustRightInd w:val="0"/>
              <w:snapToGrid w:val="0"/>
              <w:ind w:left="-50" w:right="-50"/>
              <w:rPr>
                <w:rFonts w:ascii="仿宋_GB2312" w:hAnsi="宋体" w:eastAsia="仿宋_GB2312"/>
                <w:bCs/>
                <w:szCs w:val="21"/>
                <w:lang w:eastAsia="ja-JP"/>
              </w:rPr>
            </w:pPr>
            <w:r>
              <w:rPr>
                <w:rFonts w:hint="eastAsia" w:ascii="仿宋_GB2312" w:hAnsi="宋体" w:eastAsia="仿宋_GB2312"/>
                <w:bCs/>
                <w:szCs w:val="21"/>
                <w:lang w:eastAsia="ja-JP"/>
              </w:rPr>
              <w:t>本次授课目的与要求</w:t>
            </w:r>
          </w:p>
          <w:p>
            <w:pPr>
              <w:ind w:left="-50" w:leftChars="0" w:right="-50" w:rightChars="0"/>
              <w:rPr>
                <w:rFonts w:ascii="仿宋_GB2312" w:eastAsia="MS Mincho"/>
                <w:bCs/>
                <w:szCs w:val="21"/>
                <w:lang w:eastAsia="ja-JP"/>
              </w:rPr>
            </w:pPr>
            <w:r>
              <w:rPr>
                <w:rFonts w:hint="eastAsia" w:ascii="MS Mincho" w:hAnsi="MS Mincho" w:eastAsia="MS Mincho"/>
                <w:bCs/>
                <w:szCs w:val="21"/>
                <w:lang w:eastAsia="ja-JP"/>
              </w:rPr>
              <w:t>　日本語の動詞の分類や基本形・連用形（ます形）をよく把握する。また、それに対応する単語を覚えることによって会話と文をスムーズに朗読するようにする。本文の内容について、日本語で自分の意見を述べられるように訓練し、その能力を向上させ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1" w:hRule="atLeast"/>
          <w:jc w:val="center"/>
        </w:trPr>
        <w:tc>
          <w:tcPr>
            <w:tcW w:w="8956" w:type="dxa"/>
            <w:gridSpan w:val="3"/>
            <w:vAlign w:val="center"/>
          </w:tcPr>
          <w:p>
            <w:pPr>
              <w:adjustRightInd w:val="0"/>
              <w:snapToGrid w:val="0"/>
              <w:ind w:left="-50" w:right="-50"/>
              <w:rPr>
                <w:rFonts w:ascii="仿宋_GB2312" w:hAnsi="宋体" w:eastAsia="MS Mincho"/>
                <w:bCs/>
                <w:szCs w:val="21"/>
                <w:lang w:eastAsia="ja-JP"/>
              </w:rPr>
            </w:pPr>
            <w:r>
              <w:rPr>
                <w:rFonts w:hint="eastAsia" w:ascii="仿宋_GB2312" w:hAnsi="宋体" w:eastAsia="仿宋_GB2312"/>
                <w:bCs/>
                <w:szCs w:val="21"/>
                <w:lang w:eastAsia="ja-JP"/>
              </w:rPr>
              <w:t>教学设计思路</w:t>
            </w:r>
          </w:p>
          <w:p>
            <w:pPr>
              <w:adjustRightInd w:val="0"/>
              <w:snapToGrid w:val="0"/>
              <w:ind w:left="-50" w:right="-50"/>
              <w:rPr>
                <w:rFonts w:ascii="仿宋_GB2312" w:hAnsi="宋体" w:eastAsia="MS Mincho"/>
                <w:bCs/>
                <w:szCs w:val="21"/>
                <w:lang w:eastAsia="ja-JP"/>
              </w:rPr>
            </w:pPr>
            <w:r>
              <w:rPr>
                <w:rFonts w:hint="eastAsia" w:ascii="仿宋_GB2312" w:hAnsi="宋体" w:eastAsia="MS Mincho"/>
                <w:bCs/>
                <w:szCs w:val="21"/>
                <w:lang w:eastAsia="ja-JP"/>
              </w:rPr>
              <w:t>　授業の流れ：</w:t>
            </w:r>
          </w:p>
          <w:p>
            <w:pPr>
              <w:adjustRightInd w:val="0"/>
              <w:snapToGrid w:val="0"/>
              <w:ind w:right="-50" w:firstLine="420" w:firstLineChars="200"/>
              <w:rPr>
                <w:rFonts w:ascii="MS Mincho" w:hAnsi="MS Mincho" w:eastAsia="MS Mincho"/>
                <w:lang w:eastAsia="ja-JP"/>
              </w:rPr>
            </w:pPr>
            <w:r>
              <mc:AlternateContent>
                <mc:Choice Requires="wps">
                  <w:drawing>
                    <wp:anchor distT="0" distB="0" distL="114300" distR="114300" simplePos="0" relativeHeight="252075008" behindDoc="0" locked="0" layoutInCell="1" allowOverlap="1">
                      <wp:simplePos x="0" y="0"/>
                      <wp:positionH relativeFrom="column">
                        <wp:posOffset>422910</wp:posOffset>
                      </wp:positionH>
                      <wp:positionV relativeFrom="paragraph">
                        <wp:posOffset>121285</wp:posOffset>
                      </wp:positionV>
                      <wp:extent cx="0" cy="434975"/>
                      <wp:effectExtent l="48895" t="0" r="57785" b="6985"/>
                      <wp:wrapNone/>
                      <wp:docPr id="22" name="直接箭头连接符 22"/>
                      <wp:cNvGraphicFramePr/>
                      <a:graphic xmlns:a="http://schemas.openxmlformats.org/drawingml/2006/main">
                        <a:graphicData uri="http://schemas.microsoft.com/office/word/2010/wordprocessingShape">
                          <wps:wsp>
                            <wps:cNvCnPr/>
                            <wps:spPr>
                              <a:xfrm>
                                <a:off x="0" y="0"/>
                                <a:ext cx="0" cy="434975"/>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id="_x0000_s1026" o:spid="_x0000_s1026" o:spt="32" type="#_x0000_t32" style="position:absolute;left:0pt;margin-left:33.3pt;margin-top:9.55pt;height:34.25pt;width:0pt;z-index:252075008;mso-width-relative:page;mso-height-relative:page;" filled="f" stroked="t" coordsize="21600,21600" o:gfxdata="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VWuWA9QAAAAHAQAADwAAAAAAAAABACAAAAAiAAAAZHJzL2Rvd25yZXYueG1sUEsB&#10;AhQAFAAAAAgAh07iQMdFiKz5AQAAswMAAA4AAAAAAAAAAQAgAAAAIwEAAGRycy9lMm9Eb2MueG1s&#10;UEsFBgAAAAAGAAYAWQEAAI4FAAAAAA==&#10;">
                      <v:fill on="f" focussize="0,0"/>
                      <v:stroke weight="0.5pt" color="#000000" miterlimit="8" joinstyle="miter" endarrow="open"/>
                      <v:imagedata o:title=""/>
                      <o:lock v:ext="edit" aspectratio="f"/>
                    </v:shape>
                  </w:pict>
                </mc:Fallback>
              </mc:AlternateContent>
            </w:r>
            <w:r>
              <w:rPr>
                <w:rFonts w:ascii="MS Mincho" w:hAnsi="MS Mincho" w:eastAsia="MS Mincho"/>
              </w:rPr>
              <mc:AlternateContent>
                <mc:Choice Requires="wps">
                  <w:drawing>
                    <wp:anchor distT="0" distB="0" distL="114300" distR="114300" simplePos="0" relativeHeight="252073984" behindDoc="0" locked="0" layoutInCell="1" allowOverlap="1">
                      <wp:simplePos x="0" y="0"/>
                      <wp:positionH relativeFrom="column">
                        <wp:posOffset>4271645</wp:posOffset>
                      </wp:positionH>
                      <wp:positionV relativeFrom="paragraph">
                        <wp:posOffset>131445</wp:posOffset>
                      </wp:positionV>
                      <wp:extent cx="0" cy="353060"/>
                      <wp:effectExtent l="48895" t="0" r="57785" b="12700"/>
                      <wp:wrapNone/>
                      <wp:docPr id="23" name="直接箭头连接符 2"/>
                      <wp:cNvGraphicFramePr/>
                      <a:graphic xmlns:a="http://schemas.openxmlformats.org/drawingml/2006/main">
                        <a:graphicData uri="http://schemas.microsoft.com/office/word/2010/wordprocessingShape">
                          <wps:wsp>
                            <wps:cNvCnPr/>
                            <wps:spPr>
                              <a:xfrm>
                                <a:off x="0" y="0"/>
                                <a:ext cx="0" cy="353060"/>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id="直接箭头连接符 2" o:spid="_x0000_s1026" o:spt="32" type="#_x0000_t32" style="position:absolute;left:0pt;margin-left:336.35pt;margin-top:10.35pt;height:27.8pt;width:0pt;z-index:252073984;mso-width-relative:page;mso-height-relative:page;" filled="f" stroked="t" coordsize="21600,21600" o:gfxdata="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DsP/V1wAAAAkBAAAPAAAAAAAAAAEAIAAAACIAAABkcnMvZG93bnJldi54bWxQ&#10;SwECFAAUAAAACACHTuJANxA4GfgBAACyAwAADgAAAAAAAAABACAAAAAmAQAAZHJzL2Uyb0RvYy54&#10;bWxQSwUGAAAAAAYABgBZAQAAkAUAAAAA&#10;">
                      <v:fill on="f" focussize="0,0"/>
                      <v:stroke weight="0.5pt" color="#000000" miterlimit="8" joinstyle="miter" endarrow="open"/>
                      <v:imagedata o:title=""/>
                      <o:lock v:ext="edit" aspectratio="f"/>
                    </v:shape>
                  </w:pict>
                </mc:Fallback>
              </mc:AlternateContent>
            </w:r>
            <w:r>
              <w:rPr>
                <w:rFonts w:ascii="MS Mincho" w:hAnsi="MS Mincho" w:eastAsia="MS Mincho"/>
              </w:rPr>
              <mc:AlternateContent>
                <mc:Choice Requires="wps">
                  <w:drawing>
                    <wp:anchor distT="0" distB="0" distL="114300" distR="114300" simplePos="0" relativeHeight="252072960" behindDoc="0" locked="0" layoutInCell="1" allowOverlap="1">
                      <wp:simplePos x="0" y="0"/>
                      <wp:positionH relativeFrom="column">
                        <wp:posOffset>2091055</wp:posOffset>
                      </wp:positionH>
                      <wp:positionV relativeFrom="paragraph">
                        <wp:posOffset>241935</wp:posOffset>
                      </wp:positionV>
                      <wp:extent cx="0" cy="245745"/>
                      <wp:effectExtent l="48895" t="0" r="57785" b="13335"/>
                      <wp:wrapNone/>
                      <wp:docPr id="24" name="直接箭头连接符 2"/>
                      <wp:cNvGraphicFramePr/>
                      <a:graphic xmlns:a="http://schemas.openxmlformats.org/drawingml/2006/main">
                        <a:graphicData uri="http://schemas.microsoft.com/office/word/2010/wordprocessingShape">
                          <wps:wsp>
                            <wps:cNvCnPr/>
                            <wps:spPr>
                              <a:xfrm>
                                <a:off x="0" y="0"/>
                                <a:ext cx="0" cy="245745"/>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id="直接箭头连接符 2" o:spid="_x0000_s1026" o:spt="32" type="#_x0000_t32" style="position:absolute;left:0pt;margin-left:164.65pt;margin-top:19.05pt;height:19.35pt;width:0pt;z-index:252072960;mso-width-relative:page;mso-height-relative:page;" filled="f" stroked="t" coordsize="21600,21600" o:gfxdata="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zBo7fXAAAACQEAAA8AAAAAAAAAAQAgAAAAIgAAAGRycy9kb3ducmV2LnhtbFBL&#10;AQIUABQAAAAIAIdO4kBMJomv9wEAALIDAAAOAAAAAAAAAAEAIAAAACYBAABkcnMvZTJvRG9jLnht&#10;bFBLBQYAAAAABgAGAFkBAACPBQAAAAA=&#10;">
                      <v:fill on="f" focussize="0,0"/>
                      <v:stroke weight="0.5pt" color="#000000" miterlimit="8" joinstyle="miter" endarrow="open"/>
                      <v:imagedata o:title=""/>
                      <o:lock v:ext="edit" aspectratio="f"/>
                    </v:shape>
                  </w:pict>
                </mc:Fallback>
              </mc:AlternateContent>
            </w:r>
            <w:r>
              <w:rPr>
                <w:lang w:eastAsia="ja-JP"/>
              </w:rPr>
              <w:t>[単語] → [</w:t>
            </w:r>
            <w:r>
              <w:rPr>
                <w:rFonts w:hint="eastAsia" w:ascii="MS Mincho" w:hAnsi="MS Mincho" w:eastAsia="MS Mincho"/>
                <w:lang w:eastAsia="ja-JP"/>
              </w:rPr>
              <w:t>本文</w:t>
            </w:r>
            <w:r>
              <w:rPr>
                <w:lang w:eastAsia="ja-JP"/>
              </w:rPr>
              <w:t>] → [</w:t>
            </w:r>
            <w:r>
              <w:rPr>
                <w:rFonts w:hint="eastAsia" w:ascii="MS Mincho" w:hAnsi="MS Mincho" w:eastAsia="MS Mincho"/>
                <w:lang w:eastAsia="ja-JP"/>
              </w:rPr>
              <w:t>会話</w:t>
            </w:r>
            <w:r>
              <w:rPr>
                <w:lang w:eastAsia="ja-JP"/>
              </w:rPr>
              <w:t>] → [</w:t>
            </w:r>
            <w:r>
              <w:rPr>
                <w:rFonts w:hint="eastAsia" w:ascii="MS Mincho" w:hAnsi="MS Mincho" w:eastAsia="MS Mincho"/>
                <w:lang w:eastAsia="ja-JP"/>
              </w:rPr>
              <w:t>応用文</w:t>
            </w:r>
            <w:r>
              <w:rPr>
                <w:lang w:eastAsia="ja-JP"/>
              </w:rPr>
              <w:t>] → [</w:t>
            </w:r>
            <w:r>
              <w:rPr>
                <w:rFonts w:hint="eastAsia" w:ascii="MS Mincho" w:hAnsi="MS Mincho" w:eastAsia="MS Mincho"/>
                <w:lang w:eastAsia="ja-JP"/>
              </w:rPr>
              <w:t>ファンクション用語</w:t>
            </w:r>
            <w:r>
              <w:rPr>
                <w:lang w:eastAsia="ja-JP"/>
              </w:rPr>
              <w:t>]→ [</w:t>
            </w:r>
            <w:r>
              <w:rPr>
                <w:rFonts w:hint="eastAsia" w:ascii="MS Mincho" w:hAnsi="MS Mincho" w:eastAsia="MS Mincho"/>
                <w:lang w:eastAsia="ja-JP"/>
              </w:rPr>
              <w:t>練習</w:t>
            </w:r>
            <w:r>
              <w:rPr>
                <w:lang w:eastAsia="ja-JP"/>
              </w:rPr>
              <w:t xml:space="preserve">] </w:t>
            </w:r>
            <w:r>
              <w:rPr>
                <w:lang w:eastAsia="ja-JP"/>
              </w:rPr>
              <w:br w:type="textWrapping"/>
            </w:r>
            <w:r>
              <w:rPr>
                <w:lang w:eastAsia="ja-JP"/>
              </w:rPr>
              <w:t>　　　　　　　└────────────────────────┘</w:t>
            </w:r>
            <w:r>
              <w:rPr>
                <w:lang w:eastAsia="ja-JP"/>
              </w:rPr>
              <w:br w:type="textWrapping"/>
            </w:r>
            <w:r>
              <w:rPr>
                <w:rFonts w:ascii="MS Mincho" w:hAnsi="MS Mincho" w:eastAsia="MS Mincho"/>
                <w:lang w:eastAsia="ja-JP"/>
              </w:rPr>
              <w:t>　　　　　　　　　　　</w:t>
            </w:r>
            <w:r>
              <w:rPr>
                <w:rFonts w:hint="eastAsia" w:ascii="MS Mincho" w:hAnsi="MS Mincho" w:eastAsia="MS Mincho"/>
                <w:lang w:eastAsia="ja-JP"/>
              </w:rPr>
              <w:t>　</w:t>
            </w:r>
          </w:p>
          <w:p>
            <w:pPr>
              <w:adjustRightInd w:val="0"/>
              <w:snapToGrid w:val="0"/>
              <w:ind w:right="-50" w:rightChars="0" w:firstLine="210" w:firstLineChars="100"/>
              <w:rPr>
                <w:rFonts w:ascii="仿宋_GB2312" w:hAnsi="宋体" w:eastAsia="MS Mincho"/>
                <w:bCs/>
                <w:szCs w:val="21"/>
                <w:highlight w:val="yellow"/>
              </w:rPr>
            </w:pPr>
            <w:r>
              <w:rPr>
                <w:rFonts w:hint="eastAsia" w:ascii="MS Mincho" w:hAnsi="MS Mincho" w:eastAsia="MS Mincho"/>
              </w:rPr>
              <w:t>授業前予習　　　　　　　　授業重点　　　　　　　　　　応用練習、転換練習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1" w:hRule="atLeast"/>
          <w:jc w:val="center"/>
        </w:trPr>
        <w:tc>
          <w:tcPr>
            <w:tcW w:w="8956" w:type="dxa"/>
            <w:gridSpan w:val="3"/>
            <w:vAlign w:val="center"/>
          </w:tcPr>
          <w:p>
            <w:pPr>
              <w:adjustRightInd w:val="0"/>
              <w:snapToGrid w:val="0"/>
              <w:ind w:left="-50" w:right="-50"/>
              <w:rPr>
                <w:rFonts w:ascii="仿宋_GB2312" w:hAnsi="宋体" w:eastAsia="仿宋_GB2312"/>
                <w:bCs/>
                <w:szCs w:val="21"/>
                <w:lang w:eastAsia="ja-JP"/>
              </w:rPr>
            </w:pPr>
            <w:r>
              <w:rPr>
                <w:rFonts w:hint="eastAsia" w:ascii="仿宋_GB2312" w:hAnsi="宋体" w:eastAsia="仿宋_GB2312"/>
                <w:bCs/>
                <w:szCs w:val="21"/>
                <w:lang w:eastAsia="ja-JP"/>
              </w:rPr>
              <w:t>本次教学重点与难点</w:t>
            </w:r>
          </w:p>
          <w:p>
            <w:pPr>
              <w:ind w:left="-50" w:right="-50"/>
              <w:rPr>
                <w:rFonts w:ascii="MS Mincho" w:hAnsi="MS Mincho" w:eastAsia="MS Mincho"/>
                <w:lang w:eastAsia="ja-JP"/>
              </w:rPr>
            </w:pPr>
            <w:r>
              <w:rPr>
                <w:rFonts w:hint="eastAsia" w:ascii="MS Mincho" w:hAnsi="MS Mincho" w:eastAsia="MS Mincho"/>
                <w:bCs/>
                <w:szCs w:val="21"/>
                <w:lang w:eastAsia="ja-JP"/>
              </w:rPr>
              <w:t>1．単語の暗記及び活用：</w:t>
            </w:r>
            <w:r>
              <w:rPr>
                <w:rFonts w:ascii="MS Mincho" w:hAnsi="MS Mincho" w:eastAsia="MS Mincho"/>
                <w:lang w:eastAsia="ja-JP"/>
              </w:rPr>
              <w:t>単語は必ず授業前に暗記しておくように指示</w:t>
            </w:r>
            <w:r>
              <w:rPr>
                <w:rFonts w:hint="eastAsia" w:ascii="MS Mincho" w:hAnsi="MS Mincho" w:eastAsia="MS Mincho"/>
                <w:lang w:eastAsia="ja-JP"/>
              </w:rPr>
              <w:t>し、授業中</w:t>
            </w:r>
            <w:r>
              <w:rPr>
                <w:rFonts w:ascii="MS Mincho" w:hAnsi="MS Mincho" w:eastAsia="MS Mincho"/>
                <w:lang w:eastAsia="ja-JP"/>
              </w:rPr>
              <w:t>単語の意味</w:t>
            </w:r>
            <w:r>
              <w:rPr>
                <w:rFonts w:hint="eastAsia" w:ascii="MS Mincho" w:hAnsi="MS Mincho" w:eastAsia="MS Mincho"/>
                <w:lang w:eastAsia="ja-JP"/>
              </w:rPr>
              <w:t>や使い方を説明する。</w:t>
            </w:r>
          </w:p>
          <w:p>
            <w:pPr>
              <w:ind w:left="-50" w:right="-50"/>
              <w:rPr>
                <w:rFonts w:ascii="MS Mincho" w:hAnsi="MS Mincho" w:eastAsia="MS Mincho"/>
                <w:bCs/>
                <w:szCs w:val="21"/>
                <w:lang w:eastAsia="ja-JP"/>
              </w:rPr>
            </w:pPr>
            <w:r>
              <w:rPr>
                <w:rFonts w:hint="eastAsia" w:ascii="MS Mincho" w:hAnsi="MS Mincho" w:eastAsia="MS Mincho"/>
                <w:bCs/>
                <w:szCs w:val="21"/>
                <w:lang w:eastAsia="ja-JP"/>
              </w:rPr>
              <w:t>2．導入の仕方：①教師が質問する。②新たな文型を教える。③学習者が使えるように練習する。</w:t>
            </w:r>
          </w:p>
          <w:p>
            <w:pPr>
              <w:ind w:left="-50" w:right="-50"/>
              <w:rPr>
                <w:rFonts w:ascii="MS Mincho" w:hAnsi="MS Mincho" w:eastAsia="MS Mincho"/>
                <w:bCs/>
                <w:szCs w:val="21"/>
                <w:lang w:eastAsia="ja-JP"/>
              </w:rPr>
            </w:pPr>
            <w:r>
              <w:rPr>
                <w:rFonts w:hint="eastAsia" w:ascii="MS Mincho" w:hAnsi="MS Mincho" w:eastAsia="MS Mincho"/>
                <w:bCs/>
                <w:szCs w:val="21"/>
                <w:lang w:eastAsia="ja-JP"/>
              </w:rPr>
              <w:t>3．確認の仕方：学習者が正確に理解し、文型正しく使えるかどうかを確認する。</w:t>
            </w:r>
          </w:p>
          <w:p>
            <w:pPr>
              <w:ind w:left="-50" w:right="-50" w:firstLine="630" w:firstLineChars="300"/>
              <w:rPr>
                <w:rFonts w:ascii="MS Mincho" w:hAnsi="MS Mincho" w:eastAsia="MS Mincho"/>
                <w:bCs/>
                <w:szCs w:val="21"/>
                <w:lang w:eastAsia="ja-JP"/>
              </w:rPr>
            </w:pPr>
            <w:r>
              <w:rPr>
                <w:rFonts w:hint="eastAsia" w:ascii="MS Mincho" w:hAnsi="MS Mincho" w:eastAsia="MS Mincho" w:cs="MS Mincho"/>
                <w:bCs/>
                <w:szCs w:val="21"/>
                <w:lang w:eastAsia="ja-JP"/>
              </w:rPr>
              <w:t>動詞基本形</w:t>
            </w:r>
            <w:r>
              <w:rPr>
                <w:rFonts w:hint="eastAsia" w:asciiTheme="minorEastAsia" w:hAnsiTheme="minorEastAsia"/>
                <w:bCs/>
                <w:szCs w:val="21"/>
                <w:lang w:eastAsia="ja-JP"/>
              </w:rPr>
              <w:t>　　　　　　　　　　　　　　　</w:t>
            </w:r>
            <w:r>
              <w:rPr>
                <w:rFonts w:hint="eastAsia" w:ascii="MS Mincho" w:hAnsi="MS Mincho" w:eastAsia="MS Mincho"/>
                <w:bCs/>
                <w:szCs w:val="21"/>
                <w:lang w:eastAsia="ja-JP"/>
              </w:rPr>
              <w:t>動詞ます形</w:t>
            </w:r>
          </w:p>
          <w:p>
            <w:pPr>
              <w:ind w:left="-50" w:right="-50"/>
              <w:rPr>
                <w:rFonts w:ascii="MS Mincho" w:hAnsi="MS Mincho" w:eastAsia="MS Mincho"/>
                <w:bCs/>
                <w:szCs w:val="21"/>
                <w:lang w:eastAsia="ja-JP"/>
              </w:rPr>
            </w:pPr>
            <w:r>
              <w:rPr>
                <w:rFonts w:hint="eastAsia" w:ascii="MS Mincho" w:hAnsi="MS Mincho" w:eastAsia="MS Mincho"/>
                <w:bCs/>
                <w:szCs w:val="21"/>
                <w:lang w:eastAsia="ja-JP"/>
              </w:rPr>
              <w:t>　　　格助詞「を」　　　　　　　　　　　　　　自動詞・他動詞</w:t>
            </w:r>
          </w:p>
          <w:p>
            <w:pPr>
              <w:ind w:left="-50" w:leftChars="0" w:right="-50" w:rightChars="0"/>
              <w:rPr>
                <w:rFonts w:ascii="仿宋_GB2312" w:eastAsia="MS Mincho"/>
                <w:bCs/>
                <w:szCs w:val="21"/>
                <w:lang w:eastAsia="ja-JP"/>
              </w:rPr>
            </w:pPr>
            <w:r>
              <w:rPr>
                <w:rFonts w:hint="eastAsia" w:ascii="MS Mincho" w:hAnsi="MS Mincho" w:eastAsia="MS Mincho"/>
                <w:bCs/>
                <w:szCs w:val="21"/>
                <w:lang w:eastAsia="ja-JP"/>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6445" w:type="dxa"/>
            <w:gridSpan w:val="2"/>
            <w:vAlign w:val="center"/>
          </w:tcPr>
          <w:p>
            <w:pPr>
              <w:ind w:left="-50" w:leftChars="0" w:right="-50" w:rightChars="0"/>
              <w:rPr>
                <w:rFonts w:ascii="仿宋_GB2312" w:hAnsi="宋体" w:eastAsia="仿宋_GB2312"/>
                <w:bCs/>
                <w:szCs w:val="21"/>
              </w:rPr>
            </w:pPr>
            <w:r>
              <w:rPr>
                <w:rFonts w:hint="eastAsia" w:ascii="仿宋_GB2312" w:hAnsi="宋体" w:eastAsia="仿宋_GB2312"/>
                <w:bCs/>
                <w:szCs w:val="21"/>
              </w:rPr>
              <w:t>教学内容提要及时间分配</w:t>
            </w:r>
          </w:p>
        </w:tc>
        <w:tc>
          <w:tcPr>
            <w:tcW w:w="2511" w:type="dxa"/>
            <w:vAlign w:val="center"/>
          </w:tcPr>
          <w:p>
            <w:pPr>
              <w:ind w:right="-50" w:rightChars="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9" w:hRule="atLeast"/>
          <w:jc w:val="center"/>
        </w:trPr>
        <w:tc>
          <w:tcPr>
            <w:tcW w:w="6445" w:type="dxa"/>
            <w:gridSpan w:val="2"/>
            <w:vAlign w:val="center"/>
          </w:tcPr>
          <w:p>
            <w:pPr>
              <w:ind w:left="-50" w:right="-5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・本課の総講義時間10時間（五回分）</w:t>
            </w:r>
          </w:p>
          <w:p>
            <w:pPr>
              <w:ind w:left="-50" w:right="-5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・第一回：導入　長音と促音の説明と練習</w:t>
            </w:r>
          </w:p>
          <w:p>
            <w:pPr>
              <w:ind w:left="-50" w:right="-5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・第二回：文法の説明と練習</w:t>
            </w:r>
          </w:p>
          <w:p>
            <w:pPr>
              <w:ind w:left="-50" w:right="-5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・第三回：本文及び会話の解説</w:t>
            </w:r>
          </w:p>
          <w:p>
            <w:pPr>
              <w:ind w:left="-50" w:right="-5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・第四回：応用文及びファンクション用語</w:t>
            </w:r>
          </w:p>
          <w:p>
            <w:pPr>
              <w:ind w:left="-50" w:leftChars="0" w:right="-50" w:rightChars="0"/>
              <w:rPr>
                <w:rFonts w:ascii="MS Mincho" w:hAnsi="MS Mincho" w:eastAsia="MS Mincho"/>
                <w:bCs/>
                <w:szCs w:val="21"/>
                <w:lang w:eastAsia="ja-JP"/>
              </w:rPr>
            </w:pPr>
            <w:r>
              <w:rPr>
                <w:rFonts w:hint="eastAsia" w:ascii="MS Mincho" w:hAnsi="MS Mincho" w:eastAsia="MS Mincho" w:cs="MS Mincho"/>
                <w:bCs/>
                <w:szCs w:val="21"/>
                <w:lang w:eastAsia="ja-JP"/>
              </w:rPr>
              <w:t>・第五回：まとめ、練習</w:t>
            </w:r>
          </w:p>
        </w:tc>
        <w:tc>
          <w:tcPr>
            <w:tcW w:w="2511" w:type="dxa"/>
            <w:vAlign w:val="center"/>
          </w:tcPr>
          <w:p>
            <w:pPr>
              <w:numPr>
                <w:ilvl w:val="0"/>
                <w:numId w:val="3"/>
              </w:numPr>
              <w:ind w:left="420" w:leftChars="0" w:right="-50" w:hanging="420" w:firstLineChars="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発音練習、朗読</w:t>
            </w:r>
          </w:p>
          <w:p>
            <w:pPr>
              <w:numPr>
                <w:ilvl w:val="0"/>
                <w:numId w:val="3"/>
              </w:numPr>
              <w:ind w:left="420" w:leftChars="0" w:right="-50" w:hanging="420" w:firstLineChars="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解釈と質問　</w:t>
            </w:r>
          </w:p>
          <w:p>
            <w:pPr>
              <w:numPr>
                <w:ilvl w:val="0"/>
                <w:numId w:val="3"/>
              </w:numPr>
              <w:ind w:left="420" w:leftChars="0" w:right="-50" w:hanging="420" w:firstLineChars="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読解　</w:t>
            </w:r>
          </w:p>
          <w:p>
            <w:pPr>
              <w:numPr>
                <w:ilvl w:val="0"/>
                <w:numId w:val="3"/>
              </w:numPr>
              <w:ind w:left="420" w:leftChars="0" w:right="-50" w:hanging="420" w:firstLineChars="0"/>
              <w:rPr>
                <w:rFonts w:hint="eastAsia" w:ascii="仿宋_GB2312" w:hAnsi="宋体"/>
                <w:bCs/>
                <w:szCs w:val="21"/>
              </w:rPr>
            </w:pPr>
            <w:r>
              <w:rPr>
                <w:rFonts w:hint="eastAsia" w:ascii="MS Mincho" w:hAnsi="MS Mincho" w:eastAsia="MS Mincho" w:cs="MS Mincho"/>
                <w:bCs/>
                <w:szCs w:val="21"/>
                <w:lang w:eastAsia="ja-JP"/>
              </w:rPr>
              <w:t>会話演習・翻訳</w:t>
            </w:r>
          </w:p>
          <w:p>
            <w:pPr>
              <w:numPr>
                <w:ilvl w:val="0"/>
                <w:numId w:val="3"/>
              </w:numPr>
              <w:ind w:left="420" w:leftChars="0" w:right="-50" w:hanging="420" w:firstLineChars="0"/>
              <w:rPr>
                <w:rFonts w:hint="eastAsia" w:ascii="仿宋_GB2312" w:hAnsi="宋体"/>
                <w:bCs/>
                <w:szCs w:val="21"/>
              </w:rPr>
            </w:pPr>
            <w:r>
              <w:rPr>
                <w:rFonts w:hint="eastAsia" w:ascii="MS Mincho" w:hAnsi="MS Mincho" w:eastAsia="MS Mincho" w:cs="MS Mincho"/>
                <w:bCs/>
                <w:szCs w:val="21"/>
                <w:lang w:val="en-US" w:eastAsia="zh-CN"/>
              </w:rPr>
              <w:t>WE Learn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5" w:hRule="atLeast"/>
          <w:jc w:val="center"/>
        </w:trPr>
        <w:tc>
          <w:tcPr>
            <w:tcW w:w="8956" w:type="dxa"/>
            <w:gridSpan w:val="3"/>
            <w:vAlign w:val="top"/>
          </w:tcPr>
          <w:p>
            <w:pPr>
              <w:adjustRightInd w:val="0"/>
              <w:snapToGrid w:val="0"/>
              <w:spacing w:line="360" w:lineRule="auto"/>
              <w:ind w:right="-51"/>
              <w:rPr>
                <w:rFonts w:ascii="仿宋_GB2312" w:hAnsi="宋体" w:eastAsia="MS Mincho"/>
                <w:bCs/>
                <w:szCs w:val="21"/>
              </w:rPr>
            </w:pPr>
            <w:r>
              <w:rPr>
                <w:rFonts w:hint="eastAsia" w:ascii="仿宋_GB2312" w:hAnsi="宋体" w:eastAsia="仿宋_GB2312"/>
                <w:bCs/>
                <w:szCs w:val="21"/>
              </w:rPr>
              <w:t>课外复习、预习要求及作业布置</w:t>
            </w:r>
          </w:p>
          <w:p>
            <w:pPr>
              <w:adjustRightInd w:val="0"/>
              <w:snapToGrid w:val="0"/>
              <w:spacing w:line="360" w:lineRule="auto"/>
              <w:ind w:right="-51" w:firstLine="420" w:firstLineChars="200"/>
              <w:rPr>
                <w:rFonts w:ascii="MS Mincho" w:hAnsi="MS Mincho" w:eastAsia="MS Mincho"/>
                <w:bCs/>
                <w:szCs w:val="21"/>
                <w:lang w:eastAsia="ja-JP"/>
              </w:rPr>
            </w:pPr>
            <w:r>
              <w:rPr>
                <w:rFonts w:hint="eastAsia" w:ascii="MS Mincho" w:hAnsi="MS Mincho" w:eastAsia="MS Mincho"/>
                <w:bCs/>
                <w:szCs w:val="21"/>
                <w:lang w:eastAsia="ja-JP"/>
              </w:rPr>
              <w:t>単語は暗記させ一週間後にテストする。</w:t>
            </w:r>
          </w:p>
          <w:p>
            <w:pPr>
              <w:adjustRightInd w:val="0"/>
              <w:snapToGrid w:val="0"/>
              <w:spacing w:line="360" w:lineRule="auto"/>
              <w:ind w:left="-50" w:right="-50" w:firstLine="420" w:firstLineChars="200"/>
              <w:rPr>
                <w:rFonts w:ascii="MS Mincho" w:hAnsi="MS Mincho" w:eastAsia="MS Mincho"/>
                <w:bCs/>
                <w:szCs w:val="21"/>
                <w:lang w:eastAsia="ja-JP"/>
              </w:rPr>
            </w:pPr>
            <w:r>
              <w:rPr>
                <w:rFonts w:hint="eastAsia" w:ascii="MS Mincho" w:hAnsi="MS Mincho" w:eastAsia="MS Mincho"/>
                <w:bCs/>
                <w:szCs w:val="21"/>
                <w:lang w:eastAsia="ja-JP"/>
              </w:rPr>
              <w:t>文型を用いる中日翻訳の練習をする。</w:t>
            </w:r>
          </w:p>
          <w:p>
            <w:pPr>
              <w:adjustRightInd w:val="0"/>
              <w:snapToGrid w:val="0"/>
              <w:ind w:right="-50" w:rightChars="0" w:firstLine="420" w:firstLineChars="200"/>
              <w:rPr>
                <w:rFonts w:ascii="仿宋_GB2312" w:eastAsia="仿宋_GB2312"/>
                <w:bCs/>
                <w:szCs w:val="2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right="-50" w:rightChars="0"/>
              <w:rPr>
                <w:rFonts w:ascii="MS Mincho" w:hAnsi="MS Mincho" w:eastAsia="MS Mincho"/>
                <w:bCs/>
                <w:szCs w:val="21"/>
                <w:lang w:eastAsia="ja-JP"/>
              </w:rPr>
            </w:pPr>
            <w:r>
              <w:rPr>
                <w:rFonts w:hint="eastAsia" w:ascii="MS Mincho" w:hAnsi="MS Mincho" w:eastAsia="MS Mincho"/>
                <w:bCs/>
                <w:szCs w:val="21"/>
                <w:lang w:eastAsia="ja-JP"/>
              </w:rPr>
              <w:t>予定通り授業終了</w:t>
            </w:r>
          </w:p>
        </w:tc>
      </w:tr>
    </w:tbl>
    <w:p>
      <w:pPr>
        <w:spacing w:line="400" w:lineRule="exact"/>
        <w:ind w:firstLine="3012" w:firstLineChars="1000"/>
        <w:rPr>
          <w:rFonts w:hint="eastAsia" w:ascii="黑体" w:hAnsi="宋体" w:eastAsia="黑体"/>
          <w:b/>
          <w:bCs/>
          <w:sz w:val="30"/>
          <w:szCs w:val="44"/>
        </w:rPr>
      </w:pPr>
    </w:p>
    <w:p>
      <w:pPr>
        <w:spacing w:line="400" w:lineRule="exact"/>
        <w:ind w:firstLine="3012" w:firstLineChars="1000"/>
        <w:rPr>
          <w:rFonts w:ascii="黑体" w:hAnsi="宋体" w:eastAsia="黑体"/>
          <w:b/>
          <w:bCs/>
          <w:sz w:val="30"/>
          <w:szCs w:val="44"/>
        </w:rPr>
      </w:pPr>
      <w:r>
        <w:rPr>
          <w:rFonts w:hint="eastAsia" w:ascii="黑体" w:hAnsi="宋体" w:eastAsia="黑体"/>
          <w:b/>
          <w:bCs/>
          <w:sz w:val="30"/>
          <w:szCs w:val="44"/>
        </w:rPr>
        <w:t>上 海 建 桥 学 院</w:t>
      </w:r>
    </w:p>
    <w:p>
      <w:pPr>
        <w:spacing w:line="400" w:lineRule="exact"/>
        <w:jc w:val="center"/>
        <w:rPr>
          <w:rFonts w:ascii="宋体" w:hAnsi="宋体" w:eastAsia="MS Mincho"/>
          <w:sz w:val="28"/>
          <w:szCs w:val="28"/>
        </w:rPr>
      </w:pPr>
      <w:r>
        <w:rPr>
          <w:rFonts w:hint="eastAsia" w:ascii="宋体" w:hAnsi="宋体"/>
          <w:sz w:val="30"/>
          <w:szCs w:val="44"/>
          <w:u w:val="single"/>
          <w:lang w:val="en-US" w:eastAsia="zh-CN"/>
        </w:rPr>
        <w:t xml:space="preserve">   </w:t>
      </w:r>
      <w:r>
        <w:rPr>
          <w:rFonts w:hint="eastAsia" w:ascii="宋体" w:hAnsi="宋体"/>
          <w:sz w:val="30"/>
          <w:szCs w:val="44"/>
          <w:u w:val="single"/>
        </w:rPr>
        <w:t>基础日语（1）</w:t>
      </w:r>
      <w:r>
        <w:rPr>
          <w:rFonts w:hint="eastAsia" w:ascii="宋体" w:hAnsi="宋体"/>
          <w:sz w:val="30"/>
          <w:szCs w:val="44"/>
          <w:u w:val="single"/>
          <w:lang w:val="en-US" w:eastAsia="zh-CN"/>
        </w:rPr>
        <w:t xml:space="preserve">  </w:t>
      </w:r>
      <w:r>
        <w:rPr>
          <w:rFonts w:hint="eastAsia" w:ascii="宋体" w:hAnsi="宋体"/>
          <w:sz w:val="28"/>
          <w:szCs w:val="28"/>
        </w:rPr>
        <w:t>课程教案</w:t>
      </w:r>
    </w:p>
    <w:p>
      <w:pPr>
        <w:spacing w:line="400" w:lineRule="exact"/>
        <w:rPr>
          <w:rFonts w:ascii="仿宋_GB2312" w:hAnsi="宋体" w:eastAsia="MS Mincho"/>
          <w:sz w:val="24"/>
        </w:rPr>
      </w:pPr>
    </w:p>
    <w:p>
      <w:pPr>
        <w:spacing w:line="400" w:lineRule="exact"/>
        <w:ind w:left="-420" w:leftChars="-200" w:right="-313" w:rightChars="-149" w:firstLine="0" w:firstLineChars="0"/>
        <w:rPr>
          <w:rFonts w:hint="eastAsia" w:ascii="宋体" w:hAnsi="宋体" w:eastAsia="仿宋_GB2312"/>
          <w:sz w:val="28"/>
          <w:szCs w:val="28"/>
          <w:lang w:val="en-US" w:eastAsia="zh-CN"/>
        </w:rPr>
      </w:pPr>
      <w:r>
        <w:rPr>
          <w:rFonts w:hint="eastAsia" w:ascii="仿宋_GB2312" w:hAnsi="宋体" w:eastAsia="仿宋_GB2312"/>
          <w:sz w:val="24"/>
        </w:rPr>
        <w:t>周次：第</w:t>
      </w:r>
      <w:r>
        <w:rPr>
          <w:rFonts w:hint="eastAsia" w:ascii="仿宋_GB2312" w:hAnsi="宋体" w:eastAsia="宋体"/>
          <w:sz w:val="24"/>
          <w:lang w:val="en-US" w:eastAsia="zh-CN"/>
        </w:rPr>
        <w:t>8</w:t>
      </w:r>
      <w:r>
        <w:rPr>
          <w:rFonts w:hint="eastAsia" w:ascii="仿宋_GB2312" w:hAnsi="宋体" w:eastAsia="仿宋_GB2312"/>
          <w:sz w:val="24"/>
        </w:rPr>
        <w:t>周</w:t>
      </w:r>
      <w:r>
        <w:rPr>
          <w:rFonts w:hint="eastAsia" w:ascii="MS Mincho" w:hAnsi="MS Mincho"/>
          <w:sz w:val="24"/>
        </w:rPr>
        <w:t xml:space="preserve"> </w:t>
      </w:r>
      <w:r>
        <w:rPr>
          <w:rFonts w:hint="eastAsia" w:ascii="仿宋_GB2312" w:hAnsi="宋体" w:eastAsia="仿宋_GB2312"/>
          <w:sz w:val="24"/>
        </w:rPr>
        <w:t>第</w:t>
      </w:r>
      <w:r>
        <w:rPr>
          <w:rFonts w:hint="eastAsia" w:ascii="仿宋_GB2312" w:hAnsi="宋体" w:eastAsia="MS Mincho"/>
          <w:sz w:val="24"/>
          <w:lang w:val="en-US" w:eastAsia="ja-JP"/>
        </w:rPr>
        <w:t>21</w:t>
      </w:r>
      <w:r>
        <w:rPr>
          <w:rFonts w:hint="eastAsia" w:ascii="仿宋_GB2312" w:hAnsi="宋体" w:eastAsia="仿宋_GB2312"/>
          <w:sz w:val="24"/>
        </w:rPr>
        <w:t>-</w:t>
      </w:r>
      <w:r>
        <w:rPr>
          <w:rFonts w:hint="eastAsia" w:ascii="仿宋_GB2312" w:hAnsi="宋体" w:eastAsia="MS Mincho"/>
          <w:sz w:val="24"/>
          <w:lang w:val="en-US" w:eastAsia="ja-JP"/>
        </w:rPr>
        <w:t>2</w:t>
      </w:r>
      <w:r>
        <w:rPr>
          <w:rFonts w:hint="eastAsia" w:ascii="仿宋_GB2312" w:hAnsi="宋体" w:eastAsia="宋体"/>
          <w:sz w:val="24"/>
          <w:lang w:val="en-US" w:eastAsia="zh-CN"/>
        </w:rPr>
        <w:t>4</w:t>
      </w:r>
      <w:r>
        <w:rPr>
          <w:rFonts w:hint="eastAsia" w:ascii="仿宋_GB2312" w:hAnsi="宋体" w:eastAsia="仿宋_GB2312"/>
          <w:sz w:val="24"/>
        </w:rPr>
        <w:t>次课       学时：</w:t>
      </w:r>
      <w:r>
        <w:rPr>
          <w:rFonts w:hint="eastAsia" w:ascii="仿宋_GB2312" w:hAnsi="宋体" w:eastAsia="仿宋_GB2312"/>
          <w:sz w:val="24"/>
          <w:lang w:val="en-US" w:eastAsia="zh-CN"/>
        </w:rPr>
        <w:t>8</w:t>
      </w:r>
      <w:r>
        <w:rPr>
          <w:rFonts w:hint="eastAsia" w:ascii="仿宋_GB2312" w:hAnsi="宋体" w:eastAsia="仿宋_GB2312"/>
          <w:sz w:val="24"/>
        </w:rPr>
        <w:t>学时       教案撰写人：</w:t>
      </w:r>
      <w:r>
        <w:rPr>
          <w:rFonts w:hint="eastAsia" w:ascii="仿宋_GB2312" w:hAnsi="宋体" w:eastAsia="仿宋_GB2312"/>
          <w:sz w:val="24"/>
          <w:lang w:val="en-US" w:eastAsia="zh-CN"/>
        </w:rPr>
        <w:t>刘尔瑟</w:t>
      </w:r>
    </w:p>
    <w:tbl>
      <w:tblPr>
        <w:tblStyle w:val="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ind w:left="-50" w:right="-50"/>
              <w:rPr>
                <w:rFonts w:hint="eastAsia" w:ascii="仿宋_GB2312" w:eastAsia="MS Mincho"/>
                <w:bCs/>
                <w:szCs w:val="21"/>
                <w:lang w:eastAsia="ja-JP"/>
              </w:rPr>
            </w:pPr>
            <w:r>
              <w:rPr>
                <w:rFonts w:hint="eastAsia" w:ascii="仿宋_GB2312" w:eastAsia="MS Mincho"/>
                <w:bCs/>
                <w:szCs w:val="21"/>
                <w:lang w:eastAsia="ja-JP"/>
              </w:rPr>
              <w:t>第六課　浦東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9" w:hRule="atLeast"/>
          <w:jc w:val="center"/>
        </w:trPr>
        <w:tc>
          <w:tcPr>
            <w:tcW w:w="8956" w:type="dxa"/>
            <w:gridSpan w:val="3"/>
            <w:vAlign w:val="center"/>
          </w:tcPr>
          <w:p>
            <w:pPr>
              <w:adjustRightInd w:val="0"/>
              <w:snapToGrid w:val="0"/>
              <w:ind w:left="-50" w:right="-50"/>
              <w:rPr>
                <w:rFonts w:ascii="仿宋_GB2312" w:hAnsi="宋体" w:eastAsia="仿宋_GB2312"/>
                <w:bCs/>
                <w:szCs w:val="21"/>
                <w:lang w:eastAsia="ja-JP"/>
              </w:rPr>
            </w:pPr>
            <w:r>
              <w:rPr>
                <w:rFonts w:hint="eastAsia" w:ascii="仿宋_GB2312" w:hAnsi="宋体" w:eastAsia="仿宋_GB2312"/>
                <w:bCs/>
                <w:szCs w:val="21"/>
                <w:lang w:eastAsia="ja-JP"/>
              </w:rPr>
              <w:t>本次授课目的与要求</w:t>
            </w:r>
          </w:p>
          <w:p>
            <w:pPr>
              <w:ind w:left="-50" w:leftChars="0" w:right="-50" w:rightChars="0"/>
              <w:rPr>
                <w:rFonts w:ascii="仿宋_GB2312" w:eastAsia="MS Mincho"/>
                <w:bCs/>
                <w:szCs w:val="21"/>
                <w:lang w:eastAsia="ja-JP"/>
              </w:rPr>
            </w:pPr>
            <w:r>
              <w:rPr>
                <w:rFonts w:hint="eastAsia" w:ascii="MS Mincho" w:hAnsi="MS Mincho" w:eastAsia="MS Mincho"/>
                <w:bCs/>
                <w:szCs w:val="21"/>
                <w:lang w:eastAsia="ja-JP"/>
              </w:rPr>
              <w:t>　名詞述語文や動詞述語文の過去形をよく把握する。また、それに対応する単語を覚えることによって会話と文をスムーズに朗読するようにする。本文の内容について、日本語で自分の意見を述べられるように訓練し、その能力を向上させ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1" w:hRule="atLeast"/>
          <w:jc w:val="center"/>
        </w:trPr>
        <w:tc>
          <w:tcPr>
            <w:tcW w:w="8956" w:type="dxa"/>
            <w:gridSpan w:val="3"/>
            <w:vAlign w:val="center"/>
          </w:tcPr>
          <w:p>
            <w:pPr>
              <w:adjustRightInd w:val="0"/>
              <w:snapToGrid w:val="0"/>
              <w:ind w:left="-50" w:right="-50"/>
              <w:rPr>
                <w:rFonts w:ascii="仿宋_GB2312" w:hAnsi="宋体" w:eastAsia="MS Mincho"/>
                <w:bCs/>
                <w:szCs w:val="21"/>
                <w:lang w:eastAsia="ja-JP"/>
              </w:rPr>
            </w:pPr>
            <w:r>
              <w:rPr>
                <w:rFonts w:hint="eastAsia" w:ascii="仿宋_GB2312" w:hAnsi="宋体" w:eastAsia="仿宋_GB2312"/>
                <w:bCs/>
                <w:szCs w:val="21"/>
                <w:lang w:eastAsia="ja-JP"/>
              </w:rPr>
              <w:t>教学设计思路</w:t>
            </w:r>
          </w:p>
          <w:p>
            <w:pPr>
              <w:adjustRightInd w:val="0"/>
              <w:snapToGrid w:val="0"/>
              <w:ind w:left="-50" w:right="-50"/>
              <w:rPr>
                <w:rFonts w:ascii="仿宋_GB2312" w:hAnsi="宋体" w:eastAsia="MS Mincho"/>
                <w:bCs/>
                <w:szCs w:val="21"/>
                <w:lang w:eastAsia="ja-JP"/>
              </w:rPr>
            </w:pPr>
            <w:r>
              <w:rPr>
                <w:rFonts w:hint="eastAsia" w:ascii="仿宋_GB2312" w:hAnsi="宋体" w:eastAsia="MS Mincho"/>
                <w:bCs/>
                <w:szCs w:val="21"/>
                <w:lang w:eastAsia="ja-JP"/>
              </w:rPr>
              <w:t>　授業の流れ：</w:t>
            </w:r>
          </w:p>
          <w:p>
            <w:pPr>
              <w:adjustRightInd w:val="0"/>
              <w:snapToGrid w:val="0"/>
              <w:ind w:right="-50" w:firstLine="420" w:firstLineChars="200"/>
              <w:rPr>
                <w:rFonts w:ascii="MS Mincho" w:hAnsi="MS Mincho" w:eastAsia="MS Mincho"/>
                <w:lang w:eastAsia="ja-JP"/>
              </w:rPr>
            </w:pPr>
            <w:r>
              <mc:AlternateContent>
                <mc:Choice Requires="wps">
                  <w:drawing>
                    <wp:anchor distT="0" distB="0" distL="114300" distR="114300" simplePos="0" relativeHeight="251796480" behindDoc="0" locked="0" layoutInCell="1" allowOverlap="1">
                      <wp:simplePos x="0" y="0"/>
                      <wp:positionH relativeFrom="column">
                        <wp:posOffset>422910</wp:posOffset>
                      </wp:positionH>
                      <wp:positionV relativeFrom="paragraph">
                        <wp:posOffset>121285</wp:posOffset>
                      </wp:positionV>
                      <wp:extent cx="0" cy="434975"/>
                      <wp:effectExtent l="48895" t="0" r="57785" b="6985"/>
                      <wp:wrapNone/>
                      <wp:docPr id="19" name="直接箭头连接符 19"/>
                      <wp:cNvGraphicFramePr/>
                      <a:graphic xmlns:a="http://schemas.openxmlformats.org/drawingml/2006/main">
                        <a:graphicData uri="http://schemas.microsoft.com/office/word/2010/wordprocessingShape">
                          <wps:wsp>
                            <wps:cNvCnPr/>
                            <wps:spPr>
                              <a:xfrm>
                                <a:off x="0" y="0"/>
                                <a:ext cx="0" cy="434975"/>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id="_x0000_s1026" o:spid="_x0000_s1026" o:spt="32" type="#_x0000_t32" style="position:absolute;left:0pt;margin-left:33.3pt;margin-top:9.55pt;height:34.25pt;width:0pt;z-index:251796480;mso-width-relative:page;mso-height-relative:page;" filled="f" stroked="t" coordsize="21600,21600" o:gfxdata="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VWuWA9QAAAAHAQAADwAAAAAAAAABACAAAAAiAAAAZHJzL2Rvd25yZXYueG1sUEsB&#10;AhQAFAAAAAgAh07iQCAi8Fj5AQAAswMAAA4AAAAAAAAAAQAgAAAAIwEAAGRycy9lMm9Eb2MueG1s&#10;UEsFBgAAAAAGAAYAWQEAAI4FAAAAAA==&#10;">
                      <v:fill on="f" focussize="0,0"/>
                      <v:stroke weight="0.5pt" color="#000000" miterlimit="8" joinstyle="miter" endarrow="open"/>
                      <v:imagedata o:title=""/>
                      <o:lock v:ext="edit" aspectratio="f"/>
                    </v:shape>
                  </w:pict>
                </mc:Fallback>
              </mc:AlternateContent>
            </w:r>
            <w:r>
              <w:rPr>
                <w:rFonts w:ascii="MS Mincho" w:hAnsi="MS Mincho" w:eastAsia="MS Mincho"/>
              </w:rPr>
              <mc:AlternateContent>
                <mc:Choice Requires="wps">
                  <w:drawing>
                    <wp:anchor distT="0" distB="0" distL="114300" distR="114300" simplePos="0" relativeHeight="251795456" behindDoc="0" locked="0" layoutInCell="1" allowOverlap="1">
                      <wp:simplePos x="0" y="0"/>
                      <wp:positionH relativeFrom="column">
                        <wp:posOffset>4271645</wp:posOffset>
                      </wp:positionH>
                      <wp:positionV relativeFrom="paragraph">
                        <wp:posOffset>131445</wp:posOffset>
                      </wp:positionV>
                      <wp:extent cx="0" cy="353060"/>
                      <wp:effectExtent l="48895" t="0" r="57785" b="12700"/>
                      <wp:wrapNone/>
                      <wp:docPr id="20" name="直接箭头连接符 2"/>
                      <wp:cNvGraphicFramePr/>
                      <a:graphic xmlns:a="http://schemas.openxmlformats.org/drawingml/2006/main">
                        <a:graphicData uri="http://schemas.microsoft.com/office/word/2010/wordprocessingShape">
                          <wps:wsp>
                            <wps:cNvCnPr/>
                            <wps:spPr>
                              <a:xfrm>
                                <a:off x="0" y="0"/>
                                <a:ext cx="0" cy="353060"/>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id="直接箭头连接符 2" o:spid="_x0000_s1026" o:spt="32" type="#_x0000_t32" style="position:absolute;left:0pt;margin-left:336.35pt;margin-top:10.35pt;height:27.8pt;width:0pt;z-index:251795456;mso-width-relative:page;mso-height-relative:page;" filled="f" stroked="t" coordsize="21600,21600" o:gfxdata="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Ow/9XXAAAACQEAAA8AAAAAAAAAAQAgAAAAIgAAAGRycy9kb3ducmV2LnhtbFBL&#10;AQIUABQAAAAIAIdO4kBsSB7a9wEAALIDAAAOAAAAAAAAAAEAIAAAACYBAABkcnMvZTJvRG9jLnht&#10;bFBLBQYAAAAABgAGAFkBAACPBQAAAAA=&#10;">
                      <v:fill on="f" focussize="0,0"/>
                      <v:stroke weight="0.5pt" color="#000000" miterlimit="8" joinstyle="miter" endarrow="open"/>
                      <v:imagedata o:title=""/>
                      <o:lock v:ext="edit" aspectratio="f"/>
                    </v:shape>
                  </w:pict>
                </mc:Fallback>
              </mc:AlternateContent>
            </w:r>
            <w:r>
              <w:rPr>
                <w:rFonts w:ascii="MS Mincho" w:hAnsi="MS Mincho" w:eastAsia="MS Mincho"/>
              </w:rPr>
              <mc:AlternateContent>
                <mc:Choice Requires="wps">
                  <w:drawing>
                    <wp:anchor distT="0" distB="0" distL="114300" distR="114300" simplePos="0" relativeHeight="251794432" behindDoc="0" locked="0" layoutInCell="1" allowOverlap="1">
                      <wp:simplePos x="0" y="0"/>
                      <wp:positionH relativeFrom="column">
                        <wp:posOffset>2091055</wp:posOffset>
                      </wp:positionH>
                      <wp:positionV relativeFrom="paragraph">
                        <wp:posOffset>241935</wp:posOffset>
                      </wp:positionV>
                      <wp:extent cx="0" cy="245745"/>
                      <wp:effectExtent l="48895" t="0" r="57785" b="13335"/>
                      <wp:wrapNone/>
                      <wp:docPr id="21" name="直接箭头连接符 2"/>
                      <wp:cNvGraphicFramePr/>
                      <a:graphic xmlns:a="http://schemas.openxmlformats.org/drawingml/2006/main">
                        <a:graphicData uri="http://schemas.microsoft.com/office/word/2010/wordprocessingShape">
                          <wps:wsp>
                            <wps:cNvCnPr/>
                            <wps:spPr>
                              <a:xfrm>
                                <a:off x="0" y="0"/>
                                <a:ext cx="0" cy="245745"/>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id="直接箭头连接符 2" o:spid="_x0000_s1026" o:spt="32" type="#_x0000_t32" style="position:absolute;left:0pt;margin-left:164.65pt;margin-top:19.05pt;height:19.35pt;width:0pt;z-index:251794432;mso-width-relative:page;mso-height-relative:page;" filled="f" stroked="t" coordsize="21600,21600" o:gfxdata="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MwaO31wAAAAkBAAAPAAAAAAAAAAEAIAAAACIAAABkcnMvZG93bnJldi54bWxQ&#10;SwECFAAUAAAACACHTuJA4MiSMfgBAACyAwAADgAAAAAAAAABACAAAAAmAQAAZHJzL2Uyb0RvYy54&#10;bWxQSwUGAAAAAAYABgBZAQAAkAUAAAAA&#10;">
                      <v:fill on="f" focussize="0,0"/>
                      <v:stroke weight="0.5pt" color="#000000" miterlimit="8" joinstyle="miter" endarrow="open"/>
                      <v:imagedata o:title=""/>
                      <o:lock v:ext="edit" aspectratio="f"/>
                    </v:shape>
                  </w:pict>
                </mc:Fallback>
              </mc:AlternateContent>
            </w:r>
            <w:r>
              <w:rPr>
                <w:lang w:eastAsia="ja-JP"/>
              </w:rPr>
              <w:t>[単語] → [</w:t>
            </w:r>
            <w:r>
              <w:rPr>
                <w:rFonts w:hint="eastAsia" w:ascii="MS Mincho" w:hAnsi="MS Mincho" w:eastAsia="MS Mincho"/>
                <w:lang w:eastAsia="ja-JP"/>
              </w:rPr>
              <w:t>本文</w:t>
            </w:r>
            <w:r>
              <w:rPr>
                <w:lang w:eastAsia="ja-JP"/>
              </w:rPr>
              <w:t>] → [</w:t>
            </w:r>
            <w:r>
              <w:rPr>
                <w:rFonts w:hint="eastAsia" w:ascii="MS Mincho" w:hAnsi="MS Mincho" w:eastAsia="MS Mincho"/>
                <w:lang w:eastAsia="ja-JP"/>
              </w:rPr>
              <w:t>会話</w:t>
            </w:r>
            <w:r>
              <w:rPr>
                <w:lang w:eastAsia="ja-JP"/>
              </w:rPr>
              <w:t>] → [</w:t>
            </w:r>
            <w:r>
              <w:rPr>
                <w:rFonts w:hint="eastAsia" w:ascii="MS Mincho" w:hAnsi="MS Mincho" w:eastAsia="MS Mincho"/>
                <w:lang w:eastAsia="ja-JP"/>
              </w:rPr>
              <w:t>応用文</w:t>
            </w:r>
            <w:r>
              <w:rPr>
                <w:lang w:eastAsia="ja-JP"/>
              </w:rPr>
              <w:t>] → [</w:t>
            </w:r>
            <w:r>
              <w:rPr>
                <w:rFonts w:hint="eastAsia" w:ascii="MS Mincho" w:hAnsi="MS Mincho" w:eastAsia="MS Mincho"/>
                <w:lang w:eastAsia="ja-JP"/>
              </w:rPr>
              <w:t>ファンクション用語</w:t>
            </w:r>
            <w:r>
              <w:rPr>
                <w:lang w:eastAsia="ja-JP"/>
              </w:rPr>
              <w:t>]→ [</w:t>
            </w:r>
            <w:r>
              <w:rPr>
                <w:rFonts w:hint="eastAsia" w:ascii="MS Mincho" w:hAnsi="MS Mincho" w:eastAsia="MS Mincho"/>
                <w:lang w:eastAsia="ja-JP"/>
              </w:rPr>
              <w:t>練習</w:t>
            </w:r>
            <w:r>
              <w:rPr>
                <w:lang w:eastAsia="ja-JP"/>
              </w:rPr>
              <w:t xml:space="preserve">] </w:t>
            </w:r>
            <w:r>
              <w:rPr>
                <w:lang w:eastAsia="ja-JP"/>
              </w:rPr>
              <w:br w:type="textWrapping"/>
            </w:r>
            <w:r>
              <w:rPr>
                <w:lang w:eastAsia="ja-JP"/>
              </w:rPr>
              <w:t>　　　　　　　└────────────────────────┘</w:t>
            </w:r>
            <w:r>
              <w:rPr>
                <w:lang w:eastAsia="ja-JP"/>
              </w:rPr>
              <w:br w:type="textWrapping"/>
            </w:r>
            <w:r>
              <w:rPr>
                <w:rFonts w:ascii="MS Mincho" w:hAnsi="MS Mincho" w:eastAsia="MS Mincho"/>
                <w:lang w:eastAsia="ja-JP"/>
              </w:rPr>
              <w:t>　　　　　　　　　　　</w:t>
            </w:r>
            <w:r>
              <w:rPr>
                <w:rFonts w:hint="eastAsia" w:ascii="MS Mincho" w:hAnsi="MS Mincho" w:eastAsia="MS Mincho"/>
                <w:lang w:eastAsia="ja-JP"/>
              </w:rPr>
              <w:t>　</w:t>
            </w:r>
          </w:p>
          <w:p>
            <w:pPr>
              <w:adjustRightInd w:val="0"/>
              <w:snapToGrid w:val="0"/>
              <w:ind w:right="-50" w:rightChars="0" w:firstLine="210" w:firstLineChars="100"/>
              <w:rPr>
                <w:rFonts w:ascii="仿宋_GB2312" w:hAnsi="宋体" w:eastAsia="MS Mincho"/>
                <w:bCs/>
                <w:szCs w:val="21"/>
                <w:highlight w:val="yellow"/>
              </w:rPr>
            </w:pPr>
            <w:r>
              <w:rPr>
                <w:rFonts w:hint="eastAsia" w:ascii="MS Mincho" w:hAnsi="MS Mincho" w:eastAsia="MS Mincho"/>
              </w:rPr>
              <w:t>授業前予習　　　　　　　　授業重点　　　　　　　　　　応用練習、転換練習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1" w:hRule="atLeast"/>
          <w:jc w:val="center"/>
        </w:trPr>
        <w:tc>
          <w:tcPr>
            <w:tcW w:w="8956" w:type="dxa"/>
            <w:gridSpan w:val="3"/>
            <w:vAlign w:val="center"/>
          </w:tcPr>
          <w:p>
            <w:pPr>
              <w:adjustRightInd w:val="0"/>
              <w:snapToGrid w:val="0"/>
              <w:ind w:left="-50" w:right="-50"/>
              <w:rPr>
                <w:rFonts w:ascii="仿宋_GB2312" w:hAnsi="宋体" w:eastAsia="仿宋_GB2312"/>
                <w:bCs/>
                <w:szCs w:val="21"/>
                <w:lang w:eastAsia="ja-JP"/>
              </w:rPr>
            </w:pPr>
            <w:r>
              <w:rPr>
                <w:rFonts w:hint="eastAsia" w:ascii="仿宋_GB2312" w:hAnsi="宋体" w:eastAsia="仿宋_GB2312"/>
                <w:bCs/>
                <w:szCs w:val="21"/>
                <w:lang w:eastAsia="ja-JP"/>
              </w:rPr>
              <w:t>本次教学重点与难点</w:t>
            </w:r>
          </w:p>
          <w:p>
            <w:pPr>
              <w:ind w:left="-50" w:right="-50"/>
              <w:rPr>
                <w:rFonts w:ascii="MS Mincho" w:hAnsi="MS Mincho" w:eastAsia="MS Mincho"/>
                <w:lang w:eastAsia="ja-JP"/>
              </w:rPr>
            </w:pPr>
            <w:r>
              <w:rPr>
                <w:rFonts w:hint="eastAsia" w:ascii="MS Mincho" w:hAnsi="MS Mincho" w:eastAsia="MS Mincho"/>
                <w:bCs/>
                <w:szCs w:val="21"/>
                <w:lang w:eastAsia="ja-JP"/>
              </w:rPr>
              <w:t>1．単語の暗記及び活用：</w:t>
            </w:r>
            <w:r>
              <w:rPr>
                <w:rFonts w:ascii="MS Mincho" w:hAnsi="MS Mincho" w:eastAsia="MS Mincho"/>
                <w:lang w:eastAsia="ja-JP"/>
              </w:rPr>
              <w:t>単語は必ず授業前に暗記しておくように指示</w:t>
            </w:r>
            <w:r>
              <w:rPr>
                <w:rFonts w:hint="eastAsia" w:ascii="MS Mincho" w:hAnsi="MS Mincho" w:eastAsia="MS Mincho"/>
                <w:lang w:eastAsia="ja-JP"/>
              </w:rPr>
              <w:t>し、授業中</w:t>
            </w:r>
            <w:r>
              <w:rPr>
                <w:rFonts w:ascii="MS Mincho" w:hAnsi="MS Mincho" w:eastAsia="MS Mincho"/>
                <w:lang w:eastAsia="ja-JP"/>
              </w:rPr>
              <w:t>単語の意味</w:t>
            </w:r>
            <w:r>
              <w:rPr>
                <w:rFonts w:hint="eastAsia" w:ascii="MS Mincho" w:hAnsi="MS Mincho" w:eastAsia="MS Mincho"/>
                <w:lang w:eastAsia="ja-JP"/>
              </w:rPr>
              <w:t>や使い方を説明する。</w:t>
            </w:r>
          </w:p>
          <w:p>
            <w:pPr>
              <w:ind w:left="-50" w:right="-50"/>
              <w:rPr>
                <w:rFonts w:ascii="MS Mincho" w:hAnsi="MS Mincho" w:eastAsia="MS Mincho"/>
                <w:bCs/>
                <w:szCs w:val="21"/>
                <w:lang w:eastAsia="ja-JP"/>
              </w:rPr>
            </w:pPr>
            <w:r>
              <w:rPr>
                <w:rFonts w:hint="eastAsia" w:ascii="MS Mincho" w:hAnsi="MS Mincho" w:eastAsia="MS Mincho"/>
                <w:bCs/>
                <w:szCs w:val="21"/>
                <w:lang w:eastAsia="ja-JP"/>
              </w:rPr>
              <w:t>2．導入の仕方：①教師が質問する。②新たな文型を教える。③学習者が使えるように練習する。</w:t>
            </w:r>
          </w:p>
          <w:p>
            <w:pPr>
              <w:ind w:left="-50" w:right="-50"/>
              <w:rPr>
                <w:rFonts w:ascii="MS Mincho" w:hAnsi="MS Mincho" w:eastAsia="MS Mincho"/>
                <w:bCs/>
                <w:szCs w:val="21"/>
                <w:lang w:eastAsia="ja-JP"/>
              </w:rPr>
            </w:pPr>
            <w:r>
              <w:rPr>
                <w:rFonts w:hint="eastAsia" w:ascii="MS Mincho" w:hAnsi="MS Mincho" w:eastAsia="MS Mincho"/>
                <w:bCs/>
                <w:szCs w:val="21"/>
                <w:lang w:eastAsia="ja-JP"/>
              </w:rPr>
              <w:t>3．確認の仕方：学習者が正確に理解し、文型正しく使えるかどうかを確認する。</w:t>
            </w:r>
          </w:p>
          <w:p>
            <w:pPr>
              <w:ind w:left="-50" w:right="-50" w:firstLine="630" w:firstLineChars="300"/>
              <w:rPr>
                <w:rFonts w:ascii="MS Mincho" w:hAnsi="MS Mincho" w:eastAsia="MS Mincho"/>
                <w:bCs/>
                <w:szCs w:val="21"/>
                <w:lang w:eastAsia="ja-JP"/>
              </w:rPr>
            </w:pPr>
            <w:r>
              <w:rPr>
                <w:rFonts w:hint="eastAsia" w:ascii="MS Mincho" w:hAnsi="MS Mincho" w:eastAsia="MS Mincho" w:cs="MS Mincho"/>
                <w:bCs/>
                <w:szCs w:val="21"/>
                <w:lang w:eastAsia="ja-JP"/>
              </w:rPr>
              <w:t>名詞述語文の過去形</w:t>
            </w:r>
            <w:r>
              <w:rPr>
                <w:rFonts w:hint="eastAsia" w:asciiTheme="minorEastAsia" w:hAnsiTheme="minorEastAsia"/>
                <w:bCs/>
                <w:szCs w:val="21"/>
                <w:lang w:eastAsia="ja-JP"/>
              </w:rPr>
              <w:t>　　　　　　　　　　　</w:t>
            </w:r>
            <w:r>
              <w:rPr>
                <w:rFonts w:hint="eastAsia" w:ascii="MS Mincho" w:hAnsi="MS Mincho" w:eastAsia="MS Mincho"/>
                <w:bCs/>
                <w:szCs w:val="21"/>
                <w:lang w:eastAsia="ja-JP"/>
              </w:rPr>
              <w:t>動詞述語文の過去形</w:t>
            </w:r>
          </w:p>
          <w:p>
            <w:pPr>
              <w:ind w:left="-50" w:leftChars="0" w:right="-50" w:rightChars="0"/>
              <w:rPr>
                <w:rFonts w:ascii="仿宋_GB2312" w:eastAsia="MS Mincho"/>
                <w:bCs/>
                <w:szCs w:val="21"/>
                <w:lang w:eastAsia="ja-JP"/>
              </w:rPr>
            </w:pPr>
            <w:r>
              <w:rPr>
                <w:rFonts w:hint="eastAsia" w:ascii="MS Mincho" w:hAnsi="MS Mincho" w:eastAsia="MS Mincho"/>
                <w:bCs/>
                <w:szCs w:val="21"/>
                <w:lang w:eastAsia="ja-JP"/>
              </w:rPr>
              <w:t>　　　格助詞「と」「で」　　　　　　　　　　　形容詞と形容動詞の否定形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6445" w:type="dxa"/>
            <w:gridSpan w:val="2"/>
            <w:vAlign w:val="center"/>
          </w:tcPr>
          <w:p>
            <w:pPr>
              <w:ind w:left="-50" w:leftChars="0" w:right="-50" w:rightChars="0"/>
              <w:rPr>
                <w:rFonts w:ascii="仿宋_GB2312" w:hAnsi="宋体" w:eastAsia="仿宋_GB2312"/>
                <w:bCs/>
                <w:szCs w:val="21"/>
              </w:rPr>
            </w:pPr>
            <w:r>
              <w:rPr>
                <w:rFonts w:hint="eastAsia" w:ascii="仿宋_GB2312" w:hAnsi="宋体" w:eastAsia="仿宋_GB2312"/>
                <w:bCs/>
                <w:szCs w:val="21"/>
              </w:rPr>
              <w:t>教学内容提要及时间分配</w:t>
            </w:r>
          </w:p>
        </w:tc>
        <w:tc>
          <w:tcPr>
            <w:tcW w:w="2511" w:type="dxa"/>
            <w:vAlign w:val="center"/>
          </w:tcPr>
          <w:p>
            <w:pPr>
              <w:ind w:right="-50" w:rightChars="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9" w:hRule="atLeast"/>
          <w:jc w:val="center"/>
        </w:trPr>
        <w:tc>
          <w:tcPr>
            <w:tcW w:w="6445" w:type="dxa"/>
            <w:gridSpan w:val="2"/>
            <w:vAlign w:val="center"/>
          </w:tcPr>
          <w:p>
            <w:pPr>
              <w:ind w:left="-50" w:right="-50"/>
              <w:rPr>
                <w:rFonts w:hint="eastAsia" w:ascii="MS Mincho" w:hAnsi="MS Mincho" w:eastAsia="MS Mincho" w:cs="MS Mincho"/>
                <w:bCs/>
                <w:szCs w:val="21"/>
                <w:lang w:eastAsia="ja-JP"/>
              </w:rPr>
            </w:pPr>
            <w:r>
              <w:rPr>
                <w:rFonts w:hint="eastAsia" w:ascii="仿宋_GB2312" w:hAnsi="宋体" w:eastAsia="MS Mincho"/>
                <w:bCs/>
                <w:szCs w:val="21"/>
                <w:lang w:eastAsia="ja-JP"/>
              </w:rPr>
              <w:t>・</w:t>
            </w:r>
            <w:r>
              <w:rPr>
                <w:rFonts w:hint="eastAsia" w:ascii="MS Mincho" w:hAnsi="MS Mincho" w:eastAsia="MS Mincho" w:cs="MS Mincho"/>
                <w:bCs/>
                <w:szCs w:val="21"/>
                <w:lang w:eastAsia="ja-JP"/>
              </w:rPr>
              <w:t>本課の総講義時間10時間（五回分）</w:t>
            </w:r>
          </w:p>
          <w:p>
            <w:pPr>
              <w:ind w:left="-50" w:right="-5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・第一回：導入　長音と促音の説明と練習</w:t>
            </w:r>
          </w:p>
          <w:p>
            <w:pPr>
              <w:ind w:left="-50" w:right="-5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・第二回：文法の説明と練習</w:t>
            </w:r>
          </w:p>
          <w:p>
            <w:pPr>
              <w:ind w:left="-50" w:right="-5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・第三回：本文及び会話の解説</w:t>
            </w:r>
          </w:p>
          <w:p>
            <w:pPr>
              <w:ind w:left="-50" w:right="-5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・第四回：応用文及びファンクション用語</w:t>
            </w:r>
          </w:p>
          <w:p>
            <w:pPr>
              <w:ind w:left="-50" w:leftChars="0" w:right="-50" w:rightChars="0"/>
              <w:rPr>
                <w:rFonts w:ascii="MS Mincho" w:hAnsi="MS Mincho" w:eastAsia="MS Mincho"/>
                <w:bCs/>
                <w:szCs w:val="21"/>
                <w:lang w:eastAsia="ja-JP"/>
              </w:rPr>
            </w:pPr>
            <w:r>
              <w:rPr>
                <w:rFonts w:hint="eastAsia" w:ascii="MS Mincho" w:hAnsi="MS Mincho" w:eastAsia="MS Mincho" w:cs="MS Mincho"/>
                <w:bCs/>
                <w:szCs w:val="21"/>
                <w:lang w:eastAsia="ja-JP"/>
              </w:rPr>
              <w:t>・第五回：まとめ、練習</w:t>
            </w:r>
          </w:p>
        </w:tc>
        <w:tc>
          <w:tcPr>
            <w:tcW w:w="2511" w:type="dxa"/>
            <w:vAlign w:val="center"/>
          </w:tcPr>
          <w:p>
            <w:pPr>
              <w:numPr>
                <w:ilvl w:val="0"/>
                <w:numId w:val="3"/>
              </w:numPr>
              <w:ind w:left="420" w:leftChars="0" w:right="-50" w:hanging="420" w:firstLineChars="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発音練習、朗読</w:t>
            </w:r>
          </w:p>
          <w:p>
            <w:pPr>
              <w:numPr>
                <w:ilvl w:val="0"/>
                <w:numId w:val="3"/>
              </w:numPr>
              <w:ind w:left="420" w:leftChars="0" w:right="-50" w:hanging="420" w:firstLineChars="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解釈と質問　</w:t>
            </w:r>
          </w:p>
          <w:p>
            <w:pPr>
              <w:numPr>
                <w:ilvl w:val="0"/>
                <w:numId w:val="3"/>
              </w:numPr>
              <w:ind w:left="420" w:leftChars="0" w:right="-50" w:hanging="420" w:firstLineChars="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読解　</w:t>
            </w:r>
          </w:p>
          <w:p>
            <w:pPr>
              <w:numPr>
                <w:ilvl w:val="0"/>
                <w:numId w:val="3"/>
              </w:numPr>
              <w:ind w:left="420" w:leftChars="0" w:right="-50" w:hanging="420" w:firstLineChars="0"/>
              <w:rPr>
                <w:rFonts w:hint="eastAsia" w:ascii="仿宋_GB2312" w:hAnsi="宋体"/>
                <w:bCs/>
                <w:szCs w:val="21"/>
              </w:rPr>
            </w:pPr>
            <w:r>
              <w:rPr>
                <w:rFonts w:hint="eastAsia" w:ascii="MS Mincho" w:hAnsi="MS Mincho" w:eastAsia="MS Mincho" w:cs="MS Mincho"/>
                <w:bCs/>
                <w:szCs w:val="21"/>
                <w:lang w:eastAsia="ja-JP"/>
              </w:rPr>
              <w:t>会話演習・翻訳</w:t>
            </w:r>
          </w:p>
          <w:p>
            <w:pPr>
              <w:numPr>
                <w:ilvl w:val="0"/>
                <w:numId w:val="3"/>
              </w:numPr>
              <w:ind w:left="420" w:leftChars="0" w:right="-50" w:hanging="420" w:firstLineChars="0"/>
              <w:rPr>
                <w:rFonts w:hint="eastAsia" w:ascii="仿宋_GB2312" w:hAnsi="宋体"/>
                <w:bCs/>
                <w:szCs w:val="21"/>
              </w:rPr>
            </w:pPr>
            <w:r>
              <w:rPr>
                <w:rFonts w:hint="eastAsia" w:ascii="MS Mincho" w:hAnsi="MS Mincho" w:eastAsia="MS Mincho" w:cs="MS Mincho"/>
                <w:bCs/>
                <w:szCs w:val="21"/>
                <w:lang w:val="en-US" w:eastAsia="zh-CN"/>
              </w:rPr>
              <w:t>WE Learn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5" w:hRule="atLeast"/>
          <w:jc w:val="center"/>
        </w:trPr>
        <w:tc>
          <w:tcPr>
            <w:tcW w:w="8956" w:type="dxa"/>
            <w:gridSpan w:val="3"/>
            <w:vAlign w:val="top"/>
          </w:tcPr>
          <w:p>
            <w:pPr>
              <w:adjustRightInd w:val="0"/>
              <w:snapToGrid w:val="0"/>
              <w:spacing w:line="360" w:lineRule="auto"/>
              <w:ind w:right="-51"/>
              <w:rPr>
                <w:rFonts w:ascii="仿宋_GB2312" w:hAnsi="宋体" w:eastAsia="MS Mincho"/>
                <w:bCs/>
                <w:szCs w:val="21"/>
              </w:rPr>
            </w:pPr>
            <w:r>
              <w:rPr>
                <w:rFonts w:hint="eastAsia" w:ascii="仿宋_GB2312" w:hAnsi="宋体" w:eastAsia="仿宋_GB2312"/>
                <w:bCs/>
                <w:szCs w:val="21"/>
              </w:rPr>
              <w:t>课外复习、预习要求及作业布置</w:t>
            </w:r>
          </w:p>
          <w:p>
            <w:pPr>
              <w:numPr>
                <w:ilvl w:val="0"/>
                <w:numId w:val="6"/>
              </w:numPr>
              <w:adjustRightInd w:val="0"/>
              <w:snapToGrid w:val="0"/>
              <w:spacing w:line="360" w:lineRule="auto"/>
              <w:ind w:left="425" w:leftChars="0" w:right="-51" w:hanging="425" w:firstLineChars="0"/>
              <w:rPr>
                <w:rFonts w:ascii="MS Mincho" w:hAnsi="MS Mincho" w:eastAsia="MS Mincho"/>
                <w:bCs/>
                <w:szCs w:val="21"/>
                <w:lang w:eastAsia="ja-JP"/>
              </w:rPr>
            </w:pPr>
            <w:r>
              <w:rPr>
                <w:rFonts w:hint="eastAsia" w:ascii="MS Mincho" w:hAnsi="MS Mincho" w:eastAsia="MS Mincho"/>
                <w:bCs/>
                <w:szCs w:val="21"/>
                <w:lang w:eastAsia="ja-JP"/>
              </w:rPr>
              <w:t>単語は暗記させ一週間後にテストする。</w:t>
            </w:r>
          </w:p>
          <w:p>
            <w:pPr>
              <w:numPr>
                <w:ilvl w:val="0"/>
                <w:numId w:val="6"/>
              </w:numPr>
              <w:adjustRightInd w:val="0"/>
              <w:snapToGrid w:val="0"/>
              <w:spacing w:line="360" w:lineRule="auto"/>
              <w:ind w:left="425" w:leftChars="0" w:right="-50" w:hanging="425" w:firstLineChars="0"/>
              <w:rPr>
                <w:rFonts w:ascii="MS Mincho" w:hAnsi="MS Mincho" w:eastAsia="MS Mincho"/>
                <w:bCs/>
                <w:szCs w:val="21"/>
                <w:lang w:eastAsia="ja-JP"/>
              </w:rPr>
            </w:pPr>
            <w:r>
              <w:rPr>
                <w:rFonts w:hint="eastAsia" w:ascii="MS Mincho" w:hAnsi="MS Mincho" w:eastAsia="MS Mincho"/>
                <w:bCs/>
                <w:szCs w:val="21"/>
                <w:lang w:eastAsia="ja-JP"/>
              </w:rPr>
              <w:t>文型を用いる中日翻訳の練習をする。</w:t>
            </w:r>
          </w:p>
          <w:p>
            <w:pPr>
              <w:adjustRightInd w:val="0"/>
              <w:snapToGrid w:val="0"/>
              <w:ind w:right="-50" w:rightChars="0" w:firstLine="420" w:firstLineChars="200"/>
              <w:rPr>
                <w:rFonts w:ascii="仿宋_GB2312" w:eastAsia="仿宋_GB2312"/>
                <w:bCs/>
                <w:szCs w:val="2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right="-50" w:rightChars="0"/>
              <w:rPr>
                <w:rFonts w:ascii="MS Mincho" w:hAnsi="MS Mincho" w:eastAsia="MS Mincho"/>
                <w:bCs/>
                <w:szCs w:val="21"/>
                <w:lang w:eastAsia="ja-JP"/>
              </w:rPr>
            </w:pPr>
            <w:r>
              <w:rPr>
                <w:rFonts w:hint="eastAsia" w:ascii="MS Mincho" w:hAnsi="MS Mincho" w:eastAsia="MS Mincho"/>
                <w:bCs/>
                <w:szCs w:val="21"/>
                <w:lang w:eastAsia="ja-JP"/>
              </w:rPr>
              <w:t>予定通り授業終了</w:t>
            </w:r>
          </w:p>
        </w:tc>
      </w:tr>
    </w:tbl>
    <w:p>
      <w:pPr>
        <w:rPr>
          <w:rFonts w:eastAsia="MS Mincho"/>
          <w:lang w:eastAsia="ja-JP"/>
        </w:rPr>
      </w:pPr>
    </w:p>
    <w:p>
      <w:pPr>
        <w:spacing w:line="400" w:lineRule="exact"/>
        <w:ind w:firstLine="3012" w:firstLineChars="1000"/>
        <w:rPr>
          <w:rFonts w:ascii="黑体" w:hAnsi="宋体" w:eastAsia="黑体"/>
          <w:b/>
          <w:bCs/>
          <w:sz w:val="30"/>
          <w:szCs w:val="44"/>
        </w:rPr>
      </w:pPr>
      <w:r>
        <w:rPr>
          <w:rFonts w:hint="eastAsia" w:ascii="黑体" w:hAnsi="宋体" w:eastAsia="黑体"/>
          <w:b/>
          <w:bCs/>
          <w:sz w:val="30"/>
          <w:szCs w:val="44"/>
        </w:rPr>
        <w:t>上 海 建 桥 学 院</w:t>
      </w:r>
    </w:p>
    <w:p>
      <w:pPr>
        <w:spacing w:line="400" w:lineRule="exact"/>
        <w:jc w:val="center"/>
        <w:rPr>
          <w:rFonts w:ascii="宋体" w:hAnsi="宋体" w:eastAsia="MS Mincho"/>
          <w:sz w:val="28"/>
          <w:szCs w:val="28"/>
        </w:rPr>
      </w:pPr>
      <w:r>
        <w:rPr>
          <w:rFonts w:hint="eastAsia" w:ascii="宋体" w:hAnsi="宋体"/>
          <w:sz w:val="30"/>
          <w:szCs w:val="44"/>
          <w:u w:val="single"/>
          <w:lang w:val="en-US" w:eastAsia="zh-CN"/>
        </w:rPr>
        <w:t xml:space="preserve">   </w:t>
      </w:r>
      <w:r>
        <w:rPr>
          <w:rFonts w:hint="eastAsia" w:ascii="宋体" w:hAnsi="宋体"/>
          <w:sz w:val="30"/>
          <w:szCs w:val="44"/>
          <w:u w:val="single"/>
        </w:rPr>
        <w:t>基础日语（1）</w:t>
      </w:r>
      <w:r>
        <w:rPr>
          <w:rFonts w:hint="eastAsia" w:ascii="宋体" w:hAnsi="宋体"/>
          <w:sz w:val="30"/>
          <w:szCs w:val="44"/>
          <w:u w:val="single"/>
          <w:lang w:val="en-US" w:eastAsia="zh-CN"/>
        </w:rPr>
        <w:t xml:space="preserve">  </w:t>
      </w:r>
      <w:r>
        <w:rPr>
          <w:rFonts w:hint="eastAsia" w:ascii="宋体" w:hAnsi="宋体"/>
          <w:sz w:val="28"/>
          <w:szCs w:val="28"/>
        </w:rPr>
        <w:t>课程教案</w:t>
      </w:r>
    </w:p>
    <w:p>
      <w:pPr>
        <w:spacing w:line="400" w:lineRule="exact"/>
        <w:rPr>
          <w:rFonts w:ascii="仿宋_GB2312" w:hAnsi="宋体" w:eastAsia="MS Mincho"/>
          <w:sz w:val="24"/>
        </w:rPr>
      </w:pPr>
    </w:p>
    <w:p>
      <w:pPr>
        <w:spacing w:line="400" w:lineRule="exact"/>
        <w:ind w:left="-420" w:leftChars="-200" w:firstLine="0" w:firstLineChars="0"/>
        <w:rPr>
          <w:rFonts w:hint="eastAsia" w:ascii="宋体" w:hAnsi="宋体" w:eastAsia="仿宋_GB2312"/>
          <w:sz w:val="28"/>
          <w:szCs w:val="28"/>
          <w:lang w:val="en-US" w:eastAsia="zh-CN"/>
        </w:rPr>
      </w:pPr>
      <w:r>
        <w:rPr>
          <w:rFonts w:hint="eastAsia" w:ascii="仿宋_GB2312" w:hAnsi="宋体" w:eastAsia="仿宋_GB2312"/>
          <w:sz w:val="24"/>
        </w:rPr>
        <w:t>周次：第</w:t>
      </w:r>
      <w:r>
        <w:rPr>
          <w:rFonts w:hint="eastAsia" w:ascii="仿宋_GB2312" w:hAnsi="宋体" w:eastAsia="宋体"/>
          <w:sz w:val="24"/>
          <w:lang w:val="en-US" w:eastAsia="zh-CN"/>
        </w:rPr>
        <w:t>8</w:t>
      </w:r>
      <w:r>
        <w:rPr>
          <w:rFonts w:hint="eastAsia" w:ascii="仿宋_GB2312" w:hAnsi="宋体" w:eastAsia="仿宋_GB2312"/>
          <w:sz w:val="24"/>
        </w:rPr>
        <w:t>周</w:t>
      </w:r>
      <w:r>
        <w:rPr>
          <w:rFonts w:hint="eastAsia" w:ascii="仿宋_GB2312" w:hAnsi="宋体" w:eastAsia="MS Mincho"/>
          <w:sz w:val="24"/>
          <w:lang w:val="en-US" w:eastAsia="ja-JP"/>
        </w:rPr>
        <w:t>2</w:t>
      </w:r>
      <w:r>
        <w:rPr>
          <w:rFonts w:hint="eastAsia" w:ascii="仿宋_GB2312" w:hAnsi="宋体" w:eastAsia="宋体"/>
          <w:sz w:val="24"/>
          <w:lang w:val="en-US" w:eastAsia="zh-CN"/>
        </w:rPr>
        <w:t>5</w:t>
      </w:r>
      <w:r>
        <w:rPr>
          <w:rFonts w:hint="eastAsia" w:ascii="仿宋_GB2312" w:hAnsi="宋体" w:eastAsia="仿宋_GB2312"/>
          <w:sz w:val="24"/>
        </w:rPr>
        <w:t>次课</w:t>
      </w:r>
      <w:r>
        <w:rPr>
          <w:rFonts w:hint="eastAsia" w:ascii="仿宋_GB2312" w:hAnsi="宋体" w:eastAsia="仿宋_GB2312"/>
          <w:sz w:val="24"/>
          <w:lang w:eastAsia="zh-CN"/>
        </w:rPr>
        <w:t>、</w:t>
      </w:r>
      <w:r>
        <w:rPr>
          <w:rFonts w:hint="eastAsia" w:ascii="仿宋_GB2312" w:hAnsi="宋体" w:eastAsia="仿宋_GB2312"/>
          <w:sz w:val="24"/>
        </w:rPr>
        <w:t>第</w:t>
      </w:r>
      <w:r>
        <w:rPr>
          <w:rFonts w:hint="eastAsia" w:ascii="仿宋_GB2312" w:hAnsi="宋体" w:eastAsia="宋体"/>
          <w:sz w:val="24"/>
          <w:lang w:val="en-US" w:eastAsia="zh-CN"/>
        </w:rPr>
        <w:t>9</w:t>
      </w:r>
      <w:r>
        <w:rPr>
          <w:rFonts w:hint="eastAsia" w:ascii="仿宋_GB2312" w:hAnsi="宋体" w:eastAsia="仿宋_GB2312"/>
          <w:sz w:val="24"/>
        </w:rPr>
        <w:t>周</w:t>
      </w:r>
      <w:r>
        <w:rPr>
          <w:rFonts w:hint="eastAsia" w:ascii="仿宋_GB2312" w:hAnsi="宋体" w:eastAsia="MS Mincho"/>
          <w:sz w:val="24"/>
          <w:lang w:val="en-US" w:eastAsia="ja-JP"/>
        </w:rPr>
        <w:t>26</w:t>
      </w:r>
      <w:r>
        <w:rPr>
          <w:rFonts w:hint="eastAsia" w:ascii="仿宋_GB2312" w:hAnsi="宋体" w:eastAsia="仿宋_GB2312"/>
          <w:sz w:val="24"/>
        </w:rPr>
        <w:t>-</w:t>
      </w:r>
      <w:r>
        <w:rPr>
          <w:rFonts w:hint="eastAsia" w:ascii="仿宋_GB2312" w:hAnsi="宋体" w:eastAsia="宋体"/>
          <w:sz w:val="24"/>
          <w:lang w:val="en-US" w:eastAsia="zh-CN"/>
        </w:rPr>
        <w:t>28</w:t>
      </w:r>
      <w:r>
        <w:rPr>
          <w:rFonts w:hint="eastAsia" w:ascii="仿宋_GB2312" w:hAnsi="宋体" w:eastAsia="仿宋_GB2312"/>
          <w:sz w:val="24"/>
        </w:rPr>
        <w:t>次课   学时：</w:t>
      </w:r>
      <w:r>
        <w:rPr>
          <w:rFonts w:hint="eastAsia" w:ascii="仿宋_GB2312" w:hAnsi="宋体" w:eastAsia="仿宋_GB2312"/>
          <w:sz w:val="24"/>
          <w:lang w:val="en-US" w:eastAsia="zh-CN"/>
        </w:rPr>
        <w:t>8</w:t>
      </w:r>
      <w:r>
        <w:rPr>
          <w:rFonts w:hint="eastAsia" w:ascii="仿宋_GB2312" w:hAnsi="宋体" w:eastAsia="仿宋_GB2312"/>
          <w:sz w:val="24"/>
        </w:rPr>
        <w:t>学时    教案撰写人：</w:t>
      </w:r>
      <w:r>
        <w:rPr>
          <w:rFonts w:hint="eastAsia" w:ascii="仿宋_GB2312" w:hAnsi="宋体" w:eastAsia="仿宋_GB2312"/>
          <w:sz w:val="24"/>
          <w:lang w:val="en-US" w:eastAsia="zh-CN"/>
        </w:rPr>
        <w:t>刘尔瑟</w:t>
      </w:r>
    </w:p>
    <w:tbl>
      <w:tblPr>
        <w:tblStyle w:val="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ind w:left="-50" w:right="-50"/>
              <w:rPr>
                <w:rFonts w:hint="eastAsia" w:ascii="仿宋_GB2312" w:eastAsia="MS Mincho"/>
                <w:bCs/>
                <w:szCs w:val="21"/>
                <w:lang w:eastAsia="ja-JP"/>
              </w:rPr>
            </w:pPr>
            <w:r>
              <w:rPr>
                <w:rFonts w:hint="eastAsia" w:ascii="仿宋_GB2312" w:eastAsia="MS Mincho"/>
                <w:bCs/>
                <w:szCs w:val="21"/>
                <w:lang w:eastAsia="ja-JP"/>
              </w:rPr>
              <w:t>第七課　北京オリンピック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9" w:hRule="atLeast"/>
          <w:jc w:val="center"/>
        </w:trPr>
        <w:tc>
          <w:tcPr>
            <w:tcW w:w="8956" w:type="dxa"/>
            <w:gridSpan w:val="3"/>
            <w:vAlign w:val="center"/>
          </w:tcPr>
          <w:p>
            <w:pPr>
              <w:adjustRightInd w:val="0"/>
              <w:snapToGrid w:val="0"/>
              <w:ind w:left="-50" w:right="-50"/>
              <w:rPr>
                <w:rFonts w:ascii="仿宋_GB2312" w:hAnsi="宋体" w:eastAsia="仿宋_GB2312"/>
                <w:bCs/>
                <w:szCs w:val="21"/>
                <w:lang w:eastAsia="ja-JP"/>
              </w:rPr>
            </w:pPr>
            <w:r>
              <w:rPr>
                <w:rFonts w:hint="eastAsia" w:ascii="仿宋_GB2312" w:hAnsi="宋体" w:eastAsia="仿宋_GB2312"/>
                <w:bCs/>
                <w:szCs w:val="21"/>
                <w:lang w:eastAsia="ja-JP"/>
              </w:rPr>
              <w:t>本次授课目的与要求</w:t>
            </w:r>
          </w:p>
          <w:p>
            <w:pPr>
              <w:ind w:left="-50" w:leftChars="0" w:right="-50" w:rightChars="0"/>
              <w:rPr>
                <w:rFonts w:ascii="仿宋_GB2312" w:eastAsia="MS Mincho"/>
                <w:bCs/>
                <w:szCs w:val="21"/>
                <w:lang w:eastAsia="ja-JP"/>
              </w:rPr>
            </w:pPr>
            <w:r>
              <w:rPr>
                <w:rFonts w:hint="eastAsia" w:ascii="MS Mincho" w:hAnsi="MS Mincho" w:eastAsia="MS Mincho"/>
                <w:bCs/>
                <w:szCs w:val="21"/>
                <w:lang w:eastAsia="ja-JP"/>
              </w:rPr>
              <w:t>　形容詞と形容動詞のて形・過去形・過去否定形などをよく把握する。また、それに対応する単語を覚えることによって会話と文をスムーズに朗読するようにする。本文の内容について、日本語で自分の意見を述べられるように訓練し、その能力を向上させ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1" w:hRule="atLeast"/>
          <w:jc w:val="center"/>
        </w:trPr>
        <w:tc>
          <w:tcPr>
            <w:tcW w:w="8956" w:type="dxa"/>
            <w:gridSpan w:val="3"/>
            <w:vAlign w:val="center"/>
          </w:tcPr>
          <w:p>
            <w:pPr>
              <w:adjustRightInd w:val="0"/>
              <w:snapToGrid w:val="0"/>
              <w:ind w:left="-50" w:right="-50"/>
              <w:rPr>
                <w:rFonts w:ascii="仿宋_GB2312" w:hAnsi="宋体" w:eastAsia="MS Mincho"/>
                <w:bCs/>
                <w:szCs w:val="21"/>
                <w:lang w:eastAsia="ja-JP"/>
              </w:rPr>
            </w:pPr>
            <w:r>
              <w:rPr>
                <w:rFonts w:hint="eastAsia" w:ascii="仿宋_GB2312" w:hAnsi="宋体" w:eastAsia="仿宋_GB2312"/>
                <w:bCs/>
                <w:szCs w:val="21"/>
                <w:lang w:eastAsia="ja-JP"/>
              </w:rPr>
              <w:t>教学设计思路</w:t>
            </w:r>
          </w:p>
          <w:p>
            <w:pPr>
              <w:adjustRightInd w:val="0"/>
              <w:snapToGrid w:val="0"/>
              <w:ind w:left="-50" w:right="-50"/>
              <w:rPr>
                <w:rFonts w:ascii="仿宋_GB2312" w:hAnsi="宋体" w:eastAsia="MS Mincho"/>
                <w:bCs/>
                <w:szCs w:val="21"/>
                <w:lang w:eastAsia="ja-JP"/>
              </w:rPr>
            </w:pPr>
            <w:r>
              <w:rPr>
                <w:rFonts w:hint="eastAsia" w:ascii="仿宋_GB2312" w:hAnsi="宋体" w:eastAsia="MS Mincho"/>
                <w:bCs/>
                <w:szCs w:val="21"/>
                <w:lang w:eastAsia="ja-JP"/>
              </w:rPr>
              <w:t>　授業の流れ：</w:t>
            </w:r>
          </w:p>
          <w:p>
            <w:pPr>
              <w:adjustRightInd w:val="0"/>
              <w:snapToGrid w:val="0"/>
              <w:ind w:right="-50" w:firstLine="420" w:firstLineChars="200"/>
              <w:rPr>
                <w:rFonts w:ascii="MS Mincho" w:hAnsi="MS Mincho" w:eastAsia="MS Mincho"/>
                <w:lang w:eastAsia="ja-JP"/>
              </w:rPr>
            </w:pPr>
            <w:r>
              <mc:AlternateContent>
                <mc:Choice Requires="wps">
                  <w:drawing>
                    <wp:anchor distT="0" distB="0" distL="114300" distR="114300" simplePos="0" relativeHeight="252214272" behindDoc="0" locked="0" layoutInCell="1" allowOverlap="1">
                      <wp:simplePos x="0" y="0"/>
                      <wp:positionH relativeFrom="column">
                        <wp:posOffset>422910</wp:posOffset>
                      </wp:positionH>
                      <wp:positionV relativeFrom="paragraph">
                        <wp:posOffset>121285</wp:posOffset>
                      </wp:positionV>
                      <wp:extent cx="0" cy="434975"/>
                      <wp:effectExtent l="48895" t="0" r="57785" b="6985"/>
                      <wp:wrapNone/>
                      <wp:docPr id="25" name="直接箭头连接符 25"/>
                      <wp:cNvGraphicFramePr/>
                      <a:graphic xmlns:a="http://schemas.openxmlformats.org/drawingml/2006/main">
                        <a:graphicData uri="http://schemas.microsoft.com/office/word/2010/wordprocessingShape">
                          <wps:wsp>
                            <wps:cNvCnPr/>
                            <wps:spPr>
                              <a:xfrm>
                                <a:off x="0" y="0"/>
                                <a:ext cx="0" cy="434975"/>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id="_x0000_s1026" o:spid="_x0000_s1026" o:spt="32" type="#_x0000_t32" style="position:absolute;left:0pt;margin-left:33.3pt;margin-top:9.55pt;height:34.25pt;width:0pt;z-index:252214272;mso-width-relative:page;mso-height-relative:page;" filled="f" stroked="t" coordsize="21600,21600" o:gfxdata="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VWuWA9QAAAAHAQAADwAAAAAAAAABACAAAAAiAAAAZHJzL2Rvd25yZXYueG1sUEsB&#10;AhQAFAAAAAgAh07iQDvDtL75AQAAswMAAA4AAAAAAAAAAQAgAAAAIwEAAGRycy9lMm9Eb2MueG1s&#10;UEsFBgAAAAAGAAYAWQEAAI4FAAAAAA==&#10;">
                      <v:fill on="f" focussize="0,0"/>
                      <v:stroke weight="0.5pt" color="#000000" miterlimit="8" joinstyle="miter" endarrow="open"/>
                      <v:imagedata o:title=""/>
                      <o:lock v:ext="edit" aspectratio="f"/>
                    </v:shape>
                  </w:pict>
                </mc:Fallback>
              </mc:AlternateContent>
            </w:r>
            <w:r>
              <w:rPr>
                <w:rFonts w:ascii="MS Mincho" w:hAnsi="MS Mincho" w:eastAsia="MS Mincho"/>
              </w:rPr>
              <mc:AlternateContent>
                <mc:Choice Requires="wps">
                  <w:drawing>
                    <wp:anchor distT="0" distB="0" distL="114300" distR="114300" simplePos="0" relativeHeight="252213248" behindDoc="0" locked="0" layoutInCell="1" allowOverlap="1">
                      <wp:simplePos x="0" y="0"/>
                      <wp:positionH relativeFrom="column">
                        <wp:posOffset>4271645</wp:posOffset>
                      </wp:positionH>
                      <wp:positionV relativeFrom="paragraph">
                        <wp:posOffset>131445</wp:posOffset>
                      </wp:positionV>
                      <wp:extent cx="0" cy="353060"/>
                      <wp:effectExtent l="48895" t="0" r="57785" b="12700"/>
                      <wp:wrapNone/>
                      <wp:docPr id="26" name="直接箭头连接符 2"/>
                      <wp:cNvGraphicFramePr/>
                      <a:graphic xmlns:a="http://schemas.openxmlformats.org/drawingml/2006/main">
                        <a:graphicData uri="http://schemas.microsoft.com/office/word/2010/wordprocessingShape">
                          <wps:wsp>
                            <wps:cNvCnPr/>
                            <wps:spPr>
                              <a:xfrm>
                                <a:off x="0" y="0"/>
                                <a:ext cx="0" cy="353060"/>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id="直接箭头连接符 2" o:spid="_x0000_s1026" o:spt="32" type="#_x0000_t32" style="position:absolute;left:0pt;margin-left:336.35pt;margin-top:10.35pt;height:27.8pt;width:0pt;z-index:252213248;mso-width-relative:page;mso-height-relative:page;" filled="f" stroked="t" coordsize="21600,21600" o:gfxdata="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DsP/V1wAAAAkBAAAPAAAAAAAAAAEAIAAAACIAAABkcnMvZG93bnJldi54bWxQ&#10;SwECFAAUAAAACACHTuJAm/4jh/gBAACyAwAADgAAAAAAAAABACAAAAAmAQAAZHJzL2Uyb0RvYy54&#10;bWxQSwUGAAAAAAYABgBZAQAAkAUAAAAA&#10;">
                      <v:fill on="f" focussize="0,0"/>
                      <v:stroke weight="0.5pt" color="#000000" miterlimit="8" joinstyle="miter" endarrow="open"/>
                      <v:imagedata o:title=""/>
                      <o:lock v:ext="edit" aspectratio="f"/>
                    </v:shape>
                  </w:pict>
                </mc:Fallback>
              </mc:AlternateContent>
            </w:r>
            <w:r>
              <w:rPr>
                <w:rFonts w:ascii="MS Mincho" w:hAnsi="MS Mincho" w:eastAsia="MS Mincho"/>
              </w:rPr>
              <mc:AlternateContent>
                <mc:Choice Requires="wps">
                  <w:drawing>
                    <wp:anchor distT="0" distB="0" distL="114300" distR="114300" simplePos="0" relativeHeight="252212224" behindDoc="0" locked="0" layoutInCell="1" allowOverlap="1">
                      <wp:simplePos x="0" y="0"/>
                      <wp:positionH relativeFrom="column">
                        <wp:posOffset>2091055</wp:posOffset>
                      </wp:positionH>
                      <wp:positionV relativeFrom="paragraph">
                        <wp:posOffset>241935</wp:posOffset>
                      </wp:positionV>
                      <wp:extent cx="0" cy="245745"/>
                      <wp:effectExtent l="48895" t="0" r="57785" b="13335"/>
                      <wp:wrapNone/>
                      <wp:docPr id="27" name="直接箭头连接符 2"/>
                      <wp:cNvGraphicFramePr/>
                      <a:graphic xmlns:a="http://schemas.openxmlformats.org/drawingml/2006/main">
                        <a:graphicData uri="http://schemas.microsoft.com/office/word/2010/wordprocessingShape">
                          <wps:wsp>
                            <wps:cNvCnPr/>
                            <wps:spPr>
                              <a:xfrm>
                                <a:off x="0" y="0"/>
                                <a:ext cx="0" cy="245745"/>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id="直接箭头连接符 2" o:spid="_x0000_s1026" o:spt="32" type="#_x0000_t32" style="position:absolute;left:0pt;margin-left:164.65pt;margin-top:19.05pt;height:19.35pt;width:0pt;z-index:252212224;mso-width-relative:page;mso-height-relative:page;" filled="f" stroked="t" coordsize="21600,21600" o:gfxdata="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MwaO31wAAAAkBAAAPAAAAAAAAAAEAIAAAACIAAABkcnMvZG93bnJldi54bWxQ&#10;SwECFAAUAAAACACHTuJAF36vbPgBAACyAwAADgAAAAAAAAABACAAAAAmAQAAZHJzL2Uyb0RvYy54&#10;bWxQSwUGAAAAAAYABgBZAQAAkAUAAAAA&#10;">
                      <v:fill on="f" focussize="0,0"/>
                      <v:stroke weight="0.5pt" color="#000000" miterlimit="8" joinstyle="miter" endarrow="open"/>
                      <v:imagedata o:title=""/>
                      <o:lock v:ext="edit" aspectratio="f"/>
                    </v:shape>
                  </w:pict>
                </mc:Fallback>
              </mc:AlternateContent>
            </w:r>
            <w:r>
              <w:rPr>
                <w:lang w:eastAsia="ja-JP"/>
              </w:rPr>
              <w:t>[単語] → [</w:t>
            </w:r>
            <w:r>
              <w:rPr>
                <w:rFonts w:hint="eastAsia" w:ascii="MS Mincho" w:hAnsi="MS Mincho" w:eastAsia="MS Mincho"/>
                <w:lang w:eastAsia="ja-JP"/>
              </w:rPr>
              <w:t>本文</w:t>
            </w:r>
            <w:r>
              <w:rPr>
                <w:lang w:eastAsia="ja-JP"/>
              </w:rPr>
              <w:t>] → [</w:t>
            </w:r>
            <w:r>
              <w:rPr>
                <w:rFonts w:hint="eastAsia" w:ascii="MS Mincho" w:hAnsi="MS Mincho" w:eastAsia="MS Mincho"/>
                <w:lang w:eastAsia="ja-JP"/>
              </w:rPr>
              <w:t>会話</w:t>
            </w:r>
            <w:r>
              <w:rPr>
                <w:lang w:eastAsia="ja-JP"/>
              </w:rPr>
              <w:t>] → [</w:t>
            </w:r>
            <w:r>
              <w:rPr>
                <w:rFonts w:hint="eastAsia" w:ascii="MS Mincho" w:hAnsi="MS Mincho" w:eastAsia="MS Mincho"/>
                <w:lang w:eastAsia="ja-JP"/>
              </w:rPr>
              <w:t>応用文</w:t>
            </w:r>
            <w:r>
              <w:rPr>
                <w:lang w:eastAsia="ja-JP"/>
              </w:rPr>
              <w:t>] → [</w:t>
            </w:r>
            <w:r>
              <w:rPr>
                <w:rFonts w:hint="eastAsia" w:ascii="MS Mincho" w:hAnsi="MS Mincho" w:eastAsia="MS Mincho"/>
                <w:lang w:eastAsia="ja-JP"/>
              </w:rPr>
              <w:t>ファンクション用語</w:t>
            </w:r>
            <w:r>
              <w:rPr>
                <w:lang w:eastAsia="ja-JP"/>
              </w:rPr>
              <w:t>]→ [</w:t>
            </w:r>
            <w:r>
              <w:rPr>
                <w:rFonts w:hint="eastAsia" w:ascii="MS Mincho" w:hAnsi="MS Mincho" w:eastAsia="MS Mincho"/>
                <w:lang w:eastAsia="ja-JP"/>
              </w:rPr>
              <w:t>練習</w:t>
            </w:r>
            <w:r>
              <w:rPr>
                <w:lang w:eastAsia="ja-JP"/>
              </w:rPr>
              <w:t xml:space="preserve">] </w:t>
            </w:r>
            <w:r>
              <w:rPr>
                <w:lang w:eastAsia="ja-JP"/>
              </w:rPr>
              <w:br w:type="textWrapping"/>
            </w:r>
            <w:r>
              <w:rPr>
                <w:lang w:eastAsia="ja-JP"/>
              </w:rPr>
              <w:t>　　　　　　　└────────────────────────┘</w:t>
            </w:r>
            <w:r>
              <w:rPr>
                <w:lang w:eastAsia="ja-JP"/>
              </w:rPr>
              <w:br w:type="textWrapping"/>
            </w:r>
            <w:r>
              <w:rPr>
                <w:rFonts w:ascii="MS Mincho" w:hAnsi="MS Mincho" w:eastAsia="MS Mincho"/>
                <w:lang w:eastAsia="ja-JP"/>
              </w:rPr>
              <w:t>　　　　　　　　　　　</w:t>
            </w:r>
            <w:r>
              <w:rPr>
                <w:rFonts w:hint="eastAsia" w:ascii="MS Mincho" w:hAnsi="MS Mincho" w:eastAsia="MS Mincho"/>
                <w:lang w:eastAsia="ja-JP"/>
              </w:rPr>
              <w:t>　</w:t>
            </w:r>
          </w:p>
          <w:p>
            <w:pPr>
              <w:adjustRightInd w:val="0"/>
              <w:snapToGrid w:val="0"/>
              <w:ind w:right="-50" w:rightChars="0" w:firstLine="210" w:firstLineChars="100"/>
              <w:rPr>
                <w:rFonts w:ascii="仿宋_GB2312" w:hAnsi="宋体" w:eastAsia="MS Mincho"/>
                <w:bCs/>
                <w:szCs w:val="21"/>
                <w:highlight w:val="yellow"/>
              </w:rPr>
            </w:pPr>
            <w:r>
              <w:rPr>
                <w:rFonts w:hint="eastAsia" w:ascii="MS Mincho" w:hAnsi="MS Mincho" w:eastAsia="MS Mincho"/>
              </w:rPr>
              <w:t>授業前予習　　　　　　　　授業重点　　　　　　　　　　応用練習、転換練習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1" w:hRule="atLeast"/>
          <w:jc w:val="center"/>
        </w:trPr>
        <w:tc>
          <w:tcPr>
            <w:tcW w:w="8956" w:type="dxa"/>
            <w:gridSpan w:val="3"/>
            <w:vAlign w:val="center"/>
          </w:tcPr>
          <w:p>
            <w:pPr>
              <w:adjustRightInd w:val="0"/>
              <w:snapToGrid w:val="0"/>
              <w:ind w:left="-50" w:right="-50"/>
              <w:rPr>
                <w:rFonts w:ascii="仿宋_GB2312" w:hAnsi="宋体" w:eastAsia="仿宋_GB2312"/>
                <w:bCs/>
                <w:szCs w:val="21"/>
                <w:lang w:eastAsia="ja-JP"/>
              </w:rPr>
            </w:pPr>
            <w:r>
              <w:rPr>
                <w:rFonts w:hint="eastAsia" w:ascii="仿宋_GB2312" w:hAnsi="宋体" w:eastAsia="仿宋_GB2312"/>
                <w:bCs/>
                <w:szCs w:val="21"/>
                <w:lang w:eastAsia="ja-JP"/>
              </w:rPr>
              <w:t>本次教学重点与难点</w:t>
            </w:r>
          </w:p>
          <w:p>
            <w:pPr>
              <w:ind w:left="-50" w:right="-50"/>
              <w:rPr>
                <w:rFonts w:ascii="MS Mincho" w:hAnsi="MS Mincho" w:eastAsia="MS Mincho"/>
                <w:lang w:eastAsia="ja-JP"/>
              </w:rPr>
            </w:pPr>
            <w:r>
              <w:rPr>
                <w:rFonts w:hint="eastAsia" w:ascii="MS Mincho" w:hAnsi="MS Mincho" w:eastAsia="MS Mincho"/>
                <w:bCs/>
                <w:szCs w:val="21"/>
                <w:lang w:eastAsia="ja-JP"/>
              </w:rPr>
              <w:t>1．単語の暗記及び活用：</w:t>
            </w:r>
            <w:r>
              <w:rPr>
                <w:rFonts w:ascii="MS Mincho" w:hAnsi="MS Mincho" w:eastAsia="MS Mincho"/>
                <w:lang w:eastAsia="ja-JP"/>
              </w:rPr>
              <w:t>単語は必ず授業前に暗記しておくように指示</w:t>
            </w:r>
            <w:r>
              <w:rPr>
                <w:rFonts w:hint="eastAsia" w:ascii="MS Mincho" w:hAnsi="MS Mincho" w:eastAsia="MS Mincho"/>
                <w:lang w:eastAsia="ja-JP"/>
              </w:rPr>
              <w:t>し、授業中</w:t>
            </w:r>
            <w:r>
              <w:rPr>
                <w:rFonts w:ascii="MS Mincho" w:hAnsi="MS Mincho" w:eastAsia="MS Mincho"/>
                <w:lang w:eastAsia="ja-JP"/>
              </w:rPr>
              <w:t>単語の意味</w:t>
            </w:r>
            <w:r>
              <w:rPr>
                <w:rFonts w:hint="eastAsia" w:ascii="MS Mincho" w:hAnsi="MS Mincho" w:eastAsia="MS Mincho"/>
                <w:lang w:eastAsia="ja-JP"/>
              </w:rPr>
              <w:t>や使い方を説明する。</w:t>
            </w:r>
          </w:p>
          <w:p>
            <w:pPr>
              <w:ind w:left="-50" w:right="-50"/>
              <w:rPr>
                <w:rFonts w:ascii="MS Mincho" w:hAnsi="MS Mincho" w:eastAsia="MS Mincho"/>
                <w:bCs/>
                <w:szCs w:val="21"/>
                <w:lang w:eastAsia="ja-JP"/>
              </w:rPr>
            </w:pPr>
            <w:r>
              <w:rPr>
                <w:rFonts w:hint="eastAsia" w:ascii="MS Mincho" w:hAnsi="MS Mincho" w:eastAsia="MS Mincho"/>
                <w:bCs/>
                <w:szCs w:val="21"/>
                <w:lang w:eastAsia="ja-JP"/>
              </w:rPr>
              <w:t>2．導入の仕方：①教師が質問する。②新たな文型を教える。③学習者が使えるように練習する。</w:t>
            </w:r>
          </w:p>
          <w:p>
            <w:pPr>
              <w:ind w:left="-50" w:right="-50"/>
              <w:rPr>
                <w:rFonts w:ascii="MS Mincho" w:hAnsi="MS Mincho" w:eastAsia="MS Mincho"/>
                <w:bCs/>
                <w:szCs w:val="21"/>
                <w:lang w:eastAsia="ja-JP"/>
              </w:rPr>
            </w:pPr>
            <w:r>
              <w:rPr>
                <w:rFonts w:hint="eastAsia" w:ascii="MS Mincho" w:hAnsi="MS Mincho" w:eastAsia="MS Mincho"/>
                <w:bCs/>
                <w:szCs w:val="21"/>
                <w:lang w:eastAsia="ja-JP"/>
              </w:rPr>
              <w:t>3．確認の仕方：学習者が正確に理解し、文型正しく使えるかどうかを確認する。</w:t>
            </w:r>
          </w:p>
          <w:p>
            <w:pPr>
              <w:ind w:left="-50" w:leftChars="0" w:right="-50" w:rightChars="0"/>
              <w:rPr>
                <w:rFonts w:hint="eastAsia" w:ascii="MS Mincho" w:hAnsi="MS Mincho" w:eastAsia="MS Mincho"/>
                <w:bCs/>
                <w:szCs w:val="21"/>
                <w:lang w:eastAsia="ja-JP"/>
              </w:rPr>
            </w:pPr>
            <w:r>
              <w:rPr>
                <w:rFonts w:hint="eastAsia" w:ascii="MS Mincho" w:hAnsi="MS Mincho" w:eastAsia="MS Mincho"/>
                <w:bCs/>
                <w:szCs w:val="21"/>
                <w:lang w:eastAsia="ja-JP"/>
              </w:rPr>
              <w:t>　　　　形容詞のて形・過去形・過去否定形</w:t>
            </w:r>
          </w:p>
          <w:p>
            <w:pPr>
              <w:ind w:left="-50" w:leftChars="0" w:right="-50" w:rightChars="0"/>
              <w:rPr>
                <w:rFonts w:hint="eastAsia" w:ascii="MS Mincho" w:hAnsi="MS Mincho" w:eastAsia="MS Mincho"/>
                <w:bCs/>
                <w:szCs w:val="21"/>
                <w:lang w:eastAsia="ja-JP"/>
              </w:rPr>
            </w:pPr>
            <w:r>
              <w:rPr>
                <w:rFonts w:hint="eastAsia" w:ascii="MS Mincho" w:hAnsi="MS Mincho" w:eastAsia="MS Mincho"/>
                <w:bCs/>
                <w:szCs w:val="21"/>
                <w:lang w:eastAsia="ja-JP"/>
              </w:rPr>
              <w:t>　　　　形容動詞のて形・過去形・過去否定形</w:t>
            </w:r>
          </w:p>
          <w:p>
            <w:pPr>
              <w:ind w:left="-50" w:leftChars="0" w:right="-50" w:rightChars="0"/>
              <w:rPr>
                <w:rFonts w:hint="eastAsia" w:ascii="MS Mincho" w:hAnsi="MS Mincho" w:eastAsia="MS Mincho"/>
                <w:bCs/>
                <w:szCs w:val="21"/>
                <w:lang w:eastAsia="ja-JP"/>
              </w:rPr>
            </w:pPr>
            <w:r>
              <w:rPr>
                <w:rFonts w:hint="eastAsia" w:ascii="MS Mincho" w:hAnsi="MS Mincho" w:eastAsia="MS Mincho"/>
                <w:bCs/>
                <w:szCs w:val="21"/>
                <w:lang w:eastAsia="ja-JP"/>
              </w:rPr>
              <w:t>　　　　文脈指示詞「こ・そ・あ・ど」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6445" w:type="dxa"/>
            <w:gridSpan w:val="2"/>
            <w:vAlign w:val="center"/>
          </w:tcPr>
          <w:p>
            <w:pPr>
              <w:ind w:left="-50" w:leftChars="0" w:right="-50" w:rightChars="0"/>
              <w:rPr>
                <w:rFonts w:ascii="仿宋_GB2312" w:hAnsi="宋体" w:eastAsia="仿宋_GB2312"/>
                <w:bCs/>
                <w:szCs w:val="21"/>
              </w:rPr>
            </w:pPr>
            <w:r>
              <w:rPr>
                <w:rFonts w:hint="eastAsia" w:ascii="仿宋_GB2312" w:hAnsi="宋体" w:eastAsia="仿宋_GB2312"/>
                <w:bCs/>
                <w:szCs w:val="21"/>
              </w:rPr>
              <w:t>教学内容提要及时间分配</w:t>
            </w:r>
          </w:p>
        </w:tc>
        <w:tc>
          <w:tcPr>
            <w:tcW w:w="2511" w:type="dxa"/>
            <w:vAlign w:val="center"/>
          </w:tcPr>
          <w:p>
            <w:pPr>
              <w:ind w:right="-50" w:rightChars="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9" w:hRule="atLeast"/>
          <w:jc w:val="center"/>
        </w:trPr>
        <w:tc>
          <w:tcPr>
            <w:tcW w:w="6445" w:type="dxa"/>
            <w:gridSpan w:val="2"/>
            <w:vAlign w:val="center"/>
          </w:tcPr>
          <w:p>
            <w:pPr>
              <w:ind w:left="-50" w:right="-5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・本課の総講義時間10時間（五回分）</w:t>
            </w:r>
          </w:p>
          <w:p>
            <w:pPr>
              <w:ind w:left="-50" w:right="-5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・第一回：導入　長音と促音の説明と練習</w:t>
            </w:r>
          </w:p>
          <w:p>
            <w:pPr>
              <w:ind w:left="-50" w:right="-5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・第二回：文法の説明と練習</w:t>
            </w:r>
          </w:p>
          <w:p>
            <w:pPr>
              <w:ind w:left="-50" w:right="-5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・第三回：本文及び会話の解説</w:t>
            </w:r>
          </w:p>
          <w:p>
            <w:pPr>
              <w:ind w:left="-50" w:right="-5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・第四回：応用文及びファンクション用語</w:t>
            </w:r>
          </w:p>
          <w:p>
            <w:pPr>
              <w:ind w:left="-50" w:leftChars="0" w:right="-50" w:rightChars="0"/>
              <w:rPr>
                <w:rFonts w:ascii="MS Mincho" w:hAnsi="MS Mincho" w:eastAsia="MS Mincho"/>
                <w:bCs/>
                <w:szCs w:val="21"/>
                <w:lang w:eastAsia="ja-JP"/>
              </w:rPr>
            </w:pPr>
            <w:r>
              <w:rPr>
                <w:rFonts w:hint="eastAsia" w:ascii="MS Mincho" w:hAnsi="MS Mincho" w:eastAsia="MS Mincho" w:cs="MS Mincho"/>
                <w:bCs/>
                <w:szCs w:val="21"/>
                <w:lang w:eastAsia="ja-JP"/>
              </w:rPr>
              <w:t>・第五回：まとめ、練習</w:t>
            </w:r>
          </w:p>
        </w:tc>
        <w:tc>
          <w:tcPr>
            <w:tcW w:w="2511" w:type="dxa"/>
            <w:vAlign w:val="center"/>
          </w:tcPr>
          <w:p>
            <w:pPr>
              <w:numPr>
                <w:ilvl w:val="0"/>
                <w:numId w:val="3"/>
              </w:numPr>
              <w:ind w:left="420" w:leftChars="0" w:right="-50" w:hanging="420" w:firstLineChars="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発音練習、朗読</w:t>
            </w:r>
          </w:p>
          <w:p>
            <w:pPr>
              <w:numPr>
                <w:ilvl w:val="0"/>
                <w:numId w:val="3"/>
              </w:numPr>
              <w:ind w:left="420" w:leftChars="0" w:right="-50" w:hanging="420" w:firstLineChars="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解釈と質問　</w:t>
            </w:r>
          </w:p>
          <w:p>
            <w:pPr>
              <w:numPr>
                <w:ilvl w:val="0"/>
                <w:numId w:val="3"/>
              </w:numPr>
              <w:ind w:left="420" w:leftChars="0" w:right="-50" w:hanging="420" w:firstLineChars="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読解　</w:t>
            </w:r>
          </w:p>
          <w:p>
            <w:pPr>
              <w:numPr>
                <w:ilvl w:val="0"/>
                <w:numId w:val="3"/>
              </w:numPr>
              <w:ind w:left="420" w:leftChars="0" w:right="-50" w:hanging="420" w:firstLineChars="0"/>
              <w:rPr>
                <w:rFonts w:hint="eastAsia" w:ascii="仿宋_GB2312" w:hAnsi="宋体"/>
                <w:bCs/>
                <w:szCs w:val="21"/>
              </w:rPr>
            </w:pPr>
            <w:r>
              <w:rPr>
                <w:rFonts w:hint="eastAsia" w:ascii="MS Mincho" w:hAnsi="MS Mincho" w:eastAsia="MS Mincho" w:cs="MS Mincho"/>
                <w:bCs/>
                <w:szCs w:val="21"/>
                <w:lang w:eastAsia="ja-JP"/>
              </w:rPr>
              <w:t>会話演習・翻訳</w:t>
            </w:r>
          </w:p>
          <w:p>
            <w:pPr>
              <w:numPr>
                <w:ilvl w:val="0"/>
                <w:numId w:val="3"/>
              </w:numPr>
              <w:ind w:left="420" w:leftChars="0" w:right="-50" w:hanging="420" w:firstLineChars="0"/>
              <w:rPr>
                <w:rFonts w:hint="eastAsia" w:ascii="仿宋_GB2312" w:hAnsi="宋体"/>
                <w:bCs/>
                <w:szCs w:val="21"/>
              </w:rPr>
            </w:pPr>
            <w:r>
              <w:rPr>
                <w:rFonts w:hint="eastAsia" w:ascii="MS Mincho" w:hAnsi="MS Mincho" w:eastAsia="MS Mincho" w:cs="MS Mincho"/>
                <w:bCs/>
                <w:szCs w:val="21"/>
                <w:lang w:val="en-US" w:eastAsia="zh-CN"/>
              </w:rPr>
              <w:t>WE Learn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5" w:hRule="atLeast"/>
          <w:jc w:val="center"/>
        </w:trPr>
        <w:tc>
          <w:tcPr>
            <w:tcW w:w="8956" w:type="dxa"/>
            <w:gridSpan w:val="3"/>
            <w:vAlign w:val="top"/>
          </w:tcPr>
          <w:p>
            <w:pPr>
              <w:adjustRightInd w:val="0"/>
              <w:snapToGrid w:val="0"/>
              <w:spacing w:line="360" w:lineRule="auto"/>
              <w:ind w:right="-51"/>
              <w:rPr>
                <w:rFonts w:ascii="仿宋_GB2312" w:hAnsi="宋体" w:eastAsia="MS Mincho"/>
                <w:bCs/>
                <w:szCs w:val="21"/>
              </w:rPr>
            </w:pPr>
            <w:r>
              <w:rPr>
                <w:rFonts w:hint="eastAsia" w:ascii="仿宋_GB2312" w:hAnsi="宋体" w:eastAsia="仿宋_GB2312"/>
                <w:bCs/>
                <w:szCs w:val="21"/>
              </w:rPr>
              <w:t>课外复习、预习要求及作业布置</w:t>
            </w:r>
          </w:p>
          <w:p>
            <w:pPr>
              <w:numPr>
                <w:ilvl w:val="0"/>
                <w:numId w:val="7"/>
              </w:numPr>
              <w:adjustRightInd w:val="0"/>
              <w:snapToGrid w:val="0"/>
              <w:spacing w:line="360" w:lineRule="auto"/>
              <w:ind w:left="425" w:leftChars="0" w:right="-51" w:hanging="425" w:firstLineChars="0"/>
              <w:rPr>
                <w:rFonts w:ascii="MS Mincho" w:hAnsi="MS Mincho" w:eastAsia="MS Mincho"/>
                <w:bCs/>
                <w:szCs w:val="21"/>
                <w:lang w:eastAsia="ja-JP"/>
              </w:rPr>
            </w:pPr>
            <w:r>
              <w:rPr>
                <w:rFonts w:hint="eastAsia" w:ascii="MS Mincho" w:hAnsi="MS Mincho" w:eastAsia="MS Mincho"/>
                <w:bCs/>
                <w:szCs w:val="21"/>
                <w:lang w:eastAsia="ja-JP"/>
              </w:rPr>
              <w:t>単語は暗記させ一週間後にテストする。</w:t>
            </w:r>
          </w:p>
          <w:p>
            <w:pPr>
              <w:numPr>
                <w:ilvl w:val="0"/>
                <w:numId w:val="7"/>
              </w:numPr>
              <w:adjustRightInd w:val="0"/>
              <w:snapToGrid w:val="0"/>
              <w:spacing w:line="360" w:lineRule="auto"/>
              <w:ind w:left="425" w:leftChars="0" w:right="-50" w:hanging="425" w:firstLineChars="0"/>
              <w:rPr>
                <w:rFonts w:ascii="MS Mincho" w:hAnsi="MS Mincho" w:eastAsia="MS Mincho"/>
                <w:bCs/>
                <w:szCs w:val="21"/>
                <w:lang w:eastAsia="ja-JP"/>
              </w:rPr>
            </w:pPr>
            <w:r>
              <w:rPr>
                <w:rFonts w:hint="eastAsia" w:ascii="MS Mincho" w:hAnsi="MS Mincho" w:eastAsia="MS Mincho"/>
                <w:bCs/>
                <w:szCs w:val="21"/>
                <w:lang w:eastAsia="ja-JP"/>
              </w:rPr>
              <w:t>文型を用いる中日翻訳の練習をする。</w:t>
            </w:r>
          </w:p>
          <w:p>
            <w:pPr>
              <w:adjustRightInd w:val="0"/>
              <w:snapToGrid w:val="0"/>
              <w:ind w:right="-50" w:rightChars="0" w:firstLine="420" w:firstLineChars="200"/>
              <w:rPr>
                <w:rFonts w:ascii="仿宋_GB2312" w:eastAsia="仿宋_GB2312"/>
                <w:bCs/>
                <w:szCs w:val="2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right="-50" w:rightChars="0"/>
              <w:rPr>
                <w:rFonts w:ascii="MS Mincho" w:hAnsi="MS Mincho" w:eastAsia="MS Mincho"/>
                <w:bCs/>
                <w:szCs w:val="21"/>
                <w:lang w:eastAsia="ja-JP"/>
              </w:rPr>
            </w:pPr>
            <w:r>
              <w:rPr>
                <w:rFonts w:hint="eastAsia" w:ascii="MS Mincho" w:hAnsi="MS Mincho" w:eastAsia="MS Mincho"/>
                <w:bCs/>
                <w:szCs w:val="21"/>
                <w:lang w:eastAsia="ja-JP"/>
              </w:rPr>
              <w:t>予定通り授業終了</w:t>
            </w:r>
          </w:p>
        </w:tc>
      </w:tr>
    </w:tbl>
    <w:p>
      <w:pPr>
        <w:rPr>
          <w:rFonts w:eastAsia="MS Mincho"/>
          <w:lang w:eastAsia="ja-JP"/>
        </w:rPr>
      </w:pPr>
    </w:p>
    <w:p>
      <w:pPr>
        <w:spacing w:line="400" w:lineRule="exact"/>
        <w:ind w:firstLine="3012" w:firstLineChars="1000"/>
        <w:rPr>
          <w:rFonts w:ascii="黑体" w:hAnsi="宋体" w:eastAsia="黑体"/>
          <w:b/>
          <w:bCs/>
          <w:sz w:val="30"/>
          <w:szCs w:val="44"/>
        </w:rPr>
      </w:pPr>
      <w:r>
        <w:rPr>
          <w:rFonts w:hint="eastAsia" w:ascii="黑体" w:hAnsi="宋体" w:eastAsia="黑体"/>
          <w:b/>
          <w:bCs/>
          <w:sz w:val="30"/>
          <w:szCs w:val="44"/>
        </w:rPr>
        <w:t>上 海 建 桥 学 院</w:t>
      </w:r>
    </w:p>
    <w:p>
      <w:pPr>
        <w:spacing w:line="400" w:lineRule="exact"/>
        <w:jc w:val="center"/>
        <w:rPr>
          <w:rFonts w:ascii="宋体" w:hAnsi="宋体" w:eastAsia="MS Mincho"/>
          <w:sz w:val="28"/>
          <w:szCs w:val="28"/>
        </w:rPr>
      </w:pPr>
      <w:r>
        <w:rPr>
          <w:rFonts w:hint="eastAsia" w:ascii="宋体" w:hAnsi="宋体"/>
          <w:sz w:val="30"/>
          <w:szCs w:val="44"/>
          <w:u w:val="single"/>
          <w:lang w:val="en-US" w:eastAsia="zh-CN"/>
        </w:rPr>
        <w:t xml:space="preserve">   </w:t>
      </w:r>
      <w:r>
        <w:rPr>
          <w:rFonts w:hint="eastAsia" w:ascii="宋体" w:hAnsi="宋体"/>
          <w:sz w:val="30"/>
          <w:szCs w:val="44"/>
          <w:u w:val="single"/>
        </w:rPr>
        <w:t>基础日语（1）</w:t>
      </w:r>
      <w:r>
        <w:rPr>
          <w:rFonts w:hint="eastAsia" w:ascii="宋体" w:hAnsi="宋体"/>
          <w:sz w:val="30"/>
          <w:szCs w:val="44"/>
          <w:u w:val="single"/>
          <w:lang w:val="en-US" w:eastAsia="zh-CN"/>
        </w:rPr>
        <w:t xml:space="preserve">  </w:t>
      </w:r>
      <w:r>
        <w:rPr>
          <w:rFonts w:hint="eastAsia" w:ascii="宋体" w:hAnsi="宋体"/>
          <w:sz w:val="28"/>
          <w:szCs w:val="28"/>
        </w:rPr>
        <w:t>课程教案</w:t>
      </w:r>
    </w:p>
    <w:p>
      <w:pPr>
        <w:spacing w:line="400" w:lineRule="exact"/>
        <w:rPr>
          <w:rFonts w:ascii="仿宋_GB2312" w:hAnsi="宋体" w:eastAsia="MS Mincho"/>
          <w:sz w:val="24"/>
        </w:rPr>
      </w:pPr>
    </w:p>
    <w:p>
      <w:pPr>
        <w:spacing w:line="400" w:lineRule="exact"/>
        <w:ind w:left="-420" w:leftChars="-200" w:right="-313" w:rightChars="-149" w:firstLine="0" w:firstLineChars="0"/>
        <w:rPr>
          <w:rFonts w:hint="eastAsia" w:ascii="宋体" w:hAnsi="宋体" w:eastAsia="仿宋_GB2312"/>
          <w:sz w:val="28"/>
          <w:szCs w:val="28"/>
          <w:lang w:val="en-US" w:eastAsia="zh-CN"/>
        </w:rPr>
      </w:pPr>
      <w:r>
        <w:rPr>
          <w:rFonts w:hint="eastAsia" w:ascii="仿宋_GB2312" w:hAnsi="宋体" w:eastAsia="仿宋_GB2312"/>
          <w:sz w:val="24"/>
        </w:rPr>
        <w:t>周次：第</w:t>
      </w:r>
      <w:r>
        <w:rPr>
          <w:rFonts w:hint="eastAsia" w:ascii="仿宋_GB2312" w:hAnsi="宋体" w:eastAsia="宋体"/>
          <w:sz w:val="24"/>
          <w:lang w:val="en-US" w:eastAsia="zh-CN"/>
        </w:rPr>
        <w:t>9</w:t>
      </w:r>
      <w:r>
        <w:rPr>
          <w:rFonts w:hint="eastAsia" w:ascii="仿宋_GB2312" w:hAnsi="宋体" w:eastAsia="仿宋_GB2312"/>
          <w:sz w:val="24"/>
        </w:rPr>
        <w:t>周</w:t>
      </w:r>
      <w:r>
        <w:rPr>
          <w:rFonts w:hint="eastAsia" w:ascii="仿宋_GB2312" w:hAnsi="宋体" w:eastAsia="MS Mincho"/>
          <w:sz w:val="24"/>
          <w:lang w:val="en-US" w:eastAsia="ja-JP"/>
        </w:rPr>
        <w:t>2</w:t>
      </w:r>
      <w:r>
        <w:rPr>
          <w:rFonts w:hint="eastAsia" w:ascii="仿宋_GB2312" w:hAnsi="宋体" w:eastAsia="宋体"/>
          <w:sz w:val="24"/>
          <w:lang w:val="en-US" w:eastAsia="zh-CN"/>
        </w:rPr>
        <w:t>9</w:t>
      </w:r>
      <w:r>
        <w:rPr>
          <w:rFonts w:hint="eastAsia" w:ascii="仿宋_GB2312" w:hAnsi="宋体" w:eastAsia="仿宋_GB2312"/>
          <w:sz w:val="24"/>
        </w:rPr>
        <w:t>-</w:t>
      </w:r>
      <w:r>
        <w:rPr>
          <w:rFonts w:hint="eastAsia" w:ascii="仿宋_GB2312" w:hAnsi="宋体" w:eastAsia="仿宋_GB2312"/>
          <w:sz w:val="24"/>
          <w:lang w:val="en-US" w:eastAsia="zh-CN"/>
        </w:rPr>
        <w:t>30</w:t>
      </w:r>
      <w:r>
        <w:rPr>
          <w:rFonts w:hint="eastAsia" w:ascii="仿宋_GB2312" w:hAnsi="宋体" w:eastAsia="仿宋_GB2312"/>
          <w:sz w:val="24"/>
        </w:rPr>
        <w:t>次课</w:t>
      </w:r>
      <w:r>
        <w:rPr>
          <w:rFonts w:hint="eastAsia" w:ascii="仿宋_GB2312" w:hAnsi="宋体" w:eastAsia="仿宋_GB2312"/>
          <w:sz w:val="24"/>
          <w:lang w:eastAsia="zh-CN"/>
        </w:rPr>
        <w:t>、</w:t>
      </w:r>
      <w:r>
        <w:rPr>
          <w:rFonts w:hint="eastAsia" w:ascii="仿宋_GB2312" w:hAnsi="宋体" w:eastAsia="仿宋_GB2312"/>
          <w:sz w:val="24"/>
        </w:rPr>
        <w:t>第</w:t>
      </w:r>
      <w:r>
        <w:rPr>
          <w:rFonts w:hint="eastAsia" w:ascii="仿宋_GB2312" w:hAnsi="宋体" w:eastAsia="宋体"/>
          <w:sz w:val="24"/>
          <w:lang w:val="en-US" w:eastAsia="zh-CN"/>
        </w:rPr>
        <w:t>10</w:t>
      </w:r>
      <w:r>
        <w:rPr>
          <w:rFonts w:hint="eastAsia" w:ascii="仿宋_GB2312" w:hAnsi="宋体" w:eastAsia="仿宋_GB2312"/>
          <w:sz w:val="24"/>
        </w:rPr>
        <w:t>周</w:t>
      </w:r>
      <w:r>
        <w:rPr>
          <w:rFonts w:hint="eastAsia" w:ascii="仿宋_GB2312" w:hAnsi="宋体" w:eastAsia="MS Mincho"/>
          <w:sz w:val="24"/>
          <w:lang w:val="en-US" w:eastAsia="ja-JP"/>
        </w:rPr>
        <w:t>31</w:t>
      </w:r>
      <w:r>
        <w:rPr>
          <w:rFonts w:hint="eastAsia" w:ascii="仿宋_GB2312" w:hAnsi="宋体" w:eastAsia="仿宋_GB2312"/>
          <w:sz w:val="24"/>
        </w:rPr>
        <w:t>-</w:t>
      </w:r>
      <w:r>
        <w:rPr>
          <w:rFonts w:hint="eastAsia" w:ascii="仿宋_GB2312" w:hAnsi="宋体" w:eastAsia="MS Mincho"/>
          <w:sz w:val="24"/>
          <w:lang w:val="en-US" w:eastAsia="ja-JP"/>
        </w:rPr>
        <w:t>3</w:t>
      </w:r>
      <w:r>
        <w:rPr>
          <w:rFonts w:hint="eastAsia" w:ascii="仿宋_GB2312" w:hAnsi="宋体" w:eastAsia="宋体"/>
          <w:sz w:val="24"/>
          <w:lang w:val="en-US" w:eastAsia="zh-CN"/>
        </w:rPr>
        <w:t>2</w:t>
      </w:r>
      <w:r>
        <w:rPr>
          <w:rFonts w:hint="eastAsia" w:ascii="仿宋_GB2312" w:hAnsi="宋体" w:eastAsia="仿宋_GB2312"/>
          <w:sz w:val="24"/>
        </w:rPr>
        <w:t xml:space="preserve">次课 </w:t>
      </w:r>
      <w:r>
        <w:rPr>
          <w:rFonts w:hint="eastAsia" w:ascii="仿宋_GB2312" w:hAnsi="宋体" w:eastAsia="仿宋_GB2312"/>
          <w:sz w:val="24"/>
          <w:lang w:val="en-US" w:eastAsia="zh-CN"/>
        </w:rPr>
        <w:t xml:space="preserve"> </w:t>
      </w:r>
      <w:r>
        <w:rPr>
          <w:rFonts w:hint="eastAsia" w:ascii="仿宋_GB2312" w:hAnsi="宋体" w:eastAsia="仿宋_GB2312"/>
          <w:sz w:val="24"/>
        </w:rPr>
        <w:t>学时：</w:t>
      </w:r>
      <w:r>
        <w:rPr>
          <w:rFonts w:hint="eastAsia" w:ascii="仿宋_GB2312" w:hAnsi="宋体" w:eastAsia="仿宋_GB2312"/>
          <w:sz w:val="24"/>
          <w:lang w:val="en-US" w:eastAsia="zh-CN"/>
        </w:rPr>
        <w:t>8</w:t>
      </w:r>
      <w:r>
        <w:rPr>
          <w:rFonts w:hint="eastAsia" w:ascii="仿宋_GB2312" w:hAnsi="宋体" w:eastAsia="仿宋_GB2312"/>
          <w:sz w:val="24"/>
        </w:rPr>
        <w:t xml:space="preserve">学时 </w:t>
      </w:r>
      <w:r>
        <w:rPr>
          <w:rFonts w:hint="eastAsia" w:ascii="仿宋_GB2312" w:hAnsi="宋体" w:eastAsia="仿宋_GB2312"/>
          <w:sz w:val="24"/>
          <w:lang w:val="en-US" w:eastAsia="zh-CN"/>
        </w:rPr>
        <w:t xml:space="preserve"> </w:t>
      </w:r>
      <w:r>
        <w:rPr>
          <w:rFonts w:hint="eastAsia" w:ascii="仿宋_GB2312" w:hAnsi="宋体" w:eastAsia="仿宋_GB2312"/>
          <w:sz w:val="24"/>
        </w:rPr>
        <w:t>教案撰写人：</w:t>
      </w:r>
      <w:r>
        <w:rPr>
          <w:rFonts w:hint="eastAsia" w:ascii="仿宋_GB2312" w:hAnsi="宋体" w:eastAsia="仿宋_GB2312"/>
          <w:sz w:val="24"/>
          <w:lang w:val="en-US" w:eastAsia="zh-CN"/>
        </w:rPr>
        <w:t>刘尔瑟</w:t>
      </w:r>
    </w:p>
    <w:tbl>
      <w:tblPr>
        <w:tblStyle w:val="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ind w:left="-50" w:right="-50"/>
              <w:rPr>
                <w:rFonts w:hint="eastAsia" w:ascii="仿宋_GB2312" w:eastAsia="MS Mincho"/>
                <w:bCs/>
                <w:szCs w:val="21"/>
                <w:lang w:eastAsia="ja-JP"/>
              </w:rPr>
            </w:pPr>
            <w:r>
              <w:rPr>
                <w:rFonts w:hint="eastAsia" w:ascii="仿宋_GB2312" w:eastAsia="MS Mincho"/>
                <w:bCs/>
                <w:szCs w:val="21"/>
                <w:lang w:eastAsia="ja-JP"/>
              </w:rPr>
              <w:t>第八課　家族のデジカメ写真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9" w:hRule="atLeast"/>
          <w:jc w:val="center"/>
        </w:trPr>
        <w:tc>
          <w:tcPr>
            <w:tcW w:w="8956" w:type="dxa"/>
            <w:gridSpan w:val="3"/>
            <w:vAlign w:val="center"/>
          </w:tcPr>
          <w:p>
            <w:pPr>
              <w:adjustRightInd w:val="0"/>
              <w:snapToGrid w:val="0"/>
              <w:ind w:left="-50" w:right="-50"/>
              <w:rPr>
                <w:rFonts w:ascii="仿宋_GB2312" w:hAnsi="宋体" w:eastAsia="仿宋_GB2312"/>
                <w:bCs/>
                <w:szCs w:val="21"/>
                <w:lang w:eastAsia="ja-JP"/>
              </w:rPr>
            </w:pPr>
            <w:r>
              <w:rPr>
                <w:rFonts w:hint="eastAsia" w:ascii="仿宋_GB2312" w:hAnsi="宋体" w:eastAsia="仿宋_GB2312"/>
                <w:bCs/>
                <w:szCs w:val="21"/>
                <w:lang w:eastAsia="ja-JP"/>
              </w:rPr>
              <w:t>本次授课目的与要求</w:t>
            </w:r>
          </w:p>
          <w:p>
            <w:pPr>
              <w:ind w:left="-50" w:leftChars="0" w:right="-50" w:rightChars="0"/>
              <w:rPr>
                <w:rFonts w:ascii="仿宋_GB2312" w:eastAsia="MS Mincho"/>
                <w:bCs/>
                <w:szCs w:val="21"/>
                <w:lang w:eastAsia="ja-JP"/>
              </w:rPr>
            </w:pPr>
            <w:r>
              <w:rPr>
                <w:rFonts w:hint="eastAsia" w:ascii="MS Mincho" w:hAnsi="MS Mincho" w:eastAsia="MS Mincho"/>
                <w:bCs/>
                <w:szCs w:val="21"/>
                <w:lang w:eastAsia="ja-JP"/>
              </w:rPr>
              <w:t>　動詞のている形などをよく把握する。また、それに対応する単語を覚えることによって会話と文をスムーズに朗読するようにする。本文の内容について、日本語で自分の意見を述べられるように訓練し、その能力を向上させ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1" w:hRule="atLeast"/>
          <w:jc w:val="center"/>
        </w:trPr>
        <w:tc>
          <w:tcPr>
            <w:tcW w:w="8956" w:type="dxa"/>
            <w:gridSpan w:val="3"/>
            <w:vAlign w:val="center"/>
          </w:tcPr>
          <w:p>
            <w:pPr>
              <w:adjustRightInd w:val="0"/>
              <w:snapToGrid w:val="0"/>
              <w:ind w:left="-50" w:right="-50"/>
              <w:rPr>
                <w:rFonts w:ascii="仿宋_GB2312" w:hAnsi="宋体" w:eastAsia="MS Mincho"/>
                <w:bCs/>
                <w:szCs w:val="21"/>
                <w:lang w:eastAsia="ja-JP"/>
              </w:rPr>
            </w:pPr>
            <w:r>
              <w:rPr>
                <w:rFonts w:hint="eastAsia" w:ascii="仿宋_GB2312" w:hAnsi="宋体" w:eastAsia="仿宋_GB2312"/>
                <w:bCs/>
                <w:szCs w:val="21"/>
                <w:lang w:eastAsia="ja-JP"/>
              </w:rPr>
              <w:t>教学设计思路</w:t>
            </w:r>
          </w:p>
          <w:p>
            <w:pPr>
              <w:adjustRightInd w:val="0"/>
              <w:snapToGrid w:val="0"/>
              <w:ind w:left="-50" w:right="-50"/>
              <w:rPr>
                <w:rFonts w:ascii="仿宋_GB2312" w:hAnsi="宋体" w:eastAsia="MS Mincho"/>
                <w:bCs/>
                <w:szCs w:val="21"/>
                <w:lang w:eastAsia="ja-JP"/>
              </w:rPr>
            </w:pPr>
            <w:r>
              <w:rPr>
                <w:rFonts w:hint="eastAsia" w:ascii="仿宋_GB2312" w:hAnsi="宋体" w:eastAsia="MS Mincho"/>
                <w:bCs/>
                <w:szCs w:val="21"/>
                <w:lang w:eastAsia="ja-JP"/>
              </w:rPr>
              <w:t>　授業の流れ：</w:t>
            </w:r>
          </w:p>
          <w:p>
            <w:pPr>
              <w:adjustRightInd w:val="0"/>
              <w:snapToGrid w:val="0"/>
              <w:ind w:right="-50" w:firstLine="420" w:firstLineChars="200"/>
              <w:rPr>
                <w:rFonts w:ascii="MS Mincho" w:hAnsi="MS Mincho" w:eastAsia="MS Mincho"/>
                <w:lang w:eastAsia="ja-JP"/>
              </w:rPr>
            </w:pPr>
            <w:r>
              <mc:AlternateContent>
                <mc:Choice Requires="wps">
                  <w:drawing>
                    <wp:anchor distT="0" distB="0" distL="114300" distR="114300" simplePos="0" relativeHeight="252771328" behindDoc="0" locked="0" layoutInCell="1" allowOverlap="1">
                      <wp:simplePos x="0" y="0"/>
                      <wp:positionH relativeFrom="column">
                        <wp:posOffset>422910</wp:posOffset>
                      </wp:positionH>
                      <wp:positionV relativeFrom="paragraph">
                        <wp:posOffset>121285</wp:posOffset>
                      </wp:positionV>
                      <wp:extent cx="0" cy="434975"/>
                      <wp:effectExtent l="48895" t="0" r="57785" b="6985"/>
                      <wp:wrapNone/>
                      <wp:docPr id="28" name="直接箭头连接符 28"/>
                      <wp:cNvGraphicFramePr/>
                      <a:graphic xmlns:a="http://schemas.openxmlformats.org/drawingml/2006/main">
                        <a:graphicData uri="http://schemas.microsoft.com/office/word/2010/wordprocessingShape">
                          <wps:wsp>
                            <wps:cNvCnPr/>
                            <wps:spPr>
                              <a:xfrm>
                                <a:off x="0" y="0"/>
                                <a:ext cx="0" cy="434975"/>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id="_x0000_s1026" o:spid="_x0000_s1026" o:spt="32" type="#_x0000_t32" style="position:absolute;left:0pt;margin-left:33.3pt;margin-top:9.55pt;height:34.25pt;width:0pt;z-index:252771328;mso-width-relative:page;mso-height-relative:page;" filled="f" stroked="t" coordsize="21600,21600" o:gfxdata="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VWuWA9QAAAAHAQAADwAAAAAAAAABACAAAAAiAAAAZHJzL2Rvd25yZXYueG1sUEsB&#10;AhQAFAAAAAgAh07iQJmU9xr5AQAAswMAAA4AAAAAAAAAAQAgAAAAIwEAAGRycy9lMm9Eb2MueG1s&#10;UEsFBgAAAAAGAAYAWQEAAI4FAAAAAA==&#10;">
                      <v:fill on="f" focussize="0,0"/>
                      <v:stroke weight="0.5pt" color="#000000" miterlimit="8" joinstyle="miter" endarrow="open"/>
                      <v:imagedata o:title=""/>
                      <o:lock v:ext="edit" aspectratio="f"/>
                    </v:shape>
                  </w:pict>
                </mc:Fallback>
              </mc:AlternateContent>
            </w:r>
            <w:r>
              <w:rPr>
                <w:rFonts w:ascii="MS Mincho" w:hAnsi="MS Mincho" w:eastAsia="MS Mincho"/>
              </w:rPr>
              <mc:AlternateContent>
                <mc:Choice Requires="wps">
                  <w:drawing>
                    <wp:anchor distT="0" distB="0" distL="114300" distR="114300" simplePos="0" relativeHeight="252770304" behindDoc="0" locked="0" layoutInCell="1" allowOverlap="1">
                      <wp:simplePos x="0" y="0"/>
                      <wp:positionH relativeFrom="column">
                        <wp:posOffset>4271645</wp:posOffset>
                      </wp:positionH>
                      <wp:positionV relativeFrom="paragraph">
                        <wp:posOffset>131445</wp:posOffset>
                      </wp:positionV>
                      <wp:extent cx="0" cy="353060"/>
                      <wp:effectExtent l="48895" t="0" r="57785" b="12700"/>
                      <wp:wrapNone/>
                      <wp:docPr id="29" name="直接箭头连接符 2"/>
                      <wp:cNvGraphicFramePr/>
                      <a:graphic xmlns:a="http://schemas.openxmlformats.org/drawingml/2006/main">
                        <a:graphicData uri="http://schemas.microsoft.com/office/word/2010/wordprocessingShape">
                          <wps:wsp>
                            <wps:cNvCnPr/>
                            <wps:spPr>
                              <a:xfrm>
                                <a:off x="0" y="0"/>
                                <a:ext cx="0" cy="353060"/>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id="直接箭头连接符 2" o:spid="_x0000_s1026" o:spt="32" type="#_x0000_t32" style="position:absolute;left:0pt;margin-left:336.35pt;margin-top:10.35pt;height:27.8pt;width:0pt;z-index:252770304;mso-width-relative:page;mso-height-relative:page;" filled="f" stroked="t" coordsize="21600,21600" o:gfxdata="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g7D/1dcAAAAJAQAADwAAAAAAAAABACAAAAAiAAAAZHJzL2Rvd25yZXYueG1s&#10;UEsBAhQAFAAAAAgAh07iQC7Lfv75AQAAsgMAAA4AAAAAAAAAAQAgAAAAJgEAAGRycy9lMm9Eb2Mu&#10;eG1sUEsFBgAAAAAGAAYAWQEAAJEFAAAAAA==&#10;">
                      <v:fill on="f" focussize="0,0"/>
                      <v:stroke weight="0.5pt" color="#000000" miterlimit="8" joinstyle="miter" endarrow="open"/>
                      <v:imagedata o:title=""/>
                      <o:lock v:ext="edit" aspectratio="f"/>
                    </v:shape>
                  </w:pict>
                </mc:Fallback>
              </mc:AlternateContent>
            </w:r>
            <w:r>
              <w:rPr>
                <w:rFonts w:ascii="MS Mincho" w:hAnsi="MS Mincho" w:eastAsia="MS Mincho"/>
              </w:rPr>
              <mc:AlternateContent>
                <mc:Choice Requires="wps">
                  <w:drawing>
                    <wp:anchor distT="0" distB="0" distL="114300" distR="114300" simplePos="0" relativeHeight="252769280" behindDoc="0" locked="0" layoutInCell="1" allowOverlap="1">
                      <wp:simplePos x="0" y="0"/>
                      <wp:positionH relativeFrom="column">
                        <wp:posOffset>2091055</wp:posOffset>
                      </wp:positionH>
                      <wp:positionV relativeFrom="paragraph">
                        <wp:posOffset>241935</wp:posOffset>
                      </wp:positionV>
                      <wp:extent cx="0" cy="245745"/>
                      <wp:effectExtent l="48895" t="0" r="57785" b="13335"/>
                      <wp:wrapNone/>
                      <wp:docPr id="30" name="直接箭头连接符 2"/>
                      <wp:cNvGraphicFramePr/>
                      <a:graphic xmlns:a="http://schemas.openxmlformats.org/drawingml/2006/main">
                        <a:graphicData uri="http://schemas.microsoft.com/office/word/2010/wordprocessingShape">
                          <wps:wsp>
                            <wps:cNvCnPr/>
                            <wps:spPr>
                              <a:xfrm>
                                <a:off x="0" y="0"/>
                                <a:ext cx="0" cy="245745"/>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id="直接箭头连接符 2" o:spid="_x0000_s1026" o:spt="32" type="#_x0000_t32" style="position:absolute;left:0pt;margin-left:164.65pt;margin-top:19.05pt;height:19.35pt;width:0pt;z-index:252769280;mso-width-relative:page;mso-height-relative:page;" filled="f" stroked="t" coordsize="21600,21600" o:gfxdata="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zBo7fXAAAACQEAAA8AAAAAAAAAAQAgAAAAIgAAAGRycy9kb3ducmV2LnhtbFBL&#10;AQIUABQAAAAIAIdO4kAKZ3aS9wEAALIDAAAOAAAAAAAAAAEAIAAAACYBAABkcnMvZTJvRG9jLnht&#10;bFBLBQYAAAAABgAGAFkBAACPBQAAAAA=&#10;">
                      <v:fill on="f" focussize="0,0"/>
                      <v:stroke weight="0.5pt" color="#000000" miterlimit="8" joinstyle="miter" endarrow="open"/>
                      <v:imagedata o:title=""/>
                      <o:lock v:ext="edit" aspectratio="f"/>
                    </v:shape>
                  </w:pict>
                </mc:Fallback>
              </mc:AlternateContent>
            </w:r>
            <w:r>
              <w:rPr>
                <w:lang w:eastAsia="ja-JP"/>
              </w:rPr>
              <w:t>[単語] → [</w:t>
            </w:r>
            <w:r>
              <w:rPr>
                <w:rFonts w:hint="eastAsia" w:ascii="MS Mincho" w:hAnsi="MS Mincho" w:eastAsia="MS Mincho"/>
                <w:lang w:eastAsia="ja-JP"/>
              </w:rPr>
              <w:t>本文</w:t>
            </w:r>
            <w:r>
              <w:rPr>
                <w:lang w:eastAsia="ja-JP"/>
              </w:rPr>
              <w:t>] → [</w:t>
            </w:r>
            <w:r>
              <w:rPr>
                <w:rFonts w:hint="eastAsia" w:ascii="MS Mincho" w:hAnsi="MS Mincho" w:eastAsia="MS Mincho"/>
                <w:lang w:eastAsia="ja-JP"/>
              </w:rPr>
              <w:t>会話</w:t>
            </w:r>
            <w:r>
              <w:rPr>
                <w:lang w:eastAsia="ja-JP"/>
              </w:rPr>
              <w:t>] → [</w:t>
            </w:r>
            <w:r>
              <w:rPr>
                <w:rFonts w:hint="eastAsia" w:ascii="MS Mincho" w:hAnsi="MS Mincho" w:eastAsia="MS Mincho"/>
                <w:lang w:eastAsia="ja-JP"/>
              </w:rPr>
              <w:t>応用文</w:t>
            </w:r>
            <w:r>
              <w:rPr>
                <w:lang w:eastAsia="ja-JP"/>
              </w:rPr>
              <w:t>] → [</w:t>
            </w:r>
            <w:r>
              <w:rPr>
                <w:rFonts w:hint="eastAsia" w:ascii="MS Mincho" w:hAnsi="MS Mincho" w:eastAsia="MS Mincho"/>
                <w:lang w:eastAsia="ja-JP"/>
              </w:rPr>
              <w:t>ファンクション用語</w:t>
            </w:r>
            <w:r>
              <w:rPr>
                <w:lang w:eastAsia="ja-JP"/>
              </w:rPr>
              <w:t>]→ [</w:t>
            </w:r>
            <w:r>
              <w:rPr>
                <w:rFonts w:hint="eastAsia" w:ascii="MS Mincho" w:hAnsi="MS Mincho" w:eastAsia="MS Mincho"/>
                <w:lang w:eastAsia="ja-JP"/>
              </w:rPr>
              <w:t>練習</w:t>
            </w:r>
            <w:r>
              <w:rPr>
                <w:lang w:eastAsia="ja-JP"/>
              </w:rPr>
              <w:t xml:space="preserve">] </w:t>
            </w:r>
            <w:r>
              <w:rPr>
                <w:lang w:eastAsia="ja-JP"/>
              </w:rPr>
              <w:br w:type="textWrapping"/>
            </w:r>
            <w:r>
              <w:rPr>
                <w:lang w:eastAsia="ja-JP"/>
              </w:rPr>
              <w:t>　　　　　　　└────────────────────────┘</w:t>
            </w:r>
            <w:r>
              <w:rPr>
                <w:lang w:eastAsia="ja-JP"/>
              </w:rPr>
              <w:br w:type="textWrapping"/>
            </w:r>
            <w:r>
              <w:rPr>
                <w:rFonts w:ascii="MS Mincho" w:hAnsi="MS Mincho" w:eastAsia="MS Mincho"/>
                <w:lang w:eastAsia="ja-JP"/>
              </w:rPr>
              <w:t>　　　　　　　　　　　</w:t>
            </w:r>
            <w:r>
              <w:rPr>
                <w:rFonts w:hint="eastAsia" w:ascii="MS Mincho" w:hAnsi="MS Mincho" w:eastAsia="MS Mincho"/>
                <w:lang w:eastAsia="ja-JP"/>
              </w:rPr>
              <w:t>　</w:t>
            </w:r>
          </w:p>
          <w:p>
            <w:pPr>
              <w:adjustRightInd w:val="0"/>
              <w:snapToGrid w:val="0"/>
              <w:ind w:right="-50" w:rightChars="0" w:firstLine="210" w:firstLineChars="100"/>
              <w:rPr>
                <w:rFonts w:ascii="仿宋_GB2312" w:hAnsi="宋体" w:eastAsia="MS Mincho"/>
                <w:bCs/>
                <w:szCs w:val="21"/>
                <w:highlight w:val="yellow"/>
              </w:rPr>
            </w:pPr>
            <w:r>
              <w:rPr>
                <w:rFonts w:hint="eastAsia" w:ascii="MS Mincho" w:hAnsi="MS Mincho" w:eastAsia="MS Mincho"/>
              </w:rPr>
              <w:t>授業前予習　　　　　　　　授業重点　　　　　　　　　　応用練習、転換練習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1" w:hRule="atLeast"/>
          <w:jc w:val="center"/>
        </w:trPr>
        <w:tc>
          <w:tcPr>
            <w:tcW w:w="8956" w:type="dxa"/>
            <w:gridSpan w:val="3"/>
            <w:vAlign w:val="center"/>
          </w:tcPr>
          <w:p>
            <w:pPr>
              <w:adjustRightInd w:val="0"/>
              <w:snapToGrid w:val="0"/>
              <w:ind w:left="-50" w:right="-50"/>
              <w:rPr>
                <w:rFonts w:ascii="仿宋_GB2312" w:hAnsi="宋体" w:eastAsia="仿宋_GB2312"/>
                <w:bCs/>
                <w:szCs w:val="21"/>
                <w:lang w:eastAsia="ja-JP"/>
              </w:rPr>
            </w:pPr>
            <w:r>
              <w:rPr>
                <w:rFonts w:hint="eastAsia" w:ascii="仿宋_GB2312" w:hAnsi="宋体" w:eastAsia="仿宋_GB2312"/>
                <w:bCs/>
                <w:szCs w:val="21"/>
                <w:lang w:eastAsia="ja-JP"/>
              </w:rPr>
              <w:t>本次教学重点与难点</w:t>
            </w:r>
          </w:p>
          <w:p>
            <w:pPr>
              <w:ind w:left="-50" w:right="-50"/>
              <w:rPr>
                <w:rFonts w:ascii="MS Mincho" w:hAnsi="MS Mincho" w:eastAsia="MS Mincho"/>
                <w:lang w:eastAsia="ja-JP"/>
              </w:rPr>
            </w:pPr>
            <w:r>
              <w:rPr>
                <w:rFonts w:hint="eastAsia" w:ascii="MS Mincho" w:hAnsi="MS Mincho" w:eastAsia="MS Mincho"/>
                <w:bCs/>
                <w:szCs w:val="21"/>
                <w:lang w:eastAsia="ja-JP"/>
              </w:rPr>
              <w:t>1．単語の暗記及び活用：</w:t>
            </w:r>
            <w:r>
              <w:rPr>
                <w:rFonts w:ascii="MS Mincho" w:hAnsi="MS Mincho" w:eastAsia="MS Mincho"/>
                <w:lang w:eastAsia="ja-JP"/>
              </w:rPr>
              <w:t>単語は必ず授業前に暗記しておくように指示</w:t>
            </w:r>
            <w:r>
              <w:rPr>
                <w:rFonts w:hint="eastAsia" w:ascii="MS Mincho" w:hAnsi="MS Mincho" w:eastAsia="MS Mincho"/>
                <w:lang w:eastAsia="ja-JP"/>
              </w:rPr>
              <w:t>し、授業中</w:t>
            </w:r>
            <w:r>
              <w:rPr>
                <w:rFonts w:ascii="MS Mincho" w:hAnsi="MS Mincho" w:eastAsia="MS Mincho"/>
                <w:lang w:eastAsia="ja-JP"/>
              </w:rPr>
              <w:t>単語の意味</w:t>
            </w:r>
            <w:r>
              <w:rPr>
                <w:rFonts w:hint="eastAsia" w:ascii="MS Mincho" w:hAnsi="MS Mincho" w:eastAsia="MS Mincho"/>
                <w:lang w:eastAsia="ja-JP"/>
              </w:rPr>
              <w:t>や使い方を説明する。</w:t>
            </w:r>
          </w:p>
          <w:p>
            <w:pPr>
              <w:ind w:left="-50" w:right="-50"/>
              <w:rPr>
                <w:rFonts w:ascii="MS Mincho" w:hAnsi="MS Mincho" w:eastAsia="MS Mincho"/>
                <w:bCs/>
                <w:szCs w:val="21"/>
                <w:lang w:eastAsia="ja-JP"/>
              </w:rPr>
            </w:pPr>
            <w:r>
              <w:rPr>
                <w:rFonts w:hint="eastAsia" w:ascii="MS Mincho" w:hAnsi="MS Mincho" w:eastAsia="MS Mincho"/>
                <w:bCs/>
                <w:szCs w:val="21"/>
                <w:lang w:eastAsia="ja-JP"/>
              </w:rPr>
              <w:t>2．導入の仕方：①教師が質問する。②新たな文型を教える。③学習者が使えるように練習する。</w:t>
            </w:r>
          </w:p>
          <w:p>
            <w:pPr>
              <w:ind w:left="-50" w:right="-50"/>
              <w:rPr>
                <w:rFonts w:ascii="MS Mincho" w:hAnsi="MS Mincho" w:eastAsia="MS Mincho"/>
                <w:bCs/>
                <w:szCs w:val="21"/>
                <w:lang w:eastAsia="ja-JP"/>
              </w:rPr>
            </w:pPr>
            <w:r>
              <w:rPr>
                <w:rFonts w:hint="eastAsia" w:ascii="MS Mincho" w:hAnsi="MS Mincho" w:eastAsia="MS Mincho"/>
                <w:bCs/>
                <w:szCs w:val="21"/>
                <w:lang w:eastAsia="ja-JP"/>
              </w:rPr>
              <w:t>3．確認の仕方：学習者が正確に理解し、文型正しく使えるかどうかを確認する。</w:t>
            </w:r>
          </w:p>
          <w:p>
            <w:pPr>
              <w:ind w:left="-50" w:leftChars="0" w:right="-50" w:rightChars="0"/>
              <w:rPr>
                <w:rFonts w:hint="eastAsia" w:ascii="MS Mincho" w:hAnsi="MS Mincho" w:eastAsia="MS Mincho"/>
                <w:bCs/>
                <w:szCs w:val="21"/>
                <w:lang w:eastAsia="ja-JP"/>
              </w:rPr>
            </w:pPr>
            <w:r>
              <w:rPr>
                <w:rFonts w:hint="eastAsia" w:ascii="MS Mincho" w:hAnsi="MS Mincho" w:eastAsia="MS Mincho"/>
                <w:bCs/>
                <w:szCs w:val="21"/>
                <w:lang w:eastAsia="ja-JP"/>
              </w:rPr>
              <w:t>　　　　動詞のている形　　　　　　　　　　　動詞ます形＋ながら</w:t>
            </w:r>
          </w:p>
          <w:p>
            <w:pPr>
              <w:ind w:left="-50" w:leftChars="0" w:right="-50" w:rightChars="0"/>
              <w:rPr>
                <w:rFonts w:hint="eastAsia" w:ascii="MS Mincho" w:hAnsi="MS Mincho" w:eastAsia="MS Mincho"/>
                <w:bCs/>
                <w:szCs w:val="21"/>
                <w:lang w:eastAsia="ja-JP"/>
              </w:rPr>
            </w:pPr>
            <w:r>
              <w:rPr>
                <w:rFonts w:hint="eastAsia" w:ascii="MS Mincho" w:hAnsi="MS Mincho" w:eastAsia="MS Mincho"/>
                <w:bCs/>
                <w:szCs w:val="21"/>
                <w:lang w:eastAsia="ja-JP"/>
              </w:rPr>
              <w:t>　　　　空間名詞＋を＋移動を表す自動詞　　　結果を表す「なる」</w:t>
            </w:r>
          </w:p>
          <w:p>
            <w:pPr>
              <w:ind w:left="-50" w:leftChars="0" w:right="-50" w:rightChars="0"/>
              <w:rPr>
                <w:rFonts w:hint="eastAsia" w:ascii="MS Mincho" w:hAnsi="MS Mincho" w:eastAsia="MS Mincho"/>
                <w:bCs/>
                <w:szCs w:val="21"/>
                <w:lang w:eastAsia="ja-JP"/>
              </w:rPr>
            </w:pPr>
            <w:r>
              <w:rPr>
                <w:rFonts w:hint="eastAsia" w:ascii="MS Mincho" w:hAnsi="MS Mincho" w:eastAsia="MS Mincho"/>
                <w:bCs/>
                <w:szCs w:val="21"/>
                <w:lang w:eastAsia="ja-JP"/>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6445" w:type="dxa"/>
            <w:gridSpan w:val="2"/>
            <w:vAlign w:val="center"/>
          </w:tcPr>
          <w:p>
            <w:pPr>
              <w:ind w:left="-50" w:leftChars="0" w:right="-50" w:rightChars="0"/>
              <w:rPr>
                <w:rFonts w:ascii="仿宋_GB2312" w:hAnsi="宋体" w:eastAsia="仿宋_GB2312"/>
                <w:bCs/>
                <w:szCs w:val="21"/>
              </w:rPr>
            </w:pPr>
            <w:r>
              <w:rPr>
                <w:rFonts w:hint="eastAsia" w:ascii="仿宋_GB2312" w:hAnsi="宋体" w:eastAsia="仿宋_GB2312"/>
                <w:bCs/>
                <w:szCs w:val="21"/>
              </w:rPr>
              <w:t>教学内容提要及时间分配</w:t>
            </w:r>
          </w:p>
        </w:tc>
        <w:tc>
          <w:tcPr>
            <w:tcW w:w="2511" w:type="dxa"/>
            <w:vAlign w:val="center"/>
          </w:tcPr>
          <w:p>
            <w:pPr>
              <w:ind w:right="-50" w:rightChars="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9" w:hRule="atLeast"/>
          <w:jc w:val="center"/>
        </w:trPr>
        <w:tc>
          <w:tcPr>
            <w:tcW w:w="6445" w:type="dxa"/>
            <w:gridSpan w:val="2"/>
            <w:vAlign w:val="center"/>
          </w:tcPr>
          <w:p>
            <w:pPr>
              <w:ind w:left="-50" w:right="-5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・本課の総講義時間10時間（五回分）</w:t>
            </w:r>
          </w:p>
          <w:p>
            <w:pPr>
              <w:ind w:left="-50" w:right="-5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・第一回：導入　長音と促音の説明と練習</w:t>
            </w:r>
          </w:p>
          <w:p>
            <w:pPr>
              <w:ind w:left="-50" w:right="-5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・第二回：文法の説明と練習</w:t>
            </w:r>
          </w:p>
          <w:p>
            <w:pPr>
              <w:ind w:left="-50" w:right="-5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・第三回：本文及び会話の解説</w:t>
            </w:r>
          </w:p>
          <w:p>
            <w:pPr>
              <w:ind w:left="-50" w:right="-5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・第四回：応用文及びファンクション用語</w:t>
            </w:r>
          </w:p>
          <w:p>
            <w:pPr>
              <w:ind w:left="-50" w:leftChars="0" w:right="-50" w:rightChars="0"/>
              <w:rPr>
                <w:rFonts w:ascii="MS Mincho" w:hAnsi="MS Mincho" w:eastAsia="MS Mincho"/>
                <w:bCs/>
                <w:szCs w:val="21"/>
                <w:lang w:eastAsia="ja-JP"/>
              </w:rPr>
            </w:pPr>
            <w:r>
              <w:rPr>
                <w:rFonts w:hint="eastAsia" w:ascii="MS Mincho" w:hAnsi="MS Mincho" w:eastAsia="MS Mincho" w:cs="MS Mincho"/>
                <w:bCs/>
                <w:szCs w:val="21"/>
                <w:lang w:eastAsia="ja-JP"/>
              </w:rPr>
              <w:t>・第五回：まとめ、練習</w:t>
            </w:r>
          </w:p>
        </w:tc>
        <w:tc>
          <w:tcPr>
            <w:tcW w:w="2511" w:type="dxa"/>
            <w:vAlign w:val="center"/>
          </w:tcPr>
          <w:p>
            <w:pPr>
              <w:numPr>
                <w:ilvl w:val="0"/>
                <w:numId w:val="3"/>
              </w:numPr>
              <w:ind w:left="420" w:leftChars="0" w:right="-50" w:hanging="420" w:firstLineChars="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発音練習、朗読</w:t>
            </w:r>
          </w:p>
          <w:p>
            <w:pPr>
              <w:numPr>
                <w:ilvl w:val="0"/>
                <w:numId w:val="3"/>
              </w:numPr>
              <w:ind w:left="420" w:leftChars="0" w:right="-50" w:hanging="420" w:firstLineChars="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解釈と質問　</w:t>
            </w:r>
          </w:p>
          <w:p>
            <w:pPr>
              <w:numPr>
                <w:ilvl w:val="0"/>
                <w:numId w:val="3"/>
              </w:numPr>
              <w:ind w:left="420" w:leftChars="0" w:right="-50" w:hanging="420" w:firstLineChars="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読解　</w:t>
            </w:r>
          </w:p>
          <w:p>
            <w:pPr>
              <w:numPr>
                <w:ilvl w:val="0"/>
                <w:numId w:val="3"/>
              </w:numPr>
              <w:ind w:left="420" w:leftChars="0" w:right="-50" w:hanging="420" w:firstLineChars="0"/>
              <w:rPr>
                <w:rFonts w:hint="eastAsia" w:ascii="仿宋_GB2312" w:hAnsi="宋体"/>
                <w:bCs/>
                <w:szCs w:val="21"/>
              </w:rPr>
            </w:pPr>
            <w:r>
              <w:rPr>
                <w:rFonts w:hint="eastAsia" w:ascii="MS Mincho" w:hAnsi="MS Mincho" w:eastAsia="MS Mincho" w:cs="MS Mincho"/>
                <w:bCs/>
                <w:szCs w:val="21"/>
                <w:lang w:eastAsia="ja-JP"/>
              </w:rPr>
              <w:t>会話演習・翻訳</w:t>
            </w:r>
          </w:p>
          <w:p>
            <w:pPr>
              <w:numPr>
                <w:ilvl w:val="0"/>
                <w:numId w:val="3"/>
              </w:numPr>
              <w:ind w:left="420" w:leftChars="0" w:right="-50" w:hanging="420" w:firstLineChars="0"/>
              <w:rPr>
                <w:rFonts w:hint="eastAsia" w:ascii="仿宋_GB2312" w:hAnsi="宋体"/>
                <w:bCs/>
                <w:szCs w:val="21"/>
              </w:rPr>
            </w:pPr>
            <w:r>
              <w:rPr>
                <w:rFonts w:hint="eastAsia" w:ascii="MS Mincho" w:hAnsi="MS Mincho" w:eastAsia="MS Mincho" w:cs="MS Mincho"/>
                <w:bCs/>
                <w:szCs w:val="21"/>
                <w:lang w:val="en-US" w:eastAsia="zh-CN"/>
              </w:rPr>
              <w:t>WE Learn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5" w:hRule="atLeast"/>
          <w:jc w:val="center"/>
        </w:trPr>
        <w:tc>
          <w:tcPr>
            <w:tcW w:w="8956" w:type="dxa"/>
            <w:gridSpan w:val="3"/>
            <w:vAlign w:val="top"/>
          </w:tcPr>
          <w:p>
            <w:pPr>
              <w:adjustRightInd w:val="0"/>
              <w:snapToGrid w:val="0"/>
              <w:spacing w:line="360" w:lineRule="auto"/>
              <w:ind w:right="-51"/>
              <w:rPr>
                <w:rFonts w:ascii="仿宋_GB2312" w:hAnsi="宋体" w:eastAsia="MS Mincho"/>
                <w:bCs/>
                <w:szCs w:val="21"/>
              </w:rPr>
            </w:pPr>
            <w:r>
              <w:rPr>
                <w:rFonts w:hint="eastAsia" w:ascii="仿宋_GB2312" w:hAnsi="宋体" w:eastAsia="仿宋_GB2312"/>
                <w:bCs/>
                <w:szCs w:val="21"/>
              </w:rPr>
              <w:t>课外复习、预习要求及作业布置</w:t>
            </w:r>
          </w:p>
          <w:p>
            <w:pPr>
              <w:numPr>
                <w:ilvl w:val="0"/>
                <w:numId w:val="8"/>
              </w:numPr>
              <w:adjustRightInd w:val="0"/>
              <w:snapToGrid w:val="0"/>
              <w:spacing w:line="360" w:lineRule="auto"/>
              <w:ind w:left="425" w:leftChars="0" w:right="-51" w:hanging="425" w:firstLineChars="0"/>
              <w:rPr>
                <w:rFonts w:ascii="MS Mincho" w:hAnsi="MS Mincho" w:eastAsia="MS Mincho"/>
                <w:bCs/>
                <w:szCs w:val="21"/>
                <w:lang w:eastAsia="ja-JP"/>
              </w:rPr>
            </w:pPr>
            <w:r>
              <w:rPr>
                <w:rFonts w:hint="eastAsia" w:ascii="MS Mincho" w:hAnsi="MS Mincho" w:eastAsia="MS Mincho"/>
                <w:bCs/>
                <w:szCs w:val="21"/>
                <w:lang w:eastAsia="ja-JP"/>
              </w:rPr>
              <w:t>単語は暗記させ一週間後にテストする。</w:t>
            </w:r>
          </w:p>
          <w:p>
            <w:pPr>
              <w:numPr>
                <w:ilvl w:val="0"/>
                <w:numId w:val="8"/>
              </w:numPr>
              <w:adjustRightInd w:val="0"/>
              <w:snapToGrid w:val="0"/>
              <w:spacing w:line="360" w:lineRule="auto"/>
              <w:ind w:left="425" w:leftChars="0" w:right="-50" w:hanging="425" w:firstLineChars="0"/>
              <w:rPr>
                <w:rFonts w:ascii="MS Mincho" w:hAnsi="MS Mincho" w:eastAsia="MS Mincho"/>
                <w:bCs/>
                <w:szCs w:val="21"/>
                <w:lang w:eastAsia="ja-JP"/>
              </w:rPr>
            </w:pPr>
            <w:r>
              <w:rPr>
                <w:rFonts w:hint="eastAsia" w:ascii="MS Mincho" w:hAnsi="MS Mincho" w:eastAsia="MS Mincho"/>
                <w:bCs/>
                <w:szCs w:val="21"/>
                <w:lang w:eastAsia="ja-JP"/>
              </w:rPr>
              <w:t>文型を用いる中日翻訳の練習をする。</w:t>
            </w:r>
          </w:p>
          <w:p>
            <w:pPr>
              <w:adjustRightInd w:val="0"/>
              <w:snapToGrid w:val="0"/>
              <w:ind w:right="-50" w:rightChars="0" w:firstLine="420" w:firstLineChars="200"/>
              <w:rPr>
                <w:rFonts w:ascii="仿宋_GB2312" w:eastAsia="仿宋_GB2312"/>
                <w:bCs/>
                <w:szCs w:val="2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right="-50" w:rightChars="0"/>
              <w:rPr>
                <w:rFonts w:ascii="MS Mincho" w:hAnsi="MS Mincho" w:eastAsia="MS Mincho"/>
                <w:bCs/>
                <w:szCs w:val="21"/>
                <w:lang w:eastAsia="ja-JP"/>
              </w:rPr>
            </w:pPr>
            <w:r>
              <w:rPr>
                <w:rFonts w:hint="eastAsia" w:ascii="MS Mincho" w:hAnsi="MS Mincho" w:eastAsia="MS Mincho"/>
                <w:bCs/>
                <w:szCs w:val="21"/>
                <w:lang w:eastAsia="ja-JP"/>
              </w:rPr>
              <w:t>予定通り授業終了</w:t>
            </w:r>
          </w:p>
        </w:tc>
      </w:tr>
    </w:tbl>
    <w:p>
      <w:pPr>
        <w:rPr>
          <w:rFonts w:eastAsia="MS Mincho"/>
          <w:lang w:eastAsia="ja-JP"/>
        </w:rPr>
      </w:pPr>
    </w:p>
    <w:p>
      <w:pPr>
        <w:spacing w:line="400" w:lineRule="exact"/>
        <w:ind w:firstLine="3012" w:firstLineChars="1000"/>
        <w:rPr>
          <w:rFonts w:ascii="黑体" w:hAnsi="宋体" w:eastAsia="黑体"/>
          <w:b/>
          <w:bCs/>
          <w:sz w:val="30"/>
          <w:szCs w:val="44"/>
        </w:rPr>
      </w:pPr>
      <w:r>
        <w:rPr>
          <w:rFonts w:hint="eastAsia" w:ascii="黑体" w:hAnsi="宋体" w:eastAsia="黑体"/>
          <w:b/>
          <w:bCs/>
          <w:sz w:val="30"/>
          <w:szCs w:val="44"/>
        </w:rPr>
        <w:t>上 海 建 桥 学 院</w:t>
      </w:r>
    </w:p>
    <w:p>
      <w:pPr>
        <w:spacing w:line="400" w:lineRule="exact"/>
        <w:jc w:val="center"/>
        <w:rPr>
          <w:rFonts w:ascii="宋体" w:hAnsi="宋体" w:eastAsia="MS Mincho"/>
          <w:sz w:val="28"/>
          <w:szCs w:val="28"/>
        </w:rPr>
      </w:pPr>
      <w:r>
        <w:rPr>
          <w:rFonts w:hint="eastAsia" w:ascii="宋体" w:hAnsi="宋体"/>
          <w:sz w:val="30"/>
          <w:szCs w:val="44"/>
          <w:u w:val="single"/>
          <w:lang w:val="en-US" w:eastAsia="zh-CN"/>
        </w:rPr>
        <w:t xml:space="preserve">   </w:t>
      </w:r>
      <w:r>
        <w:rPr>
          <w:rFonts w:hint="eastAsia" w:ascii="宋体" w:hAnsi="宋体"/>
          <w:sz w:val="30"/>
          <w:szCs w:val="44"/>
          <w:u w:val="single"/>
        </w:rPr>
        <w:t>基础日语（1）</w:t>
      </w:r>
      <w:r>
        <w:rPr>
          <w:rFonts w:hint="eastAsia" w:ascii="宋体" w:hAnsi="宋体"/>
          <w:sz w:val="30"/>
          <w:szCs w:val="44"/>
          <w:u w:val="single"/>
          <w:lang w:val="en-US" w:eastAsia="zh-CN"/>
        </w:rPr>
        <w:t xml:space="preserve">  </w:t>
      </w:r>
      <w:r>
        <w:rPr>
          <w:rFonts w:hint="eastAsia" w:ascii="宋体" w:hAnsi="宋体"/>
          <w:sz w:val="28"/>
          <w:szCs w:val="28"/>
        </w:rPr>
        <w:t>课程教案</w:t>
      </w:r>
    </w:p>
    <w:p>
      <w:pPr>
        <w:spacing w:line="400" w:lineRule="exact"/>
        <w:rPr>
          <w:rFonts w:ascii="仿宋_GB2312" w:hAnsi="宋体" w:eastAsia="MS Mincho"/>
          <w:sz w:val="24"/>
        </w:rPr>
      </w:pPr>
    </w:p>
    <w:p>
      <w:pPr>
        <w:spacing w:line="400" w:lineRule="exact"/>
        <w:ind w:left="-420" w:leftChars="-200" w:right="-512" w:rightChars="-244" w:firstLine="0" w:firstLineChars="0"/>
        <w:rPr>
          <w:rFonts w:hint="eastAsia" w:ascii="宋体" w:hAnsi="宋体" w:eastAsia="仿宋_GB2312"/>
          <w:sz w:val="28"/>
          <w:szCs w:val="28"/>
          <w:lang w:val="en-US" w:eastAsia="zh-CN"/>
        </w:rPr>
      </w:pPr>
      <w:r>
        <w:rPr>
          <w:rFonts w:hint="eastAsia" w:ascii="仿宋_GB2312" w:hAnsi="宋体" w:eastAsia="仿宋_GB2312"/>
          <w:sz w:val="24"/>
        </w:rPr>
        <w:t>周次：第</w:t>
      </w:r>
      <w:r>
        <w:rPr>
          <w:rFonts w:hint="eastAsia" w:ascii="仿宋_GB2312" w:hAnsi="宋体" w:eastAsia="宋体"/>
          <w:sz w:val="24"/>
          <w:lang w:val="en-US" w:eastAsia="zh-CN"/>
        </w:rPr>
        <w:t>10</w:t>
      </w:r>
      <w:r>
        <w:rPr>
          <w:rFonts w:hint="eastAsia" w:ascii="仿宋_GB2312" w:hAnsi="宋体" w:eastAsia="仿宋_GB2312"/>
          <w:sz w:val="24"/>
        </w:rPr>
        <w:t>周</w:t>
      </w:r>
      <w:r>
        <w:rPr>
          <w:rFonts w:hint="eastAsia" w:ascii="仿宋_GB2312" w:hAnsi="宋体" w:eastAsia="MS Mincho"/>
          <w:sz w:val="24"/>
          <w:lang w:val="en-US" w:eastAsia="ja-JP"/>
        </w:rPr>
        <w:t>3</w:t>
      </w:r>
      <w:r>
        <w:rPr>
          <w:rFonts w:hint="eastAsia" w:ascii="仿宋_GB2312" w:hAnsi="宋体" w:eastAsia="宋体"/>
          <w:sz w:val="24"/>
          <w:lang w:val="en-US" w:eastAsia="zh-CN"/>
        </w:rPr>
        <w:t>3</w:t>
      </w:r>
      <w:r>
        <w:rPr>
          <w:rFonts w:hint="eastAsia" w:ascii="仿宋_GB2312" w:hAnsi="宋体" w:eastAsia="仿宋_GB2312"/>
          <w:sz w:val="24"/>
        </w:rPr>
        <w:t>-</w:t>
      </w:r>
      <w:r>
        <w:rPr>
          <w:rFonts w:hint="eastAsia" w:ascii="仿宋_GB2312" w:hAnsi="宋体" w:eastAsia="MS Mincho"/>
          <w:sz w:val="24"/>
          <w:lang w:val="en-US" w:eastAsia="ja-JP"/>
        </w:rPr>
        <w:t>3</w:t>
      </w:r>
      <w:r>
        <w:rPr>
          <w:rFonts w:hint="eastAsia" w:ascii="仿宋_GB2312" w:hAnsi="宋体" w:eastAsia="宋体"/>
          <w:sz w:val="24"/>
          <w:lang w:val="en-US" w:eastAsia="zh-CN"/>
        </w:rPr>
        <w:t>5</w:t>
      </w:r>
      <w:r>
        <w:rPr>
          <w:rFonts w:hint="eastAsia" w:ascii="仿宋_GB2312" w:hAnsi="宋体" w:eastAsia="仿宋_GB2312"/>
          <w:sz w:val="24"/>
        </w:rPr>
        <w:t>次课</w:t>
      </w:r>
      <w:r>
        <w:rPr>
          <w:rFonts w:hint="eastAsia" w:ascii="仿宋_GB2312" w:hAnsi="宋体" w:eastAsia="仿宋_GB2312"/>
          <w:sz w:val="24"/>
          <w:lang w:eastAsia="zh-CN"/>
        </w:rPr>
        <w:t>、</w:t>
      </w:r>
      <w:r>
        <w:rPr>
          <w:rFonts w:hint="eastAsia" w:ascii="仿宋_GB2312" w:hAnsi="宋体" w:eastAsia="仿宋_GB2312"/>
          <w:sz w:val="24"/>
        </w:rPr>
        <w:t>第</w:t>
      </w:r>
      <w:r>
        <w:rPr>
          <w:rFonts w:hint="eastAsia" w:ascii="仿宋_GB2312" w:hAnsi="宋体" w:eastAsia="MS Mincho"/>
          <w:sz w:val="24"/>
          <w:lang w:val="en-US" w:eastAsia="ja-JP"/>
        </w:rPr>
        <w:t>1</w:t>
      </w:r>
      <w:r>
        <w:rPr>
          <w:rFonts w:hint="eastAsia" w:ascii="仿宋_GB2312" w:hAnsi="宋体" w:eastAsia="宋体"/>
          <w:sz w:val="24"/>
          <w:lang w:val="en-US" w:eastAsia="zh-CN"/>
        </w:rPr>
        <w:t>1</w:t>
      </w:r>
      <w:r>
        <w:rPr>
          <w:rFonts w:hint="eastAsia" w:ascii="仿宋_GB2312" w:hAnsi="宋体" w:eastAsia="仿宋_GB2312"/>
          <w:sz w:val="24"/>
        </w:rPr>
        <w:t>周</w:t>
      </w:r>
      <w:r>
        <w:rPr>
          <w:rFonts w:hint="eastAsia" w:ascii="仿宋_GB2312" w:hAnsi="宋体" w:eastAsia="MS Mincho"/>
          <w:sz w:val="24"/>
          <w:lang w:val="en-US" w:eastAsia="ja-JP"/>
        </w:rPr>
        <w:t>36</w:t>
      </w:r>
      <w:r>
        <w:rPr>
          <w:rFonts w:hint="eastAsia" w:ascii="仿宋_GB2312" w:hAnsi="宋体" w:eastAsia="仿宋_GB2312"/>
          <w:sz w:val="24"/>
        </w:rPr>
        <w:t>次课   学时：</w:t>
      </w:r>
      <w:r>
        <w:rPr>
          <w:rFonts w:hint="eastAsia" w:ascii="仿宋_GB2312" w:hAnsi="宋体" w:eastAsia="仿宋_GB2312"/>
          <w:sz w:val="24"/>
          <w:lang w:val="en-US" w:eastAsia="zh-CN"/>
        </w:rPr>
        <w:t>8</w:t>
      </w:r>
      <w:r>
        <w:rPr>
          <w:rFonts w:hint="eastAsia" w:ascii="仿宋_GB2312" w:hAnsi="宋体" w:eastAsia="仿宋_GB2312"/>
          <w:sz w:val="24"/>
        </w:rPr>
        <w:t>学时  教案撰写人：</w:t>
      </w:r>
      <w:r>
        <w:rPr>
          <w:rFonts w:hint="eastAsia" w:ascii="仿宋_GB2312" w:hAnsi="宋体" w:eastAsia="仿宋_GB2312"/>
          <w:sz w:val="24"/>
          <w:lang w:val="en-US" w:eastAsia="zh-CN"/>
        </w:rPr>
        <w:t>刘尔瑟</w:t>
      </w:r>
    </w:p>
    <w:tbl>
      <w:tblPr>
        <w:tblStyle w:val="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ind w:left="-50" w:right="-50"/>
              <w:rPr>
                <w:rFonts w:hint="eastAsia" w:ascii="仿宋_GB2312" w:eastAsia="MS Mincho"/>
                <w:bCs/>
                <w:szCs w:val="21"/>
                <w:lang w:eastAsia="ja-JP"/>
              </w:rPr>
            </w:pPr>
            <w:r>
              <w:rPr>
                <w:rFonts w:hint="eastAsia" w:ascii="仿宋_GB2312" w:eastAsia="MS Mincho"/>
                <w:bCs/>
                <w:szCs w:val="21"/>
                <w:lang w:eastAsia="ja-JP"/>
              </w:rPr>
              <w:t>第九課　趣味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9" w:hRule="atLeast"/>
          <w:jc w:val="center"/>
        </w:trPr>
        <w:tc>
          <w:tcPr>
            <w:tcW w:w="8956" w:type="dxa"/>
            <w:gridSpan w:val="3"/>
            <w:vAlign w:val="center"/>
          </w:tcPr>
          <w:p>
            <w:pPr>
              <w:adjustRightInd w:val="0"/>
              <w:snapToGrid w:val="0"/>
              <w:ind w:left="-50" w:right="-50"/>
              <w:rPr>
                <w:rFonts w:ascii="仿宋_GB2312" w:hAnsi="宋体" w:eastAsia="仿宋_GB2312"/>
                <w:bCs/>
                <w:szCs w:val="21"/>
                <w:lang w:eastAsia="ja-JP"/>
              </w:rPr>
            </w:pPr>
            <w:r>
              <w:rPr>
                <w:rFonts w:hint="eastAsia" w:ascii="仿宋_GB2312" w:hAnsi="宋体" w:eastAsia="仿宋_GB2312"/>
                <w:bCs/>
                <w:szCs w:val="21"/>
                <w:lang w:eastAsia="ja-JP"/>
              </w:rPr>
              <w:t>本次授课目的与要求</w:t>
            </w:r>
          </w:p>
          <w:p>
            <w:pPr>
              <w:ind w:left="-50" w:leftChars="0" w:right="-50" w:rightChars="0"/>
              <w:rPr>
                <w:rFonts w:ascii="仿宋_GB2312" w:eastAsia="MS Mincho"/>
                <w:bCs/>
                <w:szCs w:val="21"/>
                <w:lang w:eastAsia="ja-JP"/>
              </w:rPr>
            </w:pPr>
            <w:r>
              <w:rPr>
                <w:rFonts w:hint="eastAsia" w:ascii="MS Mincho" w:hAnsi="MS Mincho" w:eastAsia="MS Mincho"/>
                <w:bCs/>
                <w:szCs w:val="21"/>
                <w:lang w:eastAsia="ja-JP"/>
              </w:rPr>
              <w:t>　比較・選択を表す表現などをよく把握する。また、それに対応する単語を覚えることによって会話と文をスムーズに朗読するようにする。本文の内容について、日本語で自分の意見を述べられるように訓練し、その能力を向上させ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1" w:hRule="atLeast"/>
          <w:jc w:val="center"/>
        </w:trPr>
        <w:tc>
          <w:tcPr>
            <w:tcW w:w="8956" w:type="dxa"/>
            <w:gridSpan w:val="3"/>
            <w:vAlign w:val="center"/>
          </w:tcPr>
          <w:p>
            <w:pPr>
              <w:adjustRightInd w:val="0"/>
              <w:snapToGrid w:val="0"/>
              <w:ind w:left="-50" w:right="-50"/>
              <w:rPr>
                <w:rFonts w:ascii="仿宋_GB2312" w:hAnsi="宋体" w:eastAsia="MS Mincho"/>
                <w:bCs/>
                <w:szCs w:val="21"/>
                <w:lang w:eastAsia="ja-JP"/>
              </w:rPr>
            </w:pPr>
            <w:r>
              <w:rPr>
                <w:rFonts w:hint="eastAsia" w:ascii="仿宋_GB2312" w:hAnsi="宋体" w:eastAsia="仿宋_GB2312"/>
                <w:bCs/>
                <w:szCs w:val="21"/>
                <w:lang w:eastAsia="ja-JP"/>
              </w:rPr>
              <w:t>教学设计思路</w:t>
            </w:r>
          </w:p>
          <w:p>
            <w:pPr>
              <w:adjustRightInd w:val="0"/>
              <w:snapToGrid w:val="0"/>
              <w:ind w:left="-50" w:right="-50"/>
              <w:rPr>
                <w:rFonts w:ascii="仿宋_GB2312" w:hAnsi="宋体" w:eastAsia="MS Mincho"/>
                <w:bCs/>
                <w:szCs w:val="21"/>
                <w:lang w:eastAsia="ja-JP"/>
              </w:rPr>
            </w:pPr>
            <w:r>
              <w:rPr>
                <w:rFonts w:hint="eastAsia" w:ascii="仿宋_GB2312" w:hAnsi="宋体" w:eastAsia="MS Mincho"/>
                <w:bCs/>
                <w:szCs w:val="21"/>
                <w:lang w:eastAsia="ja-JP"/>
              </w:rPr>
              <w:t>　授業の流れ：</w:t>
            </w:r>
          </w:p>
          <w:p>
            <w:pPr>
              <w:adjustRightInd w:val="0"/>
              <w:snapToGrid w:val="0"/>
              <w:ind w:right="-50" w:firstLine="420" w:firstLineChars="200"/>
              <w:rPr>
                <w:rFonts w:ascii="MS Mincho" w:hAnsi="MS Mincho" w:eastAsia="MS Mincho"/>
                <w:lang w:eastAsia="ja-JP"/>
              </w:rPr>
            </w:pPr>
            <w:r>
              <mc:AlternateContent>
                <mc:Choice Requires="wps">
                  <w:drawing>
                    <wp:anchor distT="0" distB="0" distL="114300" distR="114300" simplePos="0" relativeHeight="253885440" behindDoc="0" locked="0" layoutInCell="1" allowOverlap="1">
                      <wp:simplePos x="0" y="0"/>
                      <wp:positionH relativeFrom="column">
                        <wp:posOffset>422910</wp:posOffset>
                      </wp:positionH>
                      <wp:positionV relativeFrom="paragraph">
                        <wp:posOffset>121285</wp:posOffset>
                      </wp:positionV>
                      <wp:extent cx="0" cy="434975"/>
                      <wp:effectExtent l="48895" t="0" r="57785" b="6985"/>
                      <wp:wrapNone/>
                      <wp:docPr id="31" name="直接箭头连接符 31"/>
                      <wp:cNvGraphicFramePr/>
                      <a:graphic xmlns:a="http://schemas.openxmlformats.org/drawingml/2006/main">
                        <a:graphicData uri="http://schemas.microsoft.com/office/word/2010/wordprocessingShape">
                          <wps:wsp>
                            <wps:cNvCnPr/>
                            <wps:spPr>
                              <a:xfrm>
                                <a:off x="0" y="0"/>
                                <a:ext cx="0" cy="434975"/>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id="_x0000_s1026" o:spid="_x0000_s1026" o:spt="32" type="#_x0000_t32" style="position:absolute;left:0pt;margin-left:33.3pt;margin-top:9.55pt;height:34.25pt;width:0pt;z-index:253885440;mso-width-relative:page;mso-height-relative:page;" filled="f" stroked="t" coordsize="21600,21600" o:gfxdata="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VWuWA9QAAAAHAQAADwAAAAAAAAABACAAAAAiAAAAZHJzL2Rvd25yZXYueG1sUEsB&#10;AhQAFAAAAAgAh07iQA2ep1X5AQAAswMAAA4AAAAAAAAAAQAgAAAAIwEAAGRycy9lMm9Eb2MueG1s&#10;UEsFBgAAAAAGAAYAWQEAAI4FAAAAAA==&#10;">
                      <v:fill on="f" focussize="0,0"/>
                      <v:stroke weight="0.5pt" color="#000000" miterlimit="8" joinstyle="miter" endarrow="open"/>
                      <v:imagedata o:title=""/>
                      <o:lock v:ext="edit" aspectratio="f"/>
                    </v:shape>
                  </w:pict>
                </mc:Fallback>
              </mc:AlternateContent>
            </w:r>
            <w:r>
              <w:rPr>
                <w:rFonts w:ascii="MS Mincho" w:hAnsi="MS Mincho" w:eastAsia="MS Mincho"/>
              </w:rPr>
              <mc:AlternateContent>
                <mc:Choice Requires="wps">
                  <w:drawing>
                    <wp:anchor distT="0" distB="0" distL="114300" distR="114300" simplePos="0" relativeHeight="253884416" behindDoc="0" locked="0" layoutInCell="1" allowOverlap="1">
                      <wp:simplePos x="0" y="0"/>
                      <wp:positionH relativeFrom="column">
                        <wp:posOffset>4271645</wp:posOffset>
                      </wp:positionH>
                      <wp:positionV relativeFrom="paragraph">
                        <wp:posOffset>131445</wp:posOffset>
                      </wp:positionV>
                      <wp:extent cx="0" cy="353060"/>
                      <wp:effectExtent l="48895" t="0" r="57785" b="12700"/>
                      <wp:wrapNone/>
                      <wp:docPr id="32" name="直接箭头连接符 2"/>
                      <wp:cNvGraphicFramePr/>
                      <a:graphic xmlns:a="http://schemas.openxmlformats.org/drawingml/2006/main">
                        <a:graphicData uri="http://schemas.microsoft.com/office/word/2010/wordprocessingShape">
                          <wps:wsp>
                            <wps:cNvCnPr/>
                            <wps:spPr>
                              <a:xfrm>
                                <a:off x="0" y="0"/>
                                <a:ext cx="0" cy="353060"/>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id="直接箭头连接符 2" o:spid="_x0000_s1026" o:spt="32" type="#_x0000_t32" style="position:absolute;left:0pt;margin-left:336.35pt;margin-top:10.35pt;height:27.8pt;width:0pt;z-index:253884416;mso-width-relative:page;mso-height-relative:page;" filled="f" stroked="t" coordsize="21600,21600" o:gfxdata="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DsP/V1wAAAAkBAAAPAAAAAAAAAAEAIAAAACIAAABkcnMvZG93bnJldi54bWxQ&#10;SwECFAAUAAAACACHTuJA3b/cuvgBAACyAwAADgAAAAAAAAABACAAAAAmAQAAZHJzL2Uyb0RvYy54&#10;bWxQSwUGAAAAAAYABgBZAQAAkAUAAAAA&#10;">
                      <v:fill on="f" focussize="0,0"/>
                      <v:stroke weight="0.5pt" color="#000000" miterlimit="8" joinstyle="miter" endarrow="open"/>
                      <v:imagedata o:title=""/>
                      <o:lock v:ext="edit" aspectratio="f"/>
                    </v:shape>
                  </w:pict>
                </mc:Fallback>
              </mc:AlternateContent>
            </w:r>
            <w:r>
              <w:rPr>
                <w:rFonts w:ascii="MS Mincho" w:hAnsi="MS Mincho" w:eastAsia="MS Mincho"/>
              </w:rPr>
              <mc:AlternateContent>
                <mc:Choice Requires="wps">
                  <w:drawing>
                    <wp:anchor distT="0" distB="0" distL="114300" distR="114300" simplePos="0" relativeHeight="253883392" behindDoc="0" locked="0" layoutInCell="1" allowOverlap="1">
                      <wp:simplePos x="0" y="0"/>
                      <wp:positionH relativeFrom="column">
                        <wp:posOffset>2091055</wp:posOffset>
                      </wp:positionH>
                      <wp:positionV relativeFrom="paragraph">
                        <wp:posOffset>241935</wp:posOffset>
                      </wp:positionV>
                      <wp:extent cx="0" cy="245745"/>
                      <wp:effectExtent l="48895" t="0" r="57785" b="13335"/>
                      <wp:wrapNone/>
                      <wp:docPr id="33" name="直接箭头连接符 2"/>
                      <wp:cNvGraphicFramePr/>
                      <a:graphic xmlns:a="http://schemas.openxmlformats.org/drawingml/2006/main">
                        <a:graphicData uri="http://schemas.microsoft.com/office/word/2010/wordprocessingShape">
                          <wps:wsp>
                            <wps:cNvCnPr/>
                            <wps:spPr>
                              <a:xfrm>
                                <a:off x="0" y="0"/>
                                <a:ext cx="0" cy="245745"/>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id="直接箭头连接符 2" o:spid="_x0000_s1026" o:spt="32" type="#_x0000_t32" style="position:absolute;left:0pt;margin-left:164.65pt;margin-top:19.05pt;height:19.35pt;width:0pt;z-index:253883392;mso-width-relative:page;mso-height-relative:page;" filled="f" stroked="t" coordsize="21600,21600" o:gfxdata="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MwaO31wAAAAkBAAAPAAAAAAAAAAEAIAAAACIAAABkcnMvZG93bnJldi54bWxQ&#10;SwECFAAUAAAACACHTuJAUT9QUfgBAACyAwAADgAAAAAAAAABACAAAAAmAQAAZHJzL2Uyb0RvYy54&#10;bWxQSwUGAAAAAAYABgBZAQAAkAUAAAAA&#10;">
                      <v:fill on="f" focussize="0,0"/>
                      <v:stroke weight="0.5pt" color="#000000" miterlimit="8" joinstyle="miter" endarrow="open"/>
                      <v:imagedata o:title=""/>
                      <o:lock v:ext="edit" aspectratio="f"/>
                    </v:shape>
                  </w:pict>
                </mc:Fallback>
              </mc:AlternateContent>
            </w:r>
            <w:r>
              <w:rPr>
                <w:lang w:eastAsia="ja-JP"/>
              </w:rPr>
              <w:t>[単語] → [</w:t>
            </w:r>
            <w:r>
              <w:rPr>
                <w:rFonts w:hint="eastAsia" w:ascii="MS Mincho" w:hAnsi="MS Mincho" w:eastAsia="MS Mincho"/>
                <w:lang w:eastAsia="ja-JP"/>
              </w:rPr>
              <w:t>本文</w:t>
            </w:r>
            <w:r>
              <w:rPr>
                <w:lang w:eastAsia="ja-JP"/>
              </w:rPr>
              <w:t>] → [</w:t>
            </w:r>
            <w:r>
              <w:rPr>
                <w:rFonts w:hint="eastAsia" w:ascii="MS Mincho" w:hAnsi="MS Mincho" w:eastAsia="MS Mincho"/>
                <w:lang w:eastAsia="ja-JP"/>
              </w:rPr>
              <w:t>会話</w:t>
            </w:r>
            <w:r>
              <w:rPr>
                <w:lang w:eastAsia="ja-JP"/>
              </w:rPr>
              <w:t>] → [</w:t>
            </w:r>
            <w:r>
              <w:rPr>
                <w:rFonts w:hint="eastAsia" w:ascii="MS Mincho" w:hAnsi="MS Mincho" w:eastAsia="MS Mincho"/>
                <w:lang w:eastAsia="ja-JP"/>
              </w:rPr>
              <w:t>応用文</w:t>
            </w:r>
            <w:r>
              <w:rPr>
                <w:lang w:eastAsia="ja-JP"/>
              </w:rPr>
              <w:t>] → [</w:t>
            </w:r>
            <w:r>
              <w:rPr>
                <w:rFonts w:hint="eastAsia" w:ascii="MS Mincho" w:hAnsi="MS Mincho" w:eastAsia="MS Mincho"/>
                <w:lang w:eastAsia="ja-JP"/>
              </w:rPr>
              <w:t>ファンクション用語</w:t>
            </w:r>
            <w:r>
              <w:rPr>
                <w:lang w:eastAsia="ja-JP"/>
              </w:rPr>
              <w:t>]→ [</w:t>
            </w:r>
            <w:r>
              <w:rPr>
                <w:rFonts w:hint="eastAsia" w:ascii="MS Mincho" w:hAnsi="MS Mincho" w:eastAsia="MS Mincho"/>
                <w:lang w:eastAsia="ja-JP"/>
              </w:rPr>
              <w:t>練習</w:t>
            </w:r>
            <w:r>
              <w:rPr>
                <w:lang w:eastAsia="ja-JP"/>
              </w:rPr>
              <w:t xml:space="preserve">] </w:t>
            </w:r>
            <w:r>
              <w:rPr>
                <w:lang w:eastAsia="ja-JP"/>
              </w:rPr>
              <w:br w:type="textWrapping"/>
            </w:r>
            <w:r>
              <w:rPr>
                <w:lang w:eastAsia="ja-JP"/>
              </w:rPr>
              <w:t>　　　　　　　└────────────────────────┘</w:t>
            </w:r>
            <w:r>
              <w:rPr>
                <w:lang w:eastAsia="ja-JP"/>
              </w:rPr>
              <w:br w:type="textWrapping"/>
            </w:r>
            <w:r>
              <w:rPr>
                <w:rFonts w:ascii="MS Mincho" w:hAnsi="MS Mincho" w:eastAsia="MS Mincho"/>
                <w:lang w:eastAsia="ja-JP"/>
              </w:rPr>
              <w:t>　　　　　　　　　　　</w:t>
            </w:r>
            <w:r>
              <w:rPr>
                <w:rFonts w:hint="eastAsia" w:ascii="MS Mincho" w:hAnsi="MS Mincho" w:eastAsia="MS Mincho"/>
                <w:lang w:eastAsia="ja-JP"/>
              </w:rPr>
              <w:t>　</w:t>
            </w:r>
          </w:p>
          <w:p>
            <w:pPr>
              <w:adjustRightInd w:val="0"/>
              <w:snapToGrid w:val="0"/>
              <w:ind w:right="-50" w:rightChars="0" w:firstLine="210" w:firstLineChars="100"/>
              <w:rPr>
                <w:rFonts w:ascii="仿宋_GB2312" w:hAnsi="宋体" w:eastAsia="MS Mincho"/>
                <w:bCs/>
                <w:szCs w:val="21"/>
                <w:highlight w:val="yellow"/>
              </w:rPr>
            </w:pPr>
            <w:r>
              <w:rPr>
                <w:rFonts w:hint="eastAsia" w:ascii="MS Mincho" w:hAnsi="MS Mincho" w:eastAsia="MS Mincho"/>
              </w:rPr>
              <w:t>授業前予習　　　　　　　　授業重点　　　　　　　　　　応用練習、転換練習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1" w:hRule="atLeast"/>
          <w:jc w:val="center"/>
        </w:trPr>
        <w:tc>
          <w:tcPr>
            <w:tcW w:w="8956" w:type="dxa"/>
            <w:gridSpan w:val="3"/>
            <w:vAlign w:val="center"/>
          </w:tcPr>
          <w:p>
            <w:pPr>
              <w:adjustRightInd w:val="0"/>
              <w:snapToGrid w:val="0"/>
              <w:ind w:left="-50" w:right="-50"/>
              <w:rPr>
                <w:rFonts w:ascii="仿宋_GB2312" w:hAnsi="宋体" w:eastAsia="仿宋_GB2312"/>
                <w:bCs/>
                <w:szCs w:val="21"/>
                <w:lang w:eastAsia="ja-JP"/>
              </w:rPr>
            </w:pPr>
            <w:r>
              <w:rPr>
                <w:rFonts w:hint="eastAsia" w:ascii="仿宋_GB2312" w:hAnsi="宋体" w:eastAsia="仿宋_GB2312"/>
                <w:bCs/>
                <w:szCs w:val="21"/>
                <w:lang w:eastAsia="ja-JP"/>
              </w:rPr>
              <w:t>本次教学重点与难点</w:t>
            </w:r>
          </w:p>
          <w:p>
            <w:pPr>
              <w:ind w:left="-50" w:right="-50"/>
              <w:rPr>
                <w:rFonts w:ascii="MS Mincho" w:hAnsi="MS Mincho" w:eastAsia="MS Mincho"/>
                <w:lang w:eastAsia="ja-JP"/>
              </w:rPr>
            </w:pPr>
            <w:r>
              <w:rPr>
                <w:rFonts w:hint="eastAsia" w:ascii="MS Mincho" w:hAnsi="MS Mincho" w:eastAsia="MS Mincho"/>
                <w:bCs/>
                <w:szCs w:val="21"/>
                <w:lang w:eastAsia="ja-JP"/>
              </w:rPr>
              <w:t>1．単語の暗記及び活用：</w:t>
            </w:r>
            <w:r>
              <w:rPr>
                <w:rFonts w:ascii="MS Mincho" w:hAnsi="MS Mincho" w:eastAsia="MS Mincho"/>
                <w:lang w:eastAsia="ja-JP"/>
              </w:rPr>
              <w:t>単語は必ず授業前に暗記しておくように指示</w:t>
            </w:r>
            <w:r>
              <w:rPr>
                <w:rFonts w:hint="eastAsia" w:ascii="MS Mincho" w:hAnsi="MS Mincho" w:eastAsia="MS Mincho"/>
                <w:lang w:eastAsia="ja-JP"/>
              </w:rPr>
              <w:t>し、授業中</w:t>
            </w:r>
            <w:r>
              <w:rPr>
                <w:rFonts w:ascii="MS Mincho" w:hAnsi="MS Mincho" w:eastAsia="MS Mincho"/>
                <w:lang w:eastAsia="ja-JP"/>
              </w:rPr>
              <w:t>単語の意味</w:t>
            </w:r>
            <w:r>
              <w:rPr>
                <w:rFonts w:hint="eastAsia" w:ascii="MS Mincho" w:hAnsi="MS Mincho" w:eastAsia="MS Mincho"/>
                <w:lang w:eastAsia="ja-JP"/>
              </w:rPr>
              <w:t>や使い方を説明する。</w:t>
            </w:r>
          </w:p>
          <w:p>
            <w:pPr>
              <w:ind w:left="-50" w:right="-50"/>
              <w:rPr>
                <w:rFonts w:ascii="MS Mincho" w:hAnsi="MS Mincho" w:eastAsia="MS Mincho"/>
                <w:bCs/>
                <w:szCs w:val="21"/>
                <w:lang w:eastAsia="ja-JP"/>
              </w:rPr>
            </w:pPr>
            <w:r>
              <w:rPr>
                <w:rFonts w:hint="eastAsia" w:ascii="MS Mincho" w:hAnsi="MS Mincho" w:eastAsia="MS Mincho"/>
                <w:bCs/>
                <w:szCs w:val="21"/>
                <w:lang w:eastAsia="ja-JP"/>
              </w:rPr>
              <w:t>2．導入の仕方：①教師が質問する。②新たな文型を教える。③学習者が使えるように練習する。</w:t>
            </w:r>
          </w:p>
          <w:p>
            <w:pPr>
              <w:ind w:left="-50" w:right="-50"/>
              <w:rPr>
                <w:rFonts w:ascii="MS Mincho" w:hAnsi="MS Mincho" w:eastAsia="MS Mincho"/>
                <w:bCs/>
                <w:szCs w:val="21"/>
                <w:lang w:eastAsia="ja-JP"/>
              </w:rPr>
            </w:pPr>
            <w:r>
              <w:rPr>
                <w:rFonts w:hint="eastAsia" w:ascii="MS Mincho" w:hAnsi="MS Mincho" w:eastAsia="MS Mincho"/>
                <w:bCs/>
                <w:szCs w:val="21"/>
                <w:lang w:eastAsia="ja-JP"/>
              </w:rPr>
              <w:t>3．確認の仕方：学習者が正確に理解し、文型正しく使えるかどうかを確認する。</w:t>
            </w:r>
          </w:p>
          <w:p>
            <w:pPr>
              <w:ind w:left="-50" w:leftChars="0" w:right="-50" w:rightChars="0"/>
              <w:rPr>
                <w:rFonts w:hint="eastAsia" w:ascii="MS Mincho" w:hAnsi="MS Mincho" w:eastAsia="MS Mincho"/>
                <w:bCs/>
                <w:szCs w:val="21"/>
                <w:lang w:eastAsia="ja-JP"/>
              </w:rPr>
            </w:pPr>
            <w:r>
              <w:rPr>
                <w:rFonts w:hint="eastAsia" w:ascii="MS Mincho" w:hAnsi="MS Mincho" w:eastAsia="MS Mincho"/>
                <w:bCs/>
                <w:szCs w:val="21"/>
                <w:lang w:eastAsia="ja-JP"/>
              </w:rPr>
              <w:t>　　　　「…は…が…」文型　　　　　　　　　形式体言「の」と「こと」</w:t>
            </w:r>
          </w:p>
          <w:p>
            <w:pPr>
              <w:ind w:left="-50" w:leftChars="0" w:right="-50" w:rightChars="0"/>
              <w:rPr>
                <w:rFonts w:hint="eastAsia" w:ascii="MS Mincho" w:hAnsi="MS Mincho" w:eastAsia="MS Mincho"/>
                <w:bCs/>
                <w:szCs w:val="21"/>
                <w:lang w:eastAsia="ja-JP"/>
              </w:rPr>
            </w:pPr>
            <w:r>
              <w:rPr>
                <w:rFonts w:hint="eastAsia" w:ascii="MS Mincho" w:hAnsi="MS Mincho" w:eastAsia="MS Mincho"/>
                <w:bCs/>
                <w:szCs w:val="21"/>
                <w:lang w:eastAsia="ja-JP"/>
              </w:rPr>
              <w:t>　　　　形容詞＋なる　　　　　　　　　　形容動詞＋なる</w:t>
            </w:r>
          </w:p>
          <w:p>
            <w:pPr>
              <w:ind w:left="-50" w:leftChars="0" w:right="-50" w:rightChars="0"/>
              <w:rPr>
                <w:rFonts w:hint="eastAsia" w:ascii="MS Mincho" w:hAnsi="MS Mincho" w:eastAsia="MS Mincho"/>
                <w:bCs/>
                <w:szCs w:val="21"/>
                <w:lang w:eastAsia="ja-JP"/>
              </w:rPr>
            </w:pPr>
            <w:r>
              <w:rPr>
                <w:rFonts w:hint="eastAsia" w:ascii="MS Mincho" w:hAnsi="MS Mincho" w:eastAsia="MS Mincho"/>
                <w:bCs/>
                <w:szCs w:val="21"/>
                <w:lang w:eastAsia="ja-JP"/>
              </w:rPr>
              <w:t>　　　　比較文型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6445" w:type="dxa"/>
            <w:gridSpan w:val="2"/>
            <w:vAlign w:val="center"/>
          </w:tcPr>
          <w:p>
            <w:pPr>
              <w:ind w:left="-50" w:leftChars="0" w:right="-50" w:rightChars="0"/>
              <w:rPr>
                <w:rFonts w:ascii="仿宋_GB2312" w:hAnsi="宋体" w:eastAsia="仿宋_GB2312"/>
                <w:bCs/>
                <w:szCs w:val="21"/>
              </w:rPr>
            </w:pPr>
            <w:r>
              <w:rPr>
                <w:rFonts w:hint="eastAsia" w:ascii="仿宋_GB2312" w:hAnsi="宋体" w:eastAsia="仿宋_GB2312"/>
                <w:bCs/>
                <w:szCs w:val="21"/>
              </w:rPr>
              <w:t>教学内容提要及时间分配</w:t>
            </w:r>
          </w:p>
        </w:tc>
        <w:tc>
          <w:tcPr>
            <w:tcW w:w="2511" w:type="dxa"/>
            <w:vAlign w:val="center"/>
          </w:tcPr>
          <w:p>
            <w:pPr>
              <w:ind w:right="-50" w:rightChars="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9" w:hRule="atLeast"/>
          <w:jc w:val="center"/>
        </w:trPr>
        <w:tc>
          <w:tcPr>
            <w:tcW w:w="6445" w:type="dxa"/>
            <w:gridSpan w:val="2"/>
            <w:vAlign w:val="center"/>
          </w:tcPr>
          <w:p>
            <w:pPr>
              <w:ind w:left="-50" w:right="-5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・本課の総講義時間10時間（五回分）</w:t>
            </w:r>
          </w:p>
          <w:p>
            <w:pPr>
              <w:ind w:left="-50" w:right="-5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・第一回：導入　長音と促音の説明と練習</w:t>
            </w:r>
          </w:p>
          <w:p>
            <w:pPr>
              <w:ind w:left="-50" w:right="-5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・第二回：文法の説明と練習</w:t>
            </w:r>
          </w:p>
          <w:p>
            <w:pPr>
              <w:ind w:left="-50" w:right="-5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・第三回：本文及び会話の解説</w:t>
            </w:r>
          </w:p>
          <w:p>
            <w:pPr>
              <w:ind w:left="-50" w:right="-5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・第四回：応用文及びファンクション用語</w:t>
            </w:r>
          </w:p>
          <w:p>
            <w:pPr>
              <w:ind w:left="-50" w:leftChars="0" w:right="-50" w:rightChars="0"/>
              <w:rPr>
                <w:rFonts w:ascii="MS Mincho" w:hAnsi="MS Mincho" w:eastAsia="MS Mincho"/>
                <w:bCs/>
                <w:szCs w:val="21"/>
                <w:lang w:eastAsia="ja-JP"/>
              </w:rPr>
            </w:pPr>
            <w:r>
              <w:rPr>
                <w:rFonts w:hint="eastAsia" w:ascii="MS Mincho" w:hAnsi="MS Mincho" w:eastAsia="MS Mincho" w:cs="MS Mincho"/>
                <w:bCs/>
                <w:szCs w:val="21"/>
                <w:lang w:eastAsia="ja-JP"/>
              </w:rPr>
              <w:t>・第五回：まとめ、練習</w:t>
            </w:r>
          </w:p>
        </w:tc>
        <w:tc>
          <w:tcPr>
            <w:tcW w:w="2511" w:type="dxa"/>
            <w:vAlign w:val="center"/>
          </w:tcPr>
          <w:p>
            <w:pPr>
              <w:numPr>
                <w:ilvl w:val="0"/>
                <w:numId w:val="3"/>
              </w:numPr>
              <w:ind w:left="420" w:leftChars="0" w:right="-50" w:hanging="420" w:firstLineChars="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発音練習、朗読</w:t>
            </w:r>
          </w:p>
          <w:p>
            <w:pPr>
              <w:numPr>
                <w:ilvl w:val="0"/>
                <w:numId w:val="3"/>
              </w:numPr>
              <w:ind w:left="420" w:leftChars="0" w:right="-50" w:hanging="420" w:firstLineChars="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解釈と質問　</w:t>
            </w:r>
          </w:p>
          <w:p>
            <w:pPr>
              <w:numPr>
                <w:ilvl w:val="0"/>
                <w:numId w:val="3"/>
              </w:numPr>
              <w:ind w:left="420" w:leftChars="0" w:right="-50" w:hanging="420" w:firstLineChars="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読解　</w:t>
            </w:r>
          </w:p>
          <w:p>
            <w:pPr>
              <w:numPr>
                <w:ilvl w:val="0"/>
                <w:numId w:val="3"/>
              </w:numPr>
              <w:ind w:left="420" w:leftChars="0" w:right="-50" w:hanging="420" w:firstLineChars="0"/>
              <w:rPr>
                <w:rFonts w:hint="eastAsia" w:ascii="仿宋_GB2312" w:hAnsi="宋体"/>
                <w:bCs/>
                <w:szCs w:val="21"/>
              </w:rPr>
            </w:pPr>
            <w:r>
              <w:rPr>
                <w:rFonts w:hint="eastAsia" w:ascii="MS Mincho" w:hAnsi="MS Mincho" w:eastAsia="MS Mincho" w:cs="MS Mincho"/>
                <w:bCs/>
                <w:szCs w:val="21"/>
                <w:lang w:eastAsia="ja-JP"/>
              </w:rPr>
              <w:t>会話演習・翻訳</w:t>
            </w:r>
          </w:p>
          <w:p>
            <w:pPr>
              <w:numPr>
                <w:ilvl w:val="0"/>
                <w:numId w:val="3"/>
              </w:numPr>
              <w:ind w:left="420" w:leftChars="0" w:right="-50" w:hanging="420" w:firstLineChars="0"/>
              <w:rPr>
                <w:rFonts w:hint="eastAsia" w:ascii="仿宋_GB2312" w:hAnsi="宋体"/>
                <w:bCs/>
                <w:szCs w:val="21"/>
              </w:rPr>
            </w:pPr>
            <w:r>
              <w:rPr>
                <w:rFonts w:hint="eastAsia" w:ascii="MS Mincho" w:hAnsi="MS Mincho" w:eastAsia="MS Mincho" w:cs="MS Mincho"/>
                <w:bCs/>
                <w:szCs w:val="21"/>
                <w:lang w:val="en-US" w:eastAsia="zh-CN"/>
              </w:rPr>
              <w:t>WE Learn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5" w:hRule="atLeast"/>
          <w:jc w:val="center"/>
        </w:trPr>
        <w:tc>
          <w:tcPr>
            <w:tcW w:w="8956" w:type="dxa"/>
            <w:gridSpan w:val="3"/>
            <w:vAlign w:val="top"/>
          </w:tcPr>
          <w:p>
            <w:pPr>
              <w:adjustRightInd w:val="0"/>
              <w:snapToGrid w:val="0"/>
              <w:spacing w:line="360" w:lineRule="auto"/>
              <w:ind w:right="-51"/>
              <w:rPr>
                <w:rFonts w:ascii="仿宋_GB2312" w:hAnsi="宋体" w:eastAsia="MS Mincho"/>
                <w:bCs/>
                <w:szCs w:val="21"/>
              </w:rPr>
            </w:pPr>
            <w:r>
              <w:rPr>
                <w:rFonts w:hint="eastAsia" w:ascii="仿宋_GB2312" w:hAnsi="宋体" w:eastAsia="仿宋_GB2312"/>
                <w:bCs/>
                <w:szCs w:val="21"/>
              </w:rPr>
              <w:t>课外复习、预习要求及作业布置</w:t>
            </w:r>
          </w:p>
          <w:p>
            <w:pPr>
              <w:numPr>
                <w:ilvl w:val="0"/>
                <w:numId w:val="9"/>
              </w:numPr>
              <w:adjustRightInd w:val="0"/>
              <w:snapToGrid w:val="0"/>
              <w:spacing w:line="360" w:lineRule="auto"/>
              <w:ind w:left="425" w:leftChars="0" w:right="-51" w:hanging="425" w:firstLineChars="0"/>
              <w:rPr>
                <w:rFonts w:ascii="MS Mincho" w:hAnsi="MS Mincho" w:eastAsia="MS Mincho"/>
                <w:bCs/>
                <w:szCs w:val="21"/>
                <w:lang w:eastAsia="ja-JP"/>
              </w:rPr>
            </w:pPr>
            <w:r>
              <w:rPr>
                <w:rFonts w:hint="eastAsia" w:ascii="MS Mincho" w:hAnsi="MS Mincho" w:eastAsia="MS Mincho"/>
                <w:bCs/>
                <w:szCs w:val="21"/>
                <w:lang w:eastAsia="ja-JP"/>
              </w:rPr>
              <w:t>単語は暗記させ一週間後にテストする。</w:t>
            </w:r>
          </w:p>
          <w:p>
            <w:pPr>
              <w:numPr>
                <w:ilvl w:val="0"/>
                <w:numId w:val="9"/>
              </w:numPr>
              <w:adjustRightInd w:val="0"/>
              <w:snapToGrid w:val="0"/>
              <w:spacing w:line="360" w:lineRule="auto"/>
              <w:ind w:left="425" w:leftChars="0" w:right="-50" w:hanging="425" w:firstLineChars="0"/>
              <w:rPr>
                <w:rFonts w:ascii="MS Mincho" w:hAnsi="MS Mincho" w:eastAsia="MS Mincho"/>
                <w:bCs/>
                <w:szCs w:val="21"/>
                <w:lang w:eastAsia="ja-JP"/>
              </w:rPr>
            </w:pPr>
            <w:r>
              <w:rPr>
                <w:rFonts w:hint="eastAsia" w:ascii="MS Mincho" w:hAnsi="MS Mincho" w:eastAsia="MS Mincho"/>
                <w:bCs/>
                <w:szCs w:val="21"/>
                <w:lang w:eastAsia="ja-JP"/>
              </w:rPr>
              <w:t>文型を用いる中日翻訳の練習をする。</w:t>
            </w:r>
          </w:p>
          <w:p>
            <w:pPr>
              <w:adjustRightInd w:val="0"/>
              <w:snapToGrid w:val="0"/>
              <w:ind w:right="-50" w:rightChars="0" w:firstLine="420" w:firstLineChars="200"/>
              <w:rPr>
                <w:rFonts w:ascii="仿宋_GB2312" w:eastAsia="仿宋_GB2312"/>
                <w:bCs/>
                <w:szCs w:val="2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right="-50" w:rightChars="0"/>
              <w:rPr>
                <w:rFonts w:ascii="MS Mincho" w:hAnsi="MS Mincho" w:eastAsia="MS Mincho"/>
                <w:bCs/>
                <w:szCs w:val="21"/>
                <w:lang w:eastAsia="ja-JP"/>
              </w:rPr>
            </w:pPr>
            <w:r>
              <w:rPr>
                <w:rFonts w:hint="eastAsia" w:ascii="MS Mincho" w:hAnsi="MS Mincho" w:eastAsia="MS Mincho"/>
                <w:bCs/>
                <w:szCs w:val="21"/>
                <w:lang w:eastAsia="ja-JP"/>
              </w:rPr>
              <w:t>予定通り授業終了</w:t>
            </w:r>
          </w:p>
        </w:tc>
      </w:tr>
    </w:tbl>
    <w:p>
      <w:pPr>
        <w:rPr>
          <w:rFonts w:eastAsia="MS Mincho"/>
          <w:lang w:eastAsia="ja-JP"/>
        </w:rPr>
      </w:pPr>
    </w:p>
    <w:p>
      <w:pPr>
        <w:spacing w:line="400" w:lineRule="exact"/>
        <w:ind w:firstLine="3012" w:firstLineChars="1000"/>
        <w:rPr>
          <w:rFonts w:ascii="黑体" w:hAnsi="宋体" w:eastAsia="黑体"/>
          <w:b/>
          <w:bCs/>
          <w:sz w:val="30"/>
          <w:szCs w:val="44"/>
        </w:rPr>
      </w:pPr>
      <w:r>
        <w:rPr>
          <w:rFonts w:hint="eastAsia" w:ascii="黑体" w:hAnsi="宋体" w:eastAsia="黑体"/>
          <w:b/>
          <w:bCs/>
          <w:sz w:val="30"/>
          <w:szCs w:val="44"/>
        </w:rPr>
        <w:t>上 海 建 桥 学 院</w:t>
      </w:r>
    </w:p>
    <w:p>
      <w:pPr>
        <w:spacing w:line="400" w:lineRule="exact"/>
        <w:jc w:val="center"/>
        <w:rPr>
          <w:rFonts w:ascii="宋体" w:hAnsi="宋体" w:eastAsia="MS Mincho"/>
          <w:sz w:val="28"/>
          <w:szCs w:val="28"/>
        </w:rPr>
      </w:pPr>
      <w:r>
        <w:rPr>
          <w:rFonts w:hint="eastAsia" w:ascii="宋体" w:hAnsi="宋体"/>
          <w:sz w:val="30"/>
          <w:szCs w:val="44"/>
          <w:u w:val="single"/>
          <w:lang w:val="en-US" w:eastAsia="zh-CN"/>
        </w:rPr>
        <w:t xml:space="preserve">   </w:t>
      </w:r>
      <w:r>
        <w:rPr>
          <w:rFonts w:hint="eastAsia" w:ascii="宋体" w:hAnsi="宋体"/>
          <w:sz w:val="30"/>
          <w:szCs w:val="44"/>
          <w:u w:val="single"/>
        </w:rPr>
        <w:t>基础日语（1）</w:t>
      </w:r>
      <w:r>
        <w:rPr>
          <w:rFonts w:hint="eastAsia" w:ascii="宋体" w:hAnsi="宋体"/>
          <w:sz w:val="30"/>
          <w:szCs w:val="44"/>
          <w:u w:val="single"/>
          <w:lang w:val="en-US" w:eastAsia="zh-CN"/>
        </w:rPr>
        <w:t xml:space="preserve">  </w:t>
      </w:r>
      <w:r>
        <w:rPr>
          <w:rFonts w:hint="eastAsia" w:ascii="宋体" w:hAnsi="宋体"/>
          <w:sz w:val="28"/>
          <w:szCs w:val="28"/>
        </w:rPr>
        <w:t>课程教案</w:t>
      </w:r>
    </w:p>
    <w:p>
      <w:pPr>
        <w:spacing w:line="400" w:lineRule="exact"/>
        <w:rPr>
          <w:rFonts w:ascii="仿宋_GB2312" w:hAnsi="宋体" w:eastAsia="MS Mincho"/>
          <w:sz w:val="24"/>
        </w:rPr>
      </w:pPr>
    </w:p>
    <w:p>
      <w:pPr>
        <w:spacing w:line="400" w:lineRule="exact"/>
        <w:ind w:left="-420" w:leftChars="-200" w:right="-313" w:rightChars="-149" w:firstLine="0" w:firstLineChars="0"/>
        <w:rPr>
          <w:rFonts w:hint="eastAsia" w:ascii="宋体" w:hAnsi="宋体" w:eastAsia="仿宋_GB2312"/>
          <w:sz w:val="28"/>
          <w:szCs w:val="28"/>
          <w:lang w:val="en-US" w:eastAsia="zh-CN"/>
        </w:rPr>
      </w:pPr>
      <w:r>
        <w:rPr>
          <w:rFonts w:hint="eastAsia" w:ascii="仿宋_GB2312" w:hAnsi="宋体" w:eastAsia="仿宋_GB2312"/>
          <w:sz w:val="24"/>
        </w:rPr>
        <w:t>周次：第</w:t>
      </w:r>
      <w:r>
        <w:rPr>
          <w:rFonts w:hint="eastAsia" w:ascii="仿宋_GB2312" w:hAnsi="宋体" w:eastAsia="MS Mincho"/>
          <w:sz w:val="24"/>
          <w:lang w:val="en-US" w:eastAsia="ja-JP"/>
        </w:rPr>
        <w:t>1</w:t>
      </w:r>
      <w:r>
        <w:rPr>
          <w:rFonts w:hint="eastAsia" w:ascii="仿宋_GB2312" w:hAnsi="宋体" w:eastAsia="宋体"/>
          <w:sz w:val="24"/>
          <w:lang w:val="en-US" w:eastAsia="zh-CN"/>
        </w:rPr>
        <w:t>1</w:t>
      </w:r>
      <w:r>
        <w:rPr>
          <w:rFonts w:hint="eastAsia" w:ascii="仿宋_GB2312" w:hAnsi="宋体" w:eastAsia="仿宋_GB2312"/>
          <w:sz w:val="24"/>
        </w:rPr>
        <w:t>周</w:t>
      </w:r>
      <w:r>
        <w:rPr>
          <w:rFonts w:hint="eastAsia" w:ascii="仿宋_GB2312" w:hAnsi="宋体" w:eastAsia="仿宋_GB2312"/>
          <w:sz w:val="24"/>
          <w:lang w:val="en-US" w:eastAsia="zh-CN"/>
        </w:rPr>
        <w:t xml:space="preserve"> 第</w:t>
      </w:r>
      <w:r>
        <w:rPr>
          <w:rFonts w:hint="eastAsia" w:ascii="仿宋_GB2312" w:hAnsi="宋体" w:eastAsia="MS Mincho"/>
          <w:sz w:val="24"/>
          <w:lang w:val="en-US" w:eastAsia="ja-JP"/>
        </w:rPr>
        <w:t>3</w:t>
      </w:r>
      <w:r>
        <w:rPr>
          <w:rFonts w:hint="eastAsia" w:ascii="仿宋_GB2312" w:hAnsi="宋体" w:eastAsia="宋体"/>
          <w:sz w:val="24"/>
          <w:lang w:val="en-US" w:eastAsia="zh-CN"/>
        </w:rPr>
        <w:t>7-40</w:t>
      </w:r>
      <w:r>
        <w:rPr>
          <w:rFonts w:hint="eastAsia" w:ascii="仿宋_GB2312" w:hAnsi="宋体" w:eastAsia="仿宋_GB2312"/>
          <w:sz w:val="24"/>
        </w:rPr>
        <w:t>次课</w:t>
      </w:r>
      <w:r>
        <w:rPr>
          <w:rFonts w:hint="eastAsia" w:ascii="仿宋_GB2312" w:hAnsi="宋体" w:eastAsia="仿宋_GB2312"/>
          <w:sz w:val="24"/>
          <w:lang w:val="en-US" w:eastAsia="zh-CN"/>
        </w:rPr>
        <w:t xml:space="preserve">   </w:t>
      </w:r>
      <w:r>
        <w:rPr>
          <w:rFonts w:hint="eastAsia" w:ascii="仿宋_GB2312" w:hAnsi="宋体" w:eastAsia="仿宋_GB2312"/>
          <w:sz w:val="24"/>
        </w:rPr>
        <w:t xml:space="preserve">      学时：10学时   </w:t>
      </w:r>
      <w:r>
        <w:rPr>
          <w:rFonts w:hint="eastAsia" w:ascii="仿宋_GB2312" w:hAnsi="宋体" w:eastAsia="仿宋_GB2312"/>
          <w:sz w:val="24"/>
          <w:lang w:val="en-US" w:eastAsia="zh-CN"/>
        </w:rPr>
        <w:t xml:space="preserve">   </w:t>
      </w:r>
      <w:r>
        <w:rPr>
          <w:rFonts w:hint="eastAsia" w:ascii="仿宋_GB2312" w:hAnsi="宋体" w:eastAsia="仿宋_GB2312"/>
          <w:sz w:val="24"/>
        </w:rPr>
        <w:t xml:space="preserve"> </w:t>
      </w:r>
      <w:r>
        <w:rPr>
          <w:rFonts w:hint="eastAsia" w:ascii="仿宋_GB2312" w:hAnsi="宋体" w:eastAsia="仿宋_GB2312"/>
          <w:sz w:val="24"/>
          <w:lang w:val="en-US" w:eastAsia="zh-CN"/>
        </w:rPr>
        <w:t xml:space="preserve"> </w:t>
      </w:r>
      <w:r>
        <w:rPr>
          <w:rFonts w:hint="eastAsia" w:ascii="仿宋_GB2312" w:hAnsi="宋体" w:eastAsia="仿宋_GB2312"/>
          <w:sz w:val="24"/>
        </w:rPr>
        <w:t xml:space="preserve"> 教案撰写人：</w:t>
      </w:r>
      <w:r>
        <w:rPr>
          <w:rFonts w:hint="eastAsia" w:ascii="仿宋_GB2312" w:hAnsi="宋体" w:eastAsia="仿宋_GB2312"/>
          <w:sz w:val="24"/>
          <w:lang w:val="en-US" w:eastAsia="zh-CN"/>
        </w:rPr>
        <w:t>刘尔瑟</w:t>
      </w:r>
    </w:p>
    <w:tbl>
      <w:tblPr>
        <w:tblStyle w:val="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ind w:left="-50" w:right="-50"/>
              <w:rPr>
                <w:rFonts w:hint="eastAsia" w:ascii="仿宋_GB2312" w:eastAsia="MS Mincho"/>
                <w:bCs/>
                <w:szCs w:val="21"/>
                <w:lang w:eastAsia="ja-JP"/>
              </w:rPr>
            </w:pPr>
            <w:r>
              <w:rPr>
                <w:rFonts w:hint="eastAsia" w:ascii="仿宋_GB2312" w:eastAsia="MS Mincho"/>
                <w:bCs/>
                <w:szCs w:val="21"/>
                <w:lang w:eastAsia="ja-JP"/>
              </w:rPr>
              <w:t>第十課　試験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9" w:hRule="atLeast"/>
          <w:jc w:val="center"/>
        </w:trPr>
        <w:tc>
          <w:tcPr>
            <w:tcW w:w="8956" w:type="dxa"/>
            <w:gridSpan w:val="3"/>
            <w:vAlign w:val="center"/>
          </w:tcPr>
          <w:p>
            <w:pPr>
              <w:adjustRightInd w:val="0"/>
              <w:snapToGrid w:val="0"/>
              <w:ind w:left="-50" w:right="-50"/>
              <w:rPr>
                <w:rFonts w:ascii="仿宋_GB2312" w:hAnsi="宋体" w:eastAsia="仿宋_GB2312"/>
                <w:bCs/>
                <w:szCs w:val="21"/>
                <w:lang w:eastAsia="ja-JP"/>
              </w:rPr>
            </w:pPr>
            <w:r>
              <w:rPr>
                <w:rFonts w:hint="eastAsia" w:ascii="仿宋_GB2312" w:hAnsi="宋体" w:eastAsia="仿宋_GB2312"/>
                <w:bCs/>
                <w:szCs w:val="21"/>
                <w:lang w:eastAsia="ja-JP"/>
              </w:rPr>
              <w:t>本次授课目的与要求</w:t>
            </w:r>
          </w:p>
          <w:p>
            <w:pPr>
              <w:ind w:left="-50" w:leftChars="0" w:right="-50" w:rightChars="0"/>
              <w:rPr>
                <w:rFonts w:ascii="仿宋_GB2312" w:eastAsia="MS Mincho"/>
                <w:bCs/>
                <w:szCs w:val="21"/>
                <w:lang w:eastAsia="ja-JP"/>
              </w:rPr>
            </w:pPr>
            <w:r>
              <w:rPr>
                <w:rFonts w:hint="eastAsia" w:ascii="MS Mincho" w:hAnsi="MS Mincho" w:eastAsia="MS Mincho"/>
                <w:bCs/>
                <w:szCs w:val="21"/>
                <w:lang w:eastAsia="ja-JP"/>
              </w:rPr>
              <w:t>　許可・禁止を表す表現などをよく把握する。また、それに対応する単語を覚えることによって会話と文をスムーズに朗読するようにする。本文の内容について、日本語で自分の意見を述べられるように訓練し、その能力を向上させ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1" w:hRule="atLeast"/>
          <w:jc w:val="center"/>
        </w:trPr>
        <w:tc>
          <w:tcPr>
            <w:tcW w:w="8956" w:type="dxa"/>
            <w:gridSpan w:val="3"/>
            <w:vAlign w:val="center"/>
          </w:tcPr>
          <w:p>
            <w:pPr>
              <w:adjustRightInd w:val="0"/>
              <w:snapToGrid w:val="0"/>
              <w:ind w:left="-50" w:right="-50"/>
              <w:rPr>
                <w:rFonts w:ascii="仿宋_GB2312" w:hAnsi="宋体" w:eastAsia="MS Mincho"/>
                <w:bCs/>
                <w:szCs w:val="21"/>
                <w:lang w:eastAsia="ja-JP"/>
              </w:rPr>
            </w:pPr>
            <w:r>
              <w:rPr>
                <w:rFonts w:hint="eastAsia" w:ascii="仿宋_GB2312" w:hAnsi="宋体" w:eastAsia="仿宋_GB2312"/>
                <w:bCs/>
                <w:szCs w:val="21"/>
                <w:lang w:eastAsia="ja-JP"/>
              </w:rPr>
              <w:t>教学设计思路</w:t>
            </w:r>
          </w:p>
          <w:p>
            <w:pPr>
              <w:adjustRightInd w:val="0"/>
              <w:snapToGrid w:val="0"/>
              <w:ind w:left="-50" w:right="-50"/>
              <w:rPr>
                <w:rFonts w:ascii="仿宋_GB2312" w:hAnsi="宋体" w:eastAsia="MS Mincho"/>
                <w:bCs/>
                <w:szCs w:val="21"/>
                <w:lang w:eastAsia="ja-JP"/>
              </w:rPr>
            </w:pPr>
            <w:r>
              <w:rPr>
                <w:rFonts w:hint="eastAsia" w:ascii="仿宋_GB2312" w:hAnsi="宋体" w:eastAsia="MS Mincho"/>
                <w:bCs/>
                <w:szCs w:val="21"/>
                <w:lang w:eastAsia="ja-JP"/>
              </w:rPr>
              <w:t>　授業の流れ：</w:t>
            </w:r>
          </w:p>
          <w:p>
            <w:pPr>
              <w:adjustRightInd w:val="0"/>
              <w:snapToGrid w:val="0"/>
              <w:ind w:right="-50" w:firstLine="420" w:firstLineChars="200"/>
              <w:rPr>
                <w:rFonts w:ascii="MS Mincho" w:hAnsi="MS Mincho" w:eastAsia="MS Mincho"/>
                <w:lang w:eastAsia="ja-JP"/>
              </w:rPr>
            </w:pPr>
            <w:r>
              <mc:AlternateContent>
                <mc:Choice Requires="wps">
                  <w:drawing>
                    <wp:anchor distT="0" distB="0" distL="114300" distR="114300" simplePos="0" relativeHeight="256113664" behindDoc="0" locked="0" layoutInCell="1" allowOverlap="1">
                      <wp:simplePos x="0" y="0"/>
                      <wp:positionH relativeFrom="column">
                        <wp:posOffset>422910</wp:posOffset>
                      </wp:positionH>
                      <wp:positionV relativeFrom="paragraph">
                        <wp:posOffset>121285</wp:posOffset>
                      </wp:positionV>
                      <wp:extent cx="0" cy="434975"/>
                      <wp:effectExtent l="48895" t="0" r="57785" b="6985"/>
                      <wp:wrapNone/>
                      <wp:docPr id="34" name="直接箭头连接符 34"/>
                      <wp:cNvGraphicFramePr/>
                      <a:graphic xmlns:a="http://schemas.openxmlformats.org/drawingml/2006/main">
                        <a:graphicData uri="http://schemas.microsoft.com/office/word/2010/wordprocessingShape">
                          <wps:wsp>
                            <wps:cNvCnPr/>
                            <wps:spPr>
                              <a:xfrm>
                                <a:off x="0" y="0"/>
                                <a:ext cx="0" cy="434975"/>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id="_x0000_s1026" o:spid="_x0000_s1026" o:spt="32" type="#_x0000_t32" style="position:absolute;left:0pt;margin-left:33.3pt;margin-top:9.55pt;height:34.25pt;width:0pt;z-index:256113664;mso-width-relative:page;mso-height-relative:page;" filled="f" stroked="t" coordsize="21600,21600" o:gfxdata="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VWuWA9QAAAAHAQAADwAAAAAAAAABACAAAAAiAAAAZHJzL2Rvd25yZXYueG1sUEsB&#10;AhQAFAAAAAgAh07iQKJ2mA75AQAAswMAAA4AAAAAAAAAAQAgAAAAIwEAAGRycy9lMm9Eb2MueG1s&#10;UEsFBgAAAAAGAAYAWQEAAI4FAAAAAA==&#10;">
                      <v:fill on="f" focussize="0,0"/>
                      <v:stroke weight="0.5pt" color="#000000" miterlimit="8" joinstyle="miter" endarrow="open"/>
                      <v:imagedata o:title=""/>
                      <o:lock v:ext="edit" aspectratio="f"/>
                    </v:shape>
                  </w:pict>
                </mc:Fallback>
              </mc:AlternateContent>
            </w:r>
            <w:r>
              <w:rPr>
                <w:rFonts w:ascii="MS Mincho" w:hAnsi="MS Mincho" w:eastAsia="MS Mincho"/>
              </w:rPr>
              <mc:AlternateContent>
                <mc:Choice Requires="wps">
                  <w:drawing>
                    <wp:anchor distT="0" distB="0" distL="114300" distR="114300" simplePos="0" relativeHeight="256112640" behindDoc="0" locked="0" layoutInCell="1" allowOverlap="1">
                      <wp:simplePos x="0" y="0"/>
                      <wp:positionH relativeFrom="column">
                        <wp:posOffset>4271645</wp:posOffset>
                      </wp:positionH>
                      <wp:positionV relativeFrom="paragraph">
                        <wp:posOffset>131445</wp:posOffset>
                      </wp:positionV>
                      <wp:extent cx="0" cy="353060"/>
                      <wp:effectExtent l="48895" t="0" r="57785" b="12700"/>
                      <wp:wrapNone/>
                      <wp:docPr id="35" name="直接箭头连接符 2"/>
                      <wp:cNvGraphicFramePr/>
                      <a:graphic xmlns:a="http://schemas.openxmlformats.org/drawingml/2006/main">
                        <a:graphicData uri="http://schemas.microsoft.com/office/word/2010/wordprocessingShape">
                          <wps:wsp>
                            <wps:cNvCnPr/>
                            <wps:spPr>
                              <a:xfrm>
                                <a:off x="0" y="0"/>
                                <a:ext cx="0" cy="353060"/>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id="直接箭头连接符 2" o:spid="_x0000_s1026" o:spt="32" type="#_x0000_t32" style="position:absolute;left:0pt;margin-left:336.35pt;margin-top:10.35pt;height:27.8pt;width:0pt;z-index:256112640;mso-width-relative:page;mso-height-relative:page;" filled="f" stroked="t" coordsize="21600,21600" o:gfxdata="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DsP/V1wAAAAkBAAAPAAAAAAAAAAEAIAAAACIAAABkcnMvZG93bnJldi54bWxQ&#10;SwECFAAUAAAACACHTuJA3DwsEPgBAACyAwAADgAAAAAAAAABACAAAAAmAQAAZHJzL2Uyb0RvYy54&#10;bWxQSwUGAAAAAAYABgBZAQAAkAUAAAAA&#10;">
                      <v:fill on="f" focussize="0,0"/>
                      <v:stroke weight="0.5pt" color="#000000" miterlimit="8" joinstyle="miter" endarrow="open"/>
                      <v:imagedata o:title=""/>
                      <o:lock v:ext="edit" aspectratio="f"/>
                    </v:shape>
                  </w:pict>
                </mc:Fallback>
              </mc:AlternateContent>
            </w:r>
            <w:r>
              <w:rPr>
                <w:rFonts w:ascii="MS Mincho" w:hAnsi="MS Mincho" w:eastAsia="MS Mincho"/>
              </w:rPr>
              <mc:AlternateContent>
                <mc:Choice Requires="wps">
                  <w:drawing>
                    <wp:anchor distT="0" distB="0" distL="114300" distR="114300" simplePos="0" relativeHeight="256111616" behindDoc="0" locked="0" layoutInCell="1" allowOverlap="1">
                      <wp:simplePos x="0" y="0"/>
                      <wp:positionH relativeFrom="column">
                        <wp:posOffset>2091055</wp:posOffset>
                      </wp:positionH>
                      <wp:positionV relativeFrom="paragraph">
                        <wp:posOffset>241935</wp:posOffset>
                      </wp:positionV>
                      <wp:extent cx="0" cy="245745"/>
                      <wp:effectExtent l="48895" t="0" r="57785" b="13335"/>
                      <wp:wrapNone/>
                      <wp:docPr id="36" name="直接箭头连接符 2"/>
                      <wp:cNvGraphicFramePr/>
                      <a:graphic xmlns:a="http://schemas.openxmlformats.org/drawingml/2006/main">
                        <a:graphicData uri="http://schemas.microsoft.com/office/word/2010/wordprocessingShape">
                          <wps:wsp>
                            <wps:cNvCnPr/>
                            <wps:spPr>
                              <a:xfrm>
                                <a:off x="0" y="0"/>
                                <a:ext cx="0" cy="245745"/>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id="直接箭头连接符 2" o:spid="_x0000_s1026" o:spt="32" type="#_x0000_t32" style="position:absolute;left:0pt;margin-left:164.65pt;margin-top:19.05pt;height:19.35pt;width:0pt;z-index:256111616;mso-width-relative:page;mso-height-relative:page;" filled="f" stroked="t" coordsize="21600,21600" o:gfxdata="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DMGjt9cAAAAJAQAADwAAAAAAAAABACAAAAAiAAAAZHJzL2Rvd25yZXYueG1s&#10;UEsBAhQAFAAAAAgAh07iQP3RS8/5AQAAsgMAAA4AAAAAAAAAAQAgAAAAJgEAAGRycy9lMm9Eb2Mu&#10;eG1sUEsFBgAAAAAGAAYAWQEAAJEFAAAAAA==&#10;">
                      <v:fill on="f" focussize="0,0"/>
                      <v:stroke weight="0.5pt" color="#000000" miterlimit="8" joinstyle="miter" endarrow="open"/>
                      <v:imagedata o:title=""/>
                      <o:lock v:ext="edit" aspectratio="f"/>
                    </v:shape>
                  </w:pict>
                </mc:Fallback>
              </mc:AlternateContent>
            </w:r>
            <w:r>
              <w:rPr>
                <w:lang w:eastAsia="ja-JP"/>
              </w:rPr>
              <w:t>[単語] → [</w:t>
            </w:r>
            <w:r>
              <w:rPr>
                <w:rFonts w:hint="eastAsia" w:ascii="MS Mincho" w:hAnsi="MS Mincho" w:eastAsia="MS Mincho"/>
                <w:lang w:eastAsia="ja-JP"/>
              </w:rPr>
              <w:t>本文</w:t>
            </w:r>
            <w:r>
              <w:rPr>
                <w:lang w:eastAsia="ja-JP"/>
              </w:rPr>
              <w:t>] → [</w:t>
            </w:r>
            <w:r>
              <w:rPr>
                <w:rFonts w:hint="eastAsia" w:ascii="MS Mincho" w:hAnsi="MS Mincho" w:eastAsia="MS Mincho"/>
                <w:lang w:eastAsia="ja-JP"/>
              </w:rPr>
              <w:t>会話</w:t>
            </w:r>
            <w:r>
              <w:rPr>
                <w:lang w:eastAsia="ja-JP"/>
              </w:rPr>
              <w:t>] → [</w:t>
            </w:r>
            <w:r>
              <w:rPr>
                <w:rFonts w:hint="eastAsia" w:ascii="MS Mincho" w:hAnsi="MS Mincho" w:eastAsia="MS Mincho"/>
                <w:lang w:eastAsia="ja-JP"/>
              </w:rPr>
              <w:t>応用文</w:t>
            </w:r>
            <w:r>
              <w:rPr>
                <w:lang w:eastAsia="ja-JP"/>
              </w:rPr>
              <w:t>] → [</w:t>
            </w:r>
            <w:r>
              <w:rPr>
                <w:rFonts w:hint="eastAsia" w:ascii="MS Mincho" w:hAnsi="MS Mincho" w:eastAsia="MS Mincho"/>
                <w:lang w:eastAsia="ja-JP"/>
              </w:rPr>
              <w:t>ファンクション用語</w:t>
            </w:r>
            <w:r>
              <w:rPr>
                <w:lang w:eastAsia="ja-JP"/>
              </w:rPr>
              <w:t>]→ [</w:t>
            </w:r>
            <w:r>
              <w:rPr>
                <w:rFonts w:hint="eastAsia" w:ascii="MS Mincho" w:hAnsi="MS Mincho" w:eastAsia="MS Mincho"/>
                <w:lang w:eastAsia="ja-JP"/>
              </w:rPr>
              <w:t>練習</w:t>
            </w:r>
            <w:r>
              <w:rPr>
                <w:lang w:eastAsia="ja-JP"/>
              </w:rPr>
              <w:t xml:space="preserve">] </w:t>
            </w:r>
            <w:r>
              <w:rPr>
                <w:lang w:eastAsia="ja-JP"/>
              </w:rPr>
              <w:br w:type="textWrapping"/>
            </w:r>
            <w:r>
              <w:rPr>
                <w:lang w:eastAsia="ja-JP"/>
              </w:rPr>
              <w:t>　　　　　　　└────────────────────────┘</w:t>
            </w:r>
            <w:r>
              <w:rPr>
                <w:lang w:eastAsia="ja-JP"/>
              </w:rPr>
              <w:br w:type="textWrapping"/>
            </w:r>
            <w:r>
              <w:rPr>
                <w:rFonts w:ascii="MS Mincho" w:hAnsi="MS Mincho" w:eastAsia="MS Mincho"/>
                <w:lang w:eastAsia="ja-JP"/>
              </w:rPr>
              <w:t>　　　　　　　　　　　</w:t>
            </w:r>
            <w:r>
              <w:rPr>
                <w:rFonts w:hint="eastAsia" w:ascii="MS Mincho" w:hAnsi="MS Mincho" w:eastAsia="MS Mincho"/>
                <w:lang w:eastAsia="ja-JP"/>
              </w:rPr>
              <w:t>　</w:t>
            </w:r>
          </w:p>
          <w:p>
            <w:pPr>
              <w:adjustRightInd w:val="0"/>
              <w:snapToGrid w:val="0"/>
              <w:ind w:right="-50" w:rightChars="0" w:firstLine="210" w:firstLineChars="100"/>
              <w:rPr>
                <w:rFonts w:ascii="仿宋_GB2312" w:hAnsi="宋体" w:eastAsia="MS Mincho"/>
                <w:bCs/>
                <w:szCs w:val="21"/>
                <w:highlight w:val="yellow"/>
              </w:rPr>
            </w:pPr>
            <w:r>
              <w:rPr>
                <w:rFonts w:hint="eastAsia" w:ascii="MS Mincho" w:hAnsi="MS Mincho" w:eastAsia="MS Mincho"/>
              </w:rPr>
              <w:t>授業前予習　　　　　　　　授業重点　　　　　　　　　　応用練習、転換練習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1" w:hRule="atLeast"/>
          <w:jc w:val="center"/>
        </w:trPr>
        <w:tc>
          <w:tcPr>
            <w:tcW w:w="8956" w:type="dxa"/>
            <w:gridSpan w:val="3"/>
            <w:vAlign w:val="center"/>
          </w:tcPr>
          <w:p>
            <w:pPr>
              <w:adjustRightInd w:val="0"/>
              <w:snapToGrid w:val="0"/>
              <w:ind w:left="-50" w:right="-50"/>
              <w:rPr>
                <w:rFonts w:ascii="仿宋_GB2312" w:hAnsi="宋体" w:eastAsia="仿宋_GB2312"/>
                <w:bCs/>
                <w:szCs w:val="21"/>
                <w:lang w:eastAsia="ja-JP"/>
              </w:rPr>
            </w:pPr>
            <w:r>
              <w:rPr>
                <w:rFonts w:hint="eastAsia" w:ascii="仿宋_GB2312" w:hAnsi="宋体" w:eastAsia="仿宋_GB2312"/>
                <w:bCs/>
                <w:szCs w:val="21"/>
                <w:lang w:eastAsia="ja-JP"/>
              </w:rPr>
              <w:t>本次教学重点与难点</w:t>
            </w:r>
          </w:p>
          <w:p>
            <w:pPr>
              <w:ind w:left="-50" w:right="-50"/>
              <w:rPr>
                <w:rFonts w:ascii="MS Mincho" w:hAnsi="MS Mincho" w:eastAsia="MS Mincho"/>
                <w:lang w:eastAsia="ja-JP"/>
              </w:rPr>
            </w:pPr>
            <w:r>
              <w:rPr>
                <w:rFonts w:hint="eastAsia" w:ascii="MS Mincho" w:hAnsi="MS Mincho" w:eastAsia="MS Mincho"/>
                <w:bCs/>
                <w:szCs w:val="21"/>
                <w:lang w:eastAsia="ja-JP"/>
              </w:rPr>
              <w:t>1．単語の暗記及び活用：</w:t>
            </w:r>
            <w:r>
              <w:rPr>
                <w:rFonts w:ascii="MS Mincho" w:hAnsi="MS Mincho" w:eastAsia="MS Mincho"/>
                <w:lang w:eastAsia="ja-JP"/>
              </w:rPr>
              <w:t>単語は必ず授業前に暗記しておくように指示</w:t>
            </w:r>
            <w:r>
              <w:rPr>
                <w:rFonts w:hint="eastAsia" w:ascii="MS Mincho" w:hAnsi="MS Mincho" w:eastAsia="MS Mincho"/>
                <w:lang w:eastAsia="ja-JP"/>
              </w:rPr>
              <w:t>し、授業中</w:t>
            </w:r>
            <w:r>
              <w:rPr>
                <w:rFonts w:ascii="MS Mincho" w:hAnsi="MS Mincho" w:eastAsia="MS Mincho"/>
                <w:lang w:eastAsia="ja-JP"/>
              </w:rPr>
              <w:t>単語の意味</w:t>
            </w:r>
            <w:r>
              <w:rPr>
                <w:rFonts w:hint="eastAsia" w:ascii="MS Mincho" w:hAnsi="MS Mincho" w:eastAsia="MS Mincho"/>
                <w:lang w:eastAsia="ja-JP"/>
              </w:rPr>
              <w:t>や使い方を説明する。</w:t>
            </w:r>
          </w:p>
          <w:p>
            <w:pPr>
              <w:ind w:left="-50" w:right="-50"/>
              <w:rPr>
                <w:rFonts w:ascii="MS Mincho" w:hAnsi="MS Mincho" w:eastAsia="MS Mincho"/>
                <w:bCs/>
                <w:szCs w:val="21"/>
                <w:lang w:eastAsia="ja-JP"/>
              </w:rPr>
            </w:pPr>
            <w:r>
              <w:rPr>
                <w:rFonts w:hint="eastAsia" w:ascii="MS Mincho" w:hAnsi="MS Mincho" w:eastAsia="MS Mincho"/>
                <w:bCs/>
                <w:szCs w:val="21"/>
                <w:lang w:eastAsia="ja-JP"/>
              </w:rPr>
              <w:t>2．導入の仕方：①教師が質問する。②新たな文型を教える。③学習者が使えるように練習する。</w:t>
            </w:r>
          </w:p>
          <w:p>
            <w:pPr>
              <w:ind w:left="-50" w:right="-50"/>
              <w:rPr>
                <w:rFonts w:ascii="MS Mincho" w:hAnsi="MS Mincho" w:eastAsia="MS Mincho"/>
                <w:bCs/>
                <w:szCs w:val="21"/>
                <w:lang w:eastAsia="ja-JP"/>
              </w:rPr>
            </w:pPr>
            <w:r>
              <w:rPr>
                <w:rFonts w:hint="eastAsia" w:ascii="MS Mincho" w:hAnsi="MS Mincho" w:eastAsia="MS Mincho"/>
                <w:bCs/>
                <w:szCs w:val="21"/>
                <w:lang w:eastAsia="ja-JP"/>
              </w:rPr>
              <w:t>3．確認の仕方：学習者が正確に理解し、文型正しく使えるかどうかを確認する。</w:t>
            </w:r>
          </w:p>
          <w:p>
            <w:pPr>
              <w:ind w:left="-50" w:leftChars="0" w:right="-50" w:rightChars="0"/>
              <w:rPr>
                <w:rFonts w:hint="eastAsia" w:ascii="MS Mincho" w:hAnsi="MS Mincho" w:eastAsia="MS Mincho"/>
                <w:bCs/>
                <w:szCs w:val="21"/>
                <w:lang w:eastAsia="ja-JP"/>
              </w:rPr>
            </w:pPr>
            <w:r>
              <w:rPr>
                <w:rFonts w:hint="eastAsia" w:ascii="MS Mincho" w:hAnsi="MS Mincho" w:eastAsia="MS Mincho"/>
                <w:bCs/>
                <w:szCs w:val="21"/>
                <w:lang w:eastAsia="ja-JP"/>
              </w:rPr>
              <w:t>　　　　接続助詞「から」　　　　　　　　…てはいけません</w:t>
            </w:r>
          </w:p>
          <w:p>
            <w:pPr>
              <w:ind w:left="-50" w:leftChars="0" w:right="-50" w:rightChars="0"/>
              <w:rPr>
                <w:rFonts w:hint="eastAsia" w:ascii="MS Mincho" w:hAnsi="MS Mincho" w:eastAsia="MS Mincho"/>
                <w:bCs/>
                <w:szCs w:val="21"/>
                <w:lang w:eastAsia="ja-JP"/>
              </w:rPr>
            </w:pPr>
            <w:r>
              <w:rPr>
                <w:rFonts w:hint="eastAsia" w:ascii="MS Mincho" w:hAnsi="MS Mincho" w:eastAsia="MS Mincho"/>
                <w:bCs/>
                <w:szCs w:val="21"/>
                <w:lang w:eastAsia="ja-JP"/>
              </w:rPr>
              <w:t>　　　　…なくてはいけません　　　　　　…てもいい</w:t>
            </w:r>
          </w:p>
          <w:p>
            <w:pPr>
              <w:ind w:left="-50" w:leftChars="0" w:right="-50" w:rightChars="0"/>
              <w:rPr>
                <w:rFonts w:hint="eastAsia" w:ascii="MS Mincho" w:hAnsi="MS Mincho" w:eastAsia="MS Mincho"/>
                <w:bCs/>
                <w:szCs w:val="21"/>
                <w:lang w:eastAsia="ja-JP"/>
              </w:rPr>
            </w:pPr>
            <w:r>
              <w:rPr>
                <w:rFonts w:hint="eastAsia" w:ascii="MS Mincho" w:hAnsi="MS Mincho" w:eastAsia="MS Mincho"/>
                <w:bCs/>
                <w:szCs w:val="21"/>
                <w:lang w:eastAsia="ja-JP"/>
              </w:rPr>
              <w:t>　　　　…なくてもいい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6445" w:type="dxa"/>
            <w:gridSpan w:val="2"/>
            <w:vAlign w:val="center"/>
          </w:tcPr>
          <w:p>
            <w:pPr>
              <w:ind w:left="-50" w:leftChars="0" w:right="-50" w:rightChars="0"/>
              <w:rPr>
                <w:rFonts w:ascii="仿宋_GB2312" w:hAnsi="宋体" w:eastAsia="仿宋_GB2312"/>
                <w:bCs/>
                <w:szCs w:val="21"/>
              </w:rPr>
            </w:pPr>
            <w:r>
              <w:rPr>
                <w:rFonts w:hint="eastAsia" w:ascii="仿宋_GB2312" w:hAnsi="宋体" w:eastAsia="仿宋_GB2312"/>
                <w:bCs/>
                <w:szCs w:val="21"/>
              </w:rPr>
              <w:t>教学内容提要及时间分配</w:t>
            </w:r>
          </w:p>
        </w:tc>
        <w:tc>
          <w:tcPr>
            <w:tcW w:w="2511" w:type="dxa"/>
            <w:vAlign w:val="center"/>
          </w:tcPr>
          <w:p>
            <w:pPr>
              <w:ind w:right="-50" w:rightChars="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9" w:hRule="atLeast"/>
          <w:jc w:val="center"/>
        </w:trPr>
        <w:tc>
          <w:tcPr>
            <w:tcW w:w="6445" w:type="dxa"/>
            <w:gridSpan w:val="2"/>
            <w:vAlign w:val="center"/>
          </w:tcPr>
          <w:p>
            <w:pPr>
              <w:ind w:left="-50" w:right="-5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・本課の総講義時間10時間（五回分）</w:t>
            </w:r>
          </w:p>
          <w:p>
            <w:pPr>
              <w:ind w:left="-50" w:right="-5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・第一回：導入　長音と促音の説明と練習</w:t>
            </w:r>
          </w:p>
          <w:p>
            <w:pPr>
              <w:ind w:left="-50" w:right="-5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・第二回：文法の説明と練習</w:t>
            </w:r>
          </w:p>
          <w:p>
            <w:pPr>
              <w:ind w:left="-50" w:right="-5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・第三回：本文及び会話の解説</w:t>
            </w:r>
          </w:p>
          <w:p>
            <w:pPr>
              <w:ind w:left="-50" w:right="-5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・第四回：応用文及びファンクション用語</w:t>
            </w:r>
          </w:p>
          <w:p>
            <w:pPr>
              <w:ind w:left="-50" w:leftChars="0" w:right="-50" w:rightChars="0"/>
              <w:rPr>
                <w:rFonts w:ascii="MS Mincho" w:hAnsi="MS Mincho" w:eastAsia="MS Mincho"/>
                <w:bCs/>
                <w:szCs w:val="21"/>
                <w:lang w:eastAsia="ja-JP"/>
              </w:rPr>
            </w:pPr>
            <w:r>
              <w:rPr>
                <w:rFonts w:hint="eastAsia" w:ascii="MS Mincho" w:hAnsi="MS Mincho" w:eastAsia="MS Mincho" w:cs="MS Mincho"/>
                <w:bCs/>
                <w:szCs w:val="21"/>
                <w:lang w:eastAsia="ja-JP"/>
              </w:rPr>
              <w:t>・第五回：まとめ、練習</w:t>
            </w:r>
          </w:p>
        </w:tc>
        <w:tc>
          <w:tcPr>
            <w:tcW w:w="2511" w:type="dxa"/>
            <w:vAlign w:val="center"/>
          </w:tcPr>
          <w:p>
            <w:pPr>
              <w:numPr>
                <w:ilvl w:val="0"/>
                <w:numId w:val="3"/>
              </w:numPr>
              <w:ind w:left="420" w:leftChars="0" w:right="-50" w:hanging="420" w:firstLineChars="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発音練習、朗読</w:t>
            </w:r>
          </w:p>
          <w:p>
            <w:pPr>
              <w:numPr>
                <w:ilvl w:val="0"/>
                <w:numId w:val="3"/>
              </w:numPr>
              <w:ind w:left="420" w:leftChars="0" w:right="-50" w:hanging="420" w:firstLineChars="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解釈と質問　</w:t>
            </w:r>
          </w:p>
          <w:p>
            <w:pPr>
              <w:numPr>
                <w:ilvl w:val="0"/>
                <w:numId w:val="3"/>
              </w:numPr>
              <w:ind w:left="420" w:leftChars="0" w:right="-50" w:hanging="420" w:firstLineChars="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読解　</w:t>
            </w:r>
          </w:p>
          <w:p>
            <w:pPr>
              <w:numPr>
                <w:ilvl w:val="0"/>
                <w:numId w:val="3"/>
              </w:numPr>
              <w:ind w:left="420" w:leftChars="0" w:right="-50" w:hanging="420" w:firstLineChars="0"/>
              <w:rPr>
                <w:rFonts w:hint="eastAsia" w:ascii="仿宋_GB2312" w:hAnsi="宋体"/>
                <w:bCs/>
                <w:szCs w:val="21"/>
              </w:rPr>
            </w:pPr>
            <w:r>
              <w:rPr>
                <w:rFonts w:hint="eastAsia" w:ascii="MS Mincho" w:hAnsi="MS Mincho" w:eastAsia="MS Mincho" w:cs="MS Mincho"/>
                <w:bCs/>
                <w:szCs w:val="21"/>
                <w:lang w:eastAsia="ja-JP"/>
              </w:rPr>
              <w:t>会話演習・翻訳</w:t>
            </w:r>
          </w:p>
          <w:p>
            <w:pPr>
              <w:numPr>
                <w:ilvl w:val="0"/>
                <w:numId w:val="3"/>
              </w:numPr>
              <w:ind w:left="420" w:leftChars="0" w:right="-50" w:hanging="420" w:firstLineChars="0"/>
              <w:rPr>
                <w:rFonts w:hint="eastAsia" w:ascii="仿宋_GB2312" w:hAnsi="宋体"/>
                <w:bCs/>
                <w:szCs w:val="21"/>
              </w:rPr>
            </w:pPr>
            <w:r>
              <w:rPr>
                <w:rFonts w:hint="eastAsia" w:ascii="MS Mincho" w:hAnsi="MS Mincho" w:eastAsia="MS Mincho" w:cs="MS Mincho"/>
                <w:bCs/>
                <w:szCs w:val="21"/>
                <w:lang w:val="en-US" w:eastAsia="zh-CN"/>
              </w:rPr>
              <w:t>WE Learn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5" w:hRule="atLeast"/>
          <w:jc w:val="center"/>
        </w:trPr>
        <w:tc>
          <w:tcPr>
            <w:tcW w:w="8956" w:type="dxa"/>
            <w:gridSpan w:val="3"/>
            <w:vAlign w:val="top"/>
          </w:tcPr>
          <w:p>
            <w:pPr>
              <w:adjustRightInd w:val="0"/>
              <w:snapToGrid w:val="0"/>
              <w:spacing w:line="360" w:lineRule="auto"/>
              <w:ind w:right="-51"/>
              <w:rPr>
                <w:rFonts w:ascii="仿宋_GB2312" w:hAnsi="宋体" w:eastAsia="MS Mincho"/>
                <w:bCs/>
                <w:szCs w:val="21"/>
              </w:rPr>
            </w:pPr>
            <w:r>
              <w:rPr>
                <w:rFonts w:hint="eastAsia" w:ascii="仿宋_GB2312" w:hAnsi="宋体" w:eastAsia="仿宋_GB2312"/>
                <w:bCs/>
                <w:szCs w:val="21"/>
              </w:rPr>
              <w:t>课外复习、预习要求及作业布置</w:t>
            </w:r>
          </w:p>
          <w:p>
            <w:pPr>
              <w:numPr>
                <w:ilvl w:val="0"/>
                <w:numId w:val="10"/>
              </w:numPr>
              <w:adjustRightInd w:val="0"/>
              <w:snapToGrid w:val="0"/>
              <w:spacing w:line="360" w:lineRule="auto"/>
              <w:ind w:left="425" w:leftChars="0" w:right="-51" w:hanging="425" w:firstLineChars="0"/>
              <w:rPr>
                <w:rFonts w:ascii="MS Mincho" w:hAnsi="MS Mincho" w:eastAsia="MS Mincho"/>
                <w:bCs/>
                <w:szCs w:val="21"/>
                <w:lang w:eastAsia="ja-JP"/>
              </w:rPr>
            </w:pPr>
            <w:r>
              <w:rPr>
                <w:rFonts w:hint="eastAsia" w:ascii="MS Mincho" w:hAnsi="MS Mincho" w:eastAsia="MS Mincho"/>
                <w:bCs/>
                <w:szCs w:val="21"/>
                <w:lang w:eastAsia="ja-JP"/>
              </w:rPr>
              <w:t>単語は暗記させ一週間後にテストする。</w:t>
            </w:r>
          </w:p>
          <w:p>
            <w:pPr>
              <w:numPr>
                <w:ilvl w:val="0"/>
                <w:numId w:val="10"/>
              </w:numPr>
              <w:adjustRightInd w:val="0"/>
              <w:snapToGrid w:val="0"/>
              <w:spacing w:line="360" w:lineRule="auto"/>
              <w:ind w:left="425" w:leftChars="0" w:right="-50" w:hanging="425" w:firstLineChars="0"/>
              <w:rPr>
                <w:rFonts w:ascii="MS Mincho" w:hAnsi="MS Mincho" w:eastAsia="MS Mincho"/>
                <w:bCs/>
                <w:szCs w:val="21"/>
                <w:lang w:eastAsia="ja-JP"/>
              </w:rPr>
            </w:pPr>
            <w:r>
              <w:rPr>
                <w:rFonts w:hint="eastAsia" w:ascii="MS Mincho" w:hAnsi="MS Mincho" w:eastAsia="MS Mincho"/>
                <w:bCs/>
                <w:szCs w:val="21"/>
                <w:lang w:eastAsia="ja-JP"/>
              </w:rPr>
              <w:t>文型を用いる中日翻訳の練習をする。</w:t>
            </w:r>
          </w:p>
          <w:p>
            <w:pPr>
              <w:adjustRightInd w:val="0"/>
              <w:snapToGrid w:val="0"/>
              <w:ind w:right="-50" w:rightChars="0" w:firstLine="420" w:firstLineChars="200"/>
              <w:rPr>
                <w:rFonts w:ascii="仿宋_GB2312" w:eastAsia="仿宋_GB2312"/>
                <w:bCs/>
                <w:szCs w:val="2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right="-50" w:rightChars="0"/>
              <w:rPr>
                <w:rFonts w:ascii="MS Mincho" w:hAnsi="MS Mincho" w:eastAsia="MS Mincho"/>
                <w:bCs/>
                <w:szCs w:val="21"/>
                <w:lang w:eastAsia="ja-JP"/>
              </w:rPr>
            </w:pPr>
            <w:r>
              <w:rPr>
                <w:rFonts w:hint="eastAsia" w:ascii="MS Mincho" w:hAnsi="MS Mincho" w:eastAsia="MS Mincho"/>
                <w:bCs/>
                <w:szCs w:val="21"/>
                <w:lang w:eastAsia="ja-JP"/>
              </w:rPr>
              <w:t>予定通り授業終了</w:t>
            </w:r>
          </w:p>
        </w:tc>
      </w:tr>
    </w:tbl>
    <w:p>
      <w:pPr>
        <w:rPr>
          <w:rFonts w:eastAsia="MS Mincho"/>
          <w:lang w:eastAsia="ja-JP"/>
        </w:rPr>
      </w:pPr>
    </w:p>
    <w:p>
      <w:pPr>
        <w:spacing w:line="400" w:lineRule="exact"/>
        <w:ind w:firstLine="3012" w:firstLineChars="1000"/>
        <w:rPr>
          <w:rFonts w:ascii="黑体" w:hAnsi="宋体" w:eastAsia="黑体"/>
          <w:b/>
          <w:bCs/>
          <w:sz w:val="30"/>
          <w:szCs w:val="44"/>
        </w:rPr>
      </w:pPr>
      <w:r>
        <w:rPr>
          <w:rFonts w:hint="eastAsia" w:ascii="黑体" w:hAnsi="宋体" w:eastAsia="黑体"/>
          <w:b/>
          <w:bCs/>
          <w:sz w:val="30"/>
          <w:szCs w:val="44"/>
        </w:rPr>
        <w:t>上 海 建 桥 学 院</w:t>
      </w:r>
    </w:p>
    <w:p>
      <w:pPr>
        <w:spacing w:line="400" w:lineRule="exact"/>
        <w:jc w:val="center"/>
        <w:rPr>
          <w:rFonts w:ascii="宋体" w:hAnsi="宋体" w:eastAsia="MS Mincho"/>
          <w:sz w:val="28"/>
          <w:szCs w:val="28"/>
        </w:rPr>
      </w:pPr>
      <w:r>
        <w:rPr>
          <w:rFonts w:hint="eastAsia" w:ascii="宋体" w:hAnsi="宋体"/>
          <w:sz w:val="30"/>
          <w:szCs w:val="44"/>
          <w:u w:val="single"/>
          <w:lang w:val="en-US" w:eastAsia="zh-CN"/>
        </w:rPr>
        <w:t xml:space="preserve">   </w:t>
      </w:r>
      <w:r>
        <w:rPr>
          <w:rFonts w:hint="eastAsia" w:ascii="宋体" w:hAnsi="宋体"/>
          <w:sz w:val="30"/>
          <w:szCs w:val="44"/>
          <w:u w:val="single"/>
        </w:rPr>
        <w:t>基础日语（1）</w:t>
      </w:r>
      <w:r>
        <w:rPr>
          <w:rFonts w:hint="eastAsia" w:ascii="宋体" w:hAnsi="宋体"/>
          <w:sz w:val="30"/>
          <w:szCs w:val="44"/>
          <w:u w:val="single"/>
          <w:lang w:val="en-US" w:eastAsia="zh-CN"/>
        </w:rPr>
        <w:t xml:space="preserve">  </w:t>
      </w:r>
      <w:r>
        <w:rPr>
          <w:rFonts w:hint="eastAsia" w:ascii="宋体" w:hAnsi="宋体"/>
          <w:sz w:val="28"/>
          <w:szCs w:val="28"/>
        </w:rPr>
        <w:t>课程教案</w:t>
      </w:r>
    </w:p>
    <w:p>
      <w:pPr>
        <w:spacing w:line="400" w:lineRule="exact"/>
        <w:rPr>
          <w:rFonts w:ascii="仿宋_GB2312" w:hAnsi="宋体" w:eastAsia="MS Mincho"/>
          <w:sz w:val="24"/>
        </w:rPr>
      </w:pPr>
    </w:p>
    <w:p>
      <w:pPr>
        <w:spacing w:line="400" w:lineRule="exact"/>
        <w:ind w:left="-420" w:leftChars="-200" w:right="-313" w:rightChars="-149" w:firstLine="0" w:firstLineChars="0"/>
        <w:rPr>
          <w:rFonts w:hint="eastAsia" w:ascii="宋体" w:hAnsi="宋体" w:eastAsia="仿宋_GB2312"/>
          <w:sz w:val="28"/>
          <w:szCs w:val="28"/>
          <w:lang w:val="en-US" w:eastAsia="zh-CN"/>
        </w:rPr>
      </w:pPr>
      <w:r>
        <w:rPr>
          <w:rFonts w:hint="eastAsia" w:ascii="仿宋_GB2312" w:hAnsi="宋体" w:eastAsia="仿宋_GB2312"/>
          <w:sz w:val="24"/>
        </w:rPr>
        <w:t>周次：第</w:t>
      </w:r>
      <w:r>
        <w:rPr>
          <w:rFonts w:hint="eastAsia" w:ascii="仿宋_GB2312" w:hAnsi="宋体" w:eastAsia="MS Mincho"/>
          <w:sz w:val="24"/>
          <w:lang w:val="en-US" w:eastAsia="ja-JP"/>
        </w:rPr>
        <w:t>1</w:t>
      </w:r>
      <w:r>
        <w:rPr>
          <w:rFonts w:hint="eastAsia" w:ascii="仿宋_GB2312" w:hAnsi="宋体" w:eastAsia="宋体"/>
          <w:sz w:val="24"/>
          <w:lang w:val="en-US" w:eastAsia="zh-CN"/>
        </w:rPr>
        <w:t>2</w:t>
      </w:r>
      <w:r>
        <w:rPr>
          <w:rFonts w:hint="eastAsia" w:ascii="仿宋_GB2312" w:hAnsi="宋体" w:eastAsia="仿宋_GB2312"/>
          <w:sz w:val="24"/>
        </w:rPr>
        <w:t>周</w:t>
      </w:r>
      <w:r>
        <w:rPr>
          <w:rFonts w:hint="eastAsia" w:ascii="仿宋_GB2312" w:hAnsi="宋体" w:eastAsia="仿宋_GB2312"/>
          <w:sz w:val="24"/>
          <w:lang w:val="en-US" w:eastAsia="zh-CN"/>
        </w:rPr>
        <w:t xml:space="preserve"> 第</w:t>
      </w:r>
      <w:r>
        <w:rPr>
          <w:rFonts w:hint="eastAsia" w:ascii="仿宋_GB2312" w:hAnsi="宋体" w:eastAsia="MS Mincho"/>
          <w:sz w:val="24"/>
          <w:lang w:val="en-US" w:eastAsia="ja-JP"/>
        </w:rPr>
        <w:t>41</w:t>
      </w:r>
      <w:r>
        <w:rPr>
          <w:rFonts w:hint="eastAsia" w:ascii="仿宋_GB2312" w:hAnsi="宋体" w:eastAsia="仿宋_GB2312"/>
          <w:sz w:val="24"/>
        </w:rPr>
        <w:t>-</w:t>
      </w:r>
      <w:r>
        <w:rPr>
          <w:rFonts w:hint="eastAsia" w:ascii="仿宋_GB2312" w:hAnsi="宋体" w:eastAsia="MS Mincho"/>
          <w:sz w:val="24"/>
          <w:lang w:val="en-US" w:eastAsia="ja-JP"/>
        </w:rPr>
        <w:t>4</w:t>
      </w:r>
      <w:r>
        <w:rPr>
          <w:rFonts w:hint="eastAsia" w:ascii="仿宋_GB2312" w:hAnsi="宋体" w:eastAsia="宋体"/>
          <w:sz w:val="24"/>
          <w:lang w:val="en-US" w:eastAsia="zh-CN"/>
        </w:rPr>
        <w:t>4</w:t>
      </w:r>
      <w:r>
        <w:rPr>
          <w:rFonts w:hint="eastAsia" w:ascii="仿宋_GB2312" w:hAnsi="宋体" w:eastAsia="仿宋_GB2312"/>
          <w:sz w:val="24"/>
        </w:rPr>
        <w:t xml:space="preserve">次课      </w:t>
      </w:r>
      <w:r>
        <w:rPr>
          <w:rFonts w:hint="eastAsia" w:ascii="仿宋_GB2312" w:hAnsi="宋体" w:eastAsia="仿宋_GB2312"/>
          <w:sz w:val="24"/>
          <w:lang w:val="en-US" w:eastAsia="zh-CN"/>
        </w:rPr>
        <w:t xml:space="preserve">   </w:t>
      </w:r>
      <w:r>
        <w:rPr>
          <w:rFonts w:hint="eastAsia" w:ascii="仿宋_GB2312" w:hAnsi="宋体" w:eastAsia="仿宋_GB2312"/>
          <w:sz w:val="24"/>
        </w:rPr>
        <w:t>学时：</w:t>
      </w:r>
      <w:r>
        <w:rPr>
          <w:rFonts w:hint="eastAsia" w:ascii="仿宋_GB2312" w:hAnsi="宋体" w:eastAsia="仿宋_GB2312"/>
          <w:sz w:val="24"/>
          <w:lang w:val="en-US" w:eastAsia="zh-CN"/>
        </w:rPr>
        <w:t>8</w:t>
      </w:r>
      <w:r>
        <w:rPr>
          <w:rFonts w:hint="eastAsia" w:ascii="仿宋_GB2312" w:hAnsi="宋体" w:eastAsia="仿宋_GB2312"/>
          <w:sz w:val="24"/>
        </w:rPr>
        <w:t xml:space="preserve">学时      </w:t>
      </w:r>
      <w:r>
        <w:rPr>
          <w:rFonts w:hint="eastAsia" w:ascii="仿宋_GB2312" w:hAnsi="宋体" w:eastAsia="仿宋_GB2312"/>
          <w:sz w:val="24"/>
          <w:lang w:val="en-US" w:eastAsia="zh-CN"/>
        </w:rPr>
        <w:t xml:space="preserve">   </w:t>
      </w:r>
      <w:r>
        <w:rPr>
          <w:rFonts w:hint="eastAsia" w:ascii="仿宋_GB2312" w:hAnsi="宋体" w:eastAsia="仿宋_GB2312"/>
          <w:sz w:val="24"/>
        </w:rPr>
        <w:t>教案撰写人：</w:t>
      </w:r>
      <w:r>
        <w:rPr>
          <w:rFonts w:hint="eastAsia" w:ascii="仿宋_GB2312" w:hAnsi="宋体" w:eastAsia="仿宋_GB2312"/>
          <w:sz w:val="24"/>
          <w:lang w:val="en-US" w:eastAsia="zh-CN"/>
        </w:rPr>
        <w:t>刘尔瑟</w:t>
      </w:r>
    </w:p>
    <w:tbl>
      <w:tblPr>
        <w:tblStyle w:val="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ind w:left="-50" w:right="-50"/>
              <w:rPr>
                <w:rFonts w:hint="eastAsia" w:ascii="仿宋_GB2312" w:eastAsia="MS Mincho"/>
                <w:bCs/>
                <w:szCs w:val="21"/>
                <w:lang w:eastAsia="ja-JP"/>
              </w:rPr>
            </w:pPr>
            <w:r>
              <w:rPr>
                <w:rFonts w:hint="eastAsia" w:ascii="仿宋_GB2312" w:eastAsia="MS Mincho"/>
                <w:bCs/>
                <w:szCs w:val="21"/>
                <w:lang w:eastAsia="ja-JP"/>
              </w:rPr>
              <w:t>第十一課　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9" w:hRule="atLeast"/>
          <w:jc w:val="center"/>
        </w:trPr>
        <w:tc>
          <w:tcPr>
            <w:tcW w:w="8956" w:type="dxa"/>
            <w:gridSpan w:val="3"/>
            <w:vAlign w:val="center"/>
          </w:tcPr>
          <w:p>
            <w:pPr>
              <w:adjustRightInd w:val="0"/>
              <w:snapToGrid w:val="0"/>
              <w:ind w:left="-50" w:right="-50"/>
              <w:rPr>
                <w:rFonts w:ascii="仿宋_GB2312" w:hAnsi="宋体" w:eastAsia="仿宋_GB2312"/>
                <w:bCs/>
                <w:szCs w:val="21"/>
                <w:lang w:eastAsia="ja-JP"/>
              </w:rPr>
            </w:pPr>
            <w:r>
              <w:rPr>
                <w:rFonts w:hint="eastAsia" w:ascii="仿宋_GB2312" w:hAnsi="宋体" w:eastAsia="仿宋_GB2312"/>
                <w:bCs/>
                <w:szCs w:val="21"/>
                <w:lang w:eastAsia="ja-JP"/>
              </w:rPr>
              <w:t>本次授课目的与要求</w:t>
            </w:r>
          </w:p>
          <w:p>
            <w:pPr>
              <w:ind w:left="-50" w:leftChars="0" w:right="-50" w:rightChars="0"/>
              <w:rPr>
                <w:rFonts w:ascii="仿宋_GB2312" w:eastAsia="MS Mincho"/>
                <w:bCs/>
                <w:szCs w:val="21"/>
                <w:lang w:eastAsia="ja-JP"/>
              </w:rPr>
            </w:pPr>
            <w:r>
              <w:rPr>
                <w:rFonts w:hint="eastAsia" w:ascii="MS Mincho" w:hAnsi="MS Mincho" w:eastAsia="MS Mincho"/>
                <w:bCs/>
                <w:szCs w:val="21"/>
                <w:lang w:eastAsia="ja-JP"/>
              </w:rPr>
              <w:t>　願望・意志を表す表現などをよく把握する。また、それに対応する単語を覚えることによって会話と文をスムーズに朗読するようにする。本文の内容について、日本語で自分の意見を述べられるように訓練し、その能力を向上させ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1" w:hRule="atLeast"/>
          <w:jc w:val="center"/>
        </w:trPr>
        <w:tc>
          <w:tcPr>
            <w:tcW w:w="8956" w:type="dxa"/>
            <w:gridSpan w:val="3"/>
            <w:vAlign w:val="center"/>
          </w:tcPr>
          <w:p>
            <w:pPr>
              <w:adjustRightInd w:val="0"/>
              <w:snapToGrid w:val="0"/>
              <w:ind w:left="-50" w:right="-50"/>
              <w:rPr>
                <w:rFonts w:ascii="仿宋_GB2312" w:hAnsi="宋体" w:eastAsia="MS Mincho"/>
                <w:bCs/>
                <w:szCs w:val="21"/>
                <w:lang w:eastAsia="ja-JP"/>
              </w:rPr>
            </w:pPr>
            <w:r>
              <w:rPr>
                <w:rFonts w:hint="eastAsia" w:ascii="仿宋_GB2312" w:hAnsi="宋体" w:eastAsia="仿宋_GB2312"/>
                <w:bCs/>
                <w:szCs w:val="21"/>
                <w:lang w:eastAsia="ja-JP"/>
              </w:rPr>
              <w:t>教学设计思路</w:t>
            </w:r>
          </w:p>
          <w:p>
            <w:pPr>
              <w:adjustRightInd w:val="0"/>
              <w:snapToGrid w:val="0"/>
              <w:ind w:left="-50" w:right="-50"/>
              <w:rPr>
                <w:rFonts w:ascii="仿宋_GB2312" w:hAnsi="宋体" w:eastAsia="MS Mincho"/>
                <w:bCs/>
                <w:szCs w:val="21"/>
                <w:lang w:eastAsia="ja-JP"/>
              </w:rPr>
            </w:pPr>
            <w:r>
              <w:rPr>
                <w:rFonts w:hint="eastAsia" w:ascii="仿宋_GB2312" w:hAnsi="宋体" w:eastAsia="MS Mincho"/>
                <w:bCs/>
                <w:szCs w:val="21"/>
                <w:lang w:eastAsia="ja-JP"/>
              </w:rPr>
              <w:t>　授業の流れ：</w:t>
            </w:r>
          </w:p>
          <w:p>
            <w:pPr>
              <w:adjustRightInd w:val="0"/>
              <w:snapToGrid w:val="0"/>
              <w:ind w:right="-50" w:firstLine="420" w:firstLineChars="200"/>
              <w:rPr>
                <w:rFonts w:ascii="MS Mincho" w:hAnsi="MS Mincho" w:eastAsia="MS Mincho"/>
                <w:lang w:eastAsia="ja-JP"/>
              </w:rPr>
            </w:pPr>
            <w:r>
              <mc:AlternateContent>
                <mc:Choice Requires="wps">
                  <w:drawing>
                    <wp:anchor distT="0" distB="0" distL="114300" distR="114300" simplePos="0" relativeHeight="260570112" behindDoc="0" locked="0" layoutInCell="1" allowOverlap="1">
                      <wp:simplePos x="0" y="0"/>
                      <wp:positionH relativeFrom="column">
                        <wp:posOffset>422910</wp:posOffset>
                      </wp:positionH>
                      <wp:positionV relativeFrom="paragraph">
                        <wp:posOffset>121285</wp:posOffset>
                      </wp:positionV>
                      <wp:extent cx="0" cy="434975"/>
                      <wp:effectExtent l="48895" t="0" r="57785" b="6985"/>
                      <wp:wrapNone/>
                      <wp:docPr id="37" name="直接箭头连接符 37"/>
                      <wp:cNvGraphicFramePr/>
                      <a:graphic xmlns:a="http://schemas.openxmlformats.org/drawingml/2006/main">
                        <a:graphicData uri="http://schemas.microsoft.com/office/word/2010/wordprocessingShape">
                          <wps:wsp>
                            <wps:cNvCnPr/>
                            <wps:spPr>
                              <a:xfrm>
                                <a:off x="0" y="0"/>
                                <a:ext cx="0" cy="434975"/>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id="_x0000_s1026" o:spid="_x0000_s1026" o:spt="32" type="#_x0000_t32" style="position:absolute;left:0pt;margin-left:33.3pt;margin-top:9.55pt;height:34.25pt;width:0pt;z-index:260570112;mso-width-relative:page;mso-height-relative:page;" filled="f" stroked="t" coordsize="21600,21600" o:gfxdata="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Va5YD1AAAAAcBAAAPAAAAAAAAAAEAIAAAACIAAABkcnMvZG93bnJldi54bWxQSwEC&#10;FAAUAAAACACHTuJA+CyijvgBAACzAwAADgAAAAAAAAABACAAAAAjAQAAZHJzL2Uyb0RvYy54bWxQ&#10;SwUGAAAAAAYABgBZAQAAjQUAAAAA&#10;">
                      <v:fill on="f" focussize="0,0"/>
                      <v:stroke weight="0.5pt" color="#000000" miterlimit="8" joinstyle="miter" endarrow="open"/>
                      <v:imagedata o:title=""/>
                      <o:lock v:ext="edit" aspectratio="f"/>
                    </v:shape>
                  </w:pict>
                </mc:Fallback>
              </mc:AlternateContent>
            </w:r>
            <w:r>
              <w:rPr>
                <w:rFonts w:ascii="MS Mincho" w:hAnsi="MS Mincho" w:eastAsia="MS Mincho"/>
              </w:rPr>
              <mc:AlternateContent>
                <mc:Choice Requires="wps">
                  <w:drawing>
                    <wp:anchor distT="0" distB="0" distL="114300" distR="114300" simplePos="0" relativeHeight="260569088" behindDoc="0" locked="0" layoutInCell="1" allowOverlap="1">
                      <wp:simplePos x="0" y="0"/>
                      <wp:positionH relativeFrom="column">
                        <wp:posOffset>4271645</wp:posOffset>
                      </wp:positionH>
                      <wp:positionV relativeFrom="paragraph">
                        <wp:posOffset>131445</wp:posOffset>
                      </wp:positionV>
                      <wp:extent cx="0" cy="353060"/>
                      <wp:effectExtent l="48895" t="0" r="57785" b="12700"/>
                      <wp:wrapNone/>
                      <wp:docPr id="38" name="直接箭头连接符 2"/>
                      <wp:cNvGraphicFramePr/>
                      <a:graphic xmlns:a="http://schemas.openxmlformats.org/drawingml/2006/main">
                        <a:graphicData uri="http://schemas.microsoft.com/office/word/2010/wordprocessingShape">
                          <wps:wsp>
                            <wps:cNvCnPr/>
                            <wps:spPr>
                              <a:xfrm>
                                <a:off x="0" y="0"/>
                                <a:ext cx="0" cy="353060"/>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id="直接箭头连接符 2" o:spid="_x0000_s1026" o:spt="32" type="#_x0000_t32" style="position:absolute;left:0pt;margin-left:336.35pt;margin-top:10.35pt;height:27.8pt;width:0pt;z-index:260569088;mso-width-relative:page;mso-height-relative:page;" filled="f" stroked="t" coordsize="21600,21600" o:gfxdata="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DsP/V1wAAAAkBAAAPAAAAAAAAAAEAIAAAACIAAABkcnMvZG93bnJldi54bWxQ&#10;SwECFAAUAAAACACHTuJAxGSaXfgBAACyAwAADgAAAAAAAAABACAAAAAmAQAAZHJzL2Uyb0RvYy54&#10;bWxQSwUGAAAAAAYABgBZAQAAkAUAAAAA&#10;">
                      <v:fill on="f" focussize="0,0"/>
                      <v:stroke weight="0.5pt" color="#000000" miterlimit="8" joinstyle="miter" endarrow="open"/>
                      <v:imagedata o:title=""/>
                      <o:lock v:ext="edit" aspectratio="f"/>
                    </v:shape>
                  </w:pict>
                </mc:Fallback>
              </mc:AlternateContent>
            </w:r>
            <w:r>
              <w:rPr>
                <w:rFonts w:ascii="MS Mincho" w:hAnsi="MS Mincho" w:eastAsia="MS Mincho"/>
              </w:rPr>
              <mc:AlternateContent>
                <mc:Choice Requires="wps">
                  <w:drawing>
                    <wp:anchor distT="0" distB="0" distL="114300" distR="114300" simplePos="0" relativeHeight="260568064" behindDoc="0" locked="0" layoutInCell="1" allowOverlap="1">
                      <wp:simplePos x="0" y="0"/>
                      <wp:positionH relativeFrom="column">
                        <wp:posOffset>2091055</wp:posOffset>
                      </wp:positionH>
                      <wp:positionV relativeFrom="paragraph">
                        <wp:posOffset>241935</wp:posOffset>
                      </wp:positionV>
                      <wp:extent cx="0" cy="245745"/>
                      <wp:effectExtent l="48895" t="0" r="57785" b="13335"/>
                      <wp:wrapNone/>
                      <wp:docPr id="39" name="直接箭头连接符 2"/>
                      <wp:cNvGraphicFramePr/>
                      <a:graphic xmlns:a="http://schemas.openxmlformats.org/drawingml/2006/main">
                        <a:graphicData uri="http://schemas.microsoft.com/office/word/2010/wordprocessingShape">
                          <wps:wsp>
                            <wps:cNvCnPr/>
                            <wps:spPr>
                              <a:xfrm>
                                <a:off x="0" y="0"/>
                                <a:ext cx="0" cy="245745"/>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id="直接箭头连接符 2" o:spid="_x0000_s1026" o:spt="32" type="#_x0000_t32" style="position:absolute;left:0pt;margin-left:164.65pt;margin-top:19.05pt;height:19.35pt;width:0pt;z-index:260568064;mso-width-relative:page;mso-height-relative:page;" filled="f" stroked="t" coordsize="21600,21600" o:gfxdata="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MwaO31wAAAAkBAAAPAAAAAAAAAAEAIAAAACIAAABkcnMvZG93bnJldi54bWxQ&#10;SwECFAAUAAAACACHTuJASOQWtvgBAACyAwAADgAAAAAAAAABACAAAAAmAQAAZHJzL2Uyb0RvYy54&#10;bWxQSwUGAAAAAAYABgBZAQAAkAUAAAAA&#10;">
                      <v:fill on="f" focussize="0,0"/>
                      <v:stroke weight="0.5pt" color="#000000" miterlimit="8" joinstyle="miter" endarrow="open"/>
                      <v:imagedata o:title=""/>
                      <o:lock v:ext="edit" aspectratio="f"/>
                    </v:shape>
                  </w:pict>
                </mc:Fallback>
              </mc:AlternateContent>
            </w:r>
            <w:r>
              <w:rPr>
                <w:lang w:eastAsia="ja-JP"/>
              </w:rPr>
              <w:t>[単語] → [</w:t>
            </w:r>
            <w:r>
              <w:rPr>
                <w:rFonts w:hint="eastAsia" w:ascii="MS Mincho" w:hAnsi="MS Mincho" w:eastAsia="MS Mincho"/>
                <w:lang w:eastAsia="ja-JP"/>
              </w:rPr>
              <w:t>本文</w:t>
            </w:r>
            <w:r>
              <w:rPr>
                <w:lang w:eastAsia="ja-JP"/>
              </w:rPr>
              <w:t>] → [</w:t>
            </w:r>
            <w:r>
              <w:rPr>
                <w:rFonts w:hint="eastAsia" w:ascii="MS Mincho" w:hAnsi="MS Mincho" w:eastAsia="MS Mincho"/>
                <w:lang w:eastAsia="ja-JP"/>
              </w:rPr>
              <w:t>会話</w:t>
            </w:r>
            <w:r>
              <w:rPr>
                <w:lang w:eastAsia="ja-JP"/>
              </w:rPr>
              <w:t>] → [</w:t>
            </w:r>
            <w:r>
              <w:rPr>
                <w:rFonts w:hint="eastAsia" w:ascii="MS Mincho" w:hAnsi="MS Mincho" w:eastAsia="MS Mincho"/>
                <w:lang w:eastAsia="ja-JP"/>
              </w:rPr>
              <w:t>応用文</w:t>
            </w:r>
            <w:r>
              <w:rPr>
                <w:lang w:eastAsia="ja-JP"/>
              </w:rPr>
              <w:t>] → [</w:t>
            </w:r>
            <w:r>
              <w:rPr>
                <w:rFonts w:hint="eastAsia" w:ascii="MS Mincho" w:hAnsi="MS Mincho" w:eastAsia="MS Mincho"/>
                <w:lang w:eastAsia="ja-JP"/>
              </w:rPr>
              <w:t>ファンクション用語</w:t>
            </w:r>
            <w:r>
              <w:rPr>
                <w:lang w:eastAsia="ja-JP"/>
              </w:rPr>
              <w:t>]→ [</w:t>
            </w:r>
            <w:r>
              <w:rPr>
                <w:rFonts w:hint="eastAsia" w:ascii="MS Mincho" w:hAnsi="MS Mincho" w:eastAsia="MS Mincho"/>
                <w:lang w:eastAsia="ja-JP"/>
              </w:rPr>
              <w:t>練習</w:t>
            </w:r>
            <w:r>
              <w:rPr>
                <w:lang w:eastAsia="ja-JP"/>
              </w:rPr>
              <w:t xml:space="preserve">] </w:t>
            </w:r>
            <w:r>
              <w:rPr>
                <w:lang w:eastAsia="ja-JP"/>
              </w:rPr>
              <w:br w:type="textWrapping"/>
            </w:r>
            <w:r>
              <w:rPr>
                <w:lang w:eastAsia="ja-JP"/>
              </w:rPr>
              <w:t>　　　　　　　└────────────────────────┘</w:t>
            </w:r>
            <w:r>
              <w:rPr>
                <w:lang w:eastAsia="ja-JP"/>
              </w:rPr>
              <w:br w:type="textWrapping"/>
            </w:r>
            <w:r>
              <w:rPr>
                <w:rFonts w:ascii="MS Mincho" w:hAnsi="MS Mincho" w:eastAsia="MS Mincho"/>
                <w:lang w:eastAsia="ja-JP"/>
              </w:rPr>
              <w:t>　　　　　　　　　　　</w:t>
            </w:r>
            <w:r>
              <w:rPr>
                <w:rFonts w:hint="eastAsia" w:ascii="MS Mincho" w:hAnsi="MS Mincho" w:eastAsia="MS Mincho"/>
                <w:lang w:eastAsia="ja-JP"/>
              </w:rPr>
              <w:t>　</w:t>
            </w:r>
          </w:p>
          <w:p>
            <w:pPr>
              <w:adjustRightInd w:val="0"/>
              <w:snapToGrid w:val="0"/>
              <w:ind w:right="-50" w:rightChars="0" w:firstLine="210" w:firstLineChars="100"/>
              <w:rPr>
                <w:rFonts w:ascii="仿宋_GB2312" w:hAnsi="宋体" w:eastAsia="MS Mincho"/>
                <w:bCs/>
                <w:szCs w:val="21"/>
                <w:highlight w:val="yellow"/>
              </w:rPr>
            </w:pPr>
            <w:r>
              <w:rPr>
                <w:rFonts w:hint="eastAsia" w:ascii="MS Mincho" w:hAnsi="MS Mincho" w:eastAsia="MS Mincho"/>
              </w:rPr>
              <w:t>授業前予習　　　　　　　　授業重点　　　　　　　　　　応用練習、転換練習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1" w:hRule="atLeast"/>
          <w:jc w:val="center"/>
        </w:trPr>
        <w:tc>
          <w:tcPr>
            <w:tcW w:w="8956" w:type="dxa"/>
            <w:gridSpan w:val="3"/>
            <w:vAlign w:val="center"/>
          </w:tcPr>
          <w:p>
            <w:pPr>
              <w:adjustRightInd w:val="0"/>
              <w:snapToGrid w:val="0"/>
              <w:ind w:left="-50" w:right="-50"/>
              <w:rPr>
                <w:rFonts w:ascii="仿宋_GB2312" w:hAnsi="宋体" w:eastAsia="仿宋_GB2312"/>
                <w:bCs/>
                <w:szCs w:val="21"/>
                <w:lang w:eastAsia="ja-JP"/>
              </w:rPr>
            </w:pPr>
            <w:r>
              <w:rPr>
                <w:rFonts w:hint="eastAsia" w:ascii="仿宋_GB2312" w:hAnsi="宋体" w:eastAsia="仿宋_GB2312"/>
                <w:bCs/>
                <w:szCs w:val="21"/>
                <w:lang w:eastAsia="ja-JP"/>
              </w:rPr>
              <w:t>本次教学重点与难点</w:t>
            </w:r>
          </w:p>
          <w:p>
            <w:pPr>
              <w:ind w:left="-50" w:right="-50"/>
              <w:rPr>
                <w:rFonts w:ascii="MS Mincho" w:hAnsi="MS Mincho" w:eastAsia="MS Mincho"/>
                <w:lang w:eastAsia="ja-JP"/>
              </w:rPr>
            </w:pPr>
            <w:r>
              <w:rPr>
                <w:rFonts w:hint="eastAsia" w:ascii="MS Mincho" w:hAnsi="MS Mincho" w:eastAsia="MS Mincho"/>
                <w:bCs/>
                <w:szCs w:val="21"/>
                <w:lang w:eastAsia="ja-JP"/>
              </w:rPr>
              <w:t>1．単語の暗記及び活用：</w:t>
            </w:r>
            <w:r>
              <w:rPr>
                <w:rFonts w:ascii="MS Mincho" w:hAnsi="MS Mincho" w:eastAsia="MS Mincho"/>
                <w:lang w:eastAsia="ja-JP"/>
              </w:rPr>
              <w:t>単語は必ず授業前に暗記しておくように指示</w:t>
            </w:r>
            <w:r>
              <w:rPr>
                <w:rFonts w:hint="eastAsia" w:ascii="MS Mincho" w:hAnsi="MS Mincho" w:eastAsia="MS Mincho"/>
                <w:lang w:eastAsia="ja-JP"/>
              </w:rPr>
              <w:t>し、授業中</w:t>
            </w:r>
            <w:r>
              <w:rPr>
                <w:rFonts w:ascii="MS Mincho" w:hAnsi="MS Mincho" w:eastAsia="MS Mincho"/>
                <w:lang w:eastAsia="ja-JP"/>
              </w:rPr>
              <w:t>単語の意味</w:t>
            </w:r>
            <w:r>
              <w:rPr>
                <w:rFonts w:hint="eastAsia" w:ascii="MS Mincho" w:hAnsi="MS Mincho" w:eastAsia="MS Mincho"/>
                <w:lang w:eastAsia="ja-JP"/>
              </w:rPr>
              <w:t>や使い方を説明する。</w:t>
            </w:r>
          </w:p>
          <w:p>
            <w:pPr>
              <w:ind w:left="-50" w:right="-50"/>
              <w:rPr>
                <w:rFonts w:ascii="MS Mincho" w:hAnsi="MS Mincho" w:eastAsia="MS Mincho"/>
                <w:bCs/>
                <w:szCs w:val="21"/>
                <w:lang w:eastAsia="ja-JP"/>
              </w:rPr>
            </w:pPr>
            <w:r>
              <w:rPr>
                <w:rFonts w:hint="eastAsia" w:ascii="MS Mincho" w:hAnsi="MS Mincho" w:eastAsia="MS Mincho"/>
                <w:bCs/>
                <w:szCs w:val="21"/>
                <w:lang w:eastAsia="ja-JP"/>
              </w:rPr>
              <w:t>2．導入の仕方：①教師が質問する。②新たな文型を教える。③学習者が使えるように練習する。</w:t>
            </w:r>
          </w:p>
          <w:p>
            <w:pPr>
              <w:ind w:left="-50" w:right="-50"/>
              <w:rPr>
                <w:rFonts w:ascii="MS Mincho" w:hAnsi="MS Mincho" w:eastAsia="MS Mincho"/>
                <w:bCs/>
                <w:szCs w:val="21"/>
                <w:lang w:eastAsia="ja-JP"/>
              </w:rPr>
            </w:pPr>
            <w:r>
              <w:rPr>
                <w:rFonts w:hint="eastAsia" w:ascii="MS Mincho" w:hAnsi="MS Mincho" w:eastAsia="MS Mincho"/>
                <w:bCs/>
                <w:szCs w:val="21"/>
                <w:lang w:eastAsia="ja-JP"/>
              </w:rPr>
              <w:t>3．確認の仕方：学習者が正確に理解し、文型正しく使えるかどうかを確認する。</w:t>
            </w:r>
          </w:p>
          <w:p>
            <w:pPr>
              <w:ind w:left="-50" w:leftChars="0" w:right="-50" w:rightChars="0"/>
              <w:rPr>
                <w:rFonts w:hint="eastAsia" w:ascii="MS Mincho" w:hAnsi="MS Mincho" w:eastAsia="MS Mincho"/>
                <w:bCs/>
                <w:szCs w:val="21"/>
                <w:lang w:eastAsia="ja-JP"/>
              </w:rPr>
            </w:pPr>
            <w:r>
              <w:rPr>
                <w:rFonts w:hint="eastAsia" w:ascii="MS Mincho" w:hAnsi="MS Mincho" w:eastAsia="MS Mincho"/>
                <w:bCs/>
                <w:szCs w:val="21"/>
                <w:lang w:eastAsia="ja-JP"/>
              </w:rPr>
              <w:t>　　　　「ほしい」と「ほしがる」　　　　「たい」と「たがる」</w:t>
            </w:r>
          </w:p>
          <w:p>
            <w:pPr>
              <w:ind w:left="-50" w:leftChars="0" w:right="-50" w:rightChars="0"/>
              <w:rPr>
                <w:rFonts w:hint="eastAsia" w:ascii="MS Mincho" w:hAnsi="MS Mincho" w:eastAsia="MS Mincho"/>
                <w:bCs/>
                <w:szCs w:val="21"/>
                <w:lang w:eastAsia="ja-JP"/>
              </w:rPr>
            </w:pPr>
            <w:r>
              <w:rPr>
                <w:rFonts w:hint="eastAsia" w:ascii="MS Mincho" w:hAnsi="MS Mincho" w:eastAsia="MS Mincho"/>
                <w:bCs/>
                <w:szCs w:val="21"/>
                <w:lang w:eastAsia="ja-JP"/>
              </w:rPr>
              <w:t>　　　　動詞意志形　　　　　　　　　　　　つもり</w:t>
            </w:r>
          </w:p>
          <w:p>
            <w:pPr>
              <w:ind w:left="-50" w:leftChars="0" w:right="-50" w:rightChars="0"/>
              <w:rPr>
                <w:rFonts w:hint="eastAsia" w:ascii="MS Mincho" w:hAnsi="MS Mincho" w:eastAsia="MS Mincho"/>
                <w:bCs/>
                <w:szCs w:val="21"/>
                <w:lang w:eastAsia="ja-JP"/>
              </w:rPr>
            </w:pPr>
            <w:r>
              <w:rPr>
                <w:rFonts w:hint="eastAsia" w:ascii="MS Mincho" w:hAnsi="MS Mincho" w:eastAsia="MS Mincho"/>
                <w:bCs/>
                <w:szCs w:val="21"/>
                <w:lang w:eastAsia="ja-JP"/>
              </w:rPr>
              <w:t>　　　　原因を表す「ので」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6445" w:type="dxa"/>
            <w:gridSpan w:val="2"/>
            <w:vAlign w:val="center"/>
          </w:tcPr>
          <w:p>
            <w:pPr>
              <w:ind w:left="-50" w:leftChars="0" w:right="-50" w:rightChars="0"/>
              <w:rPr>
                <w:rFonts w:ascii="仿宋_GB2312" w:hAnsi="宋体" w:eastAsia="仿宋_GB2312"/>
                <w:bCs/>
                <w:szCs w:val="21"/>
              </w:rPr>
            </w:pPr>
            <w:r>
              <w:rPr>
                <w:rFonts w:hint="eastAsia" w:ascii="仿宋_GB2312" w:hAnsi="宋体" w:eastAsia="仿宋_GB2312"/>
                <w:bCs/>
                <w:szCs w:val="21"/>
              </w:rPr>
              <w:t>教学内容提要及时间分配</w:t>
            </w:r>
          </w:p>
        </w:tc>
        <w:tc>
          <w:tcPr>
            <w:tcW w:w="2511" w:type="dxa"/>
            <w:vAlign w:val="center"/>
          </w:tcPr>
          <w:p>
            <w:pPr>
              <w:ind w:right="-50" w:rightChars="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9" w:hRule="atLeast"/>
          <w:jc w:val="center"/>
        </w:trPr>
        <w:tc>
          <w:tcPr>
            <w:tcW w:w="6445" w:type="dxa"/>
            <w:gridSpan w:val="2"/>
            <w:vAlign w:val="center"/>
          </w:tcPr>
          <w:p>
            <w:pPr>
              <w:ind w:left="-50" w:right="-5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・本課の総講義時間10時間（五回分）</w:t>
            </w:r>
          </w:p>
          <w:p>
            <w:pPr>
              <w:ind w:left="-50" w:right="-5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・第一回：導入　長音と促音の説明と練習</w:t>
            </w:r>
          </w:p>
          <w:p>
            <w:pPr>
              <w:ind w:left="-50" w:right="-5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・第二回：文法の説明と練習</w:t>
            </w:r>
          </w:p>
          <w:p>
            <w:pPr>
              <w:ind w:left="-50" w:right="-5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・第三回：本文及び会話の解説</w:t>
            </w:r>
          </w:p>
          <w:p>
            <w:pPr>
              <w:ind w:left="-50" w:right="-5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・第四回：応用文及びファンクション用語</w:t>
            </w:r>
          </w:p>
          <w:p>
            <w:pPr>
              <w:ind w:left="-50" w:leftChars="0" w:right="-50" w:rightChars="0"/>
              <w:rPr>
                <w:rFonts w:ascii="MS Mincho" w:hAnsi="MS Mincho" w:eastAsia="MS Mincho"/>
                <w:bCs/>
                <w:szCs w:val="21"/>
                <w:lang w:eastAsia="ja-JP"/>
              </w:rPr>
            </w:pPr>
            <w:r>
              <w:rPr>
                <w:rFonts w:hint="eastAsia" w:ascii="MS Mincho" w:hAnsi="MS Mincho" w:eastAsia="MS Mincho" w:cs="MS Mincho"/>
                <w:bCs/>
                <w:szCs w:val="21"/>
                <w:lang w:eastAsia="ja-JP"/>
              </w:rPr>
              <w:t>・第五回：まとめ、練習</w:t>
            </w:r>
          </w:p>
        </w:tc>
        <w:tc>
          <w:tcPr>
            <w:tcW w:w="2511" w:type="dxa"/>
            <w:vAlign w:val="center"/>
          </w:tcPr>
          <w:p>
            <w:pPr>
              <w:numPr>
                <w:ilvl w:val="0"/>
                <w:numId w:val="3"/>
              </w:numPr>
              <w:ind w:left="420" w:leftChars="0" w:right="-50" w:hanging="420" w:firstLineChars="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発音練習、朗読</w:t>
            </w:r>
          </w:p>
          <w:p>
            <w:pPr>
              <w:numPr>
                <w:ilvl w:val="0"/>
                <w:numId w:val="3"/>
              </w:numPr>
              <w:ind w:left="420" w:leftChars="0" w:right="-50" w:hanging="420" w:firstLineChars="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解釈と質問　</w:t>
            </w:r>
          </w:p>
          <w:p>
            <w:pPr>
              <w:numPr>
                <w:ilvl w:val="0"/>
                <w:numId w:val="3"/>
              </w:numPr>
              <w:ind w:left="420" w:leftChars="0" w:right="-50" w:hanging="420" w:firstLineChars="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読解　</w:t>
            </w:r>
          </w:p>
          <w:p>
            <w:pPr>
              <w:numPr>
                <w:ilvl w:val="0"/>
                <w:numId w:val="3"/>
              </w:numPr>
              <w:ind w:left="420" w:leftChars="0" w:right="-50" w:hanging="420" w:firstLineChars="0"/>
              <w:rPr>
                <w:rFonts w:hint="eastAsia" w:ascii="仿宋_GB2312" w:hAnsi="宋体"/>
                <w:bCs/>
                <w:szCs w:val="21"/>
              </w:rPr>
            </w:pPr>
            <w:r>
              <w:rPr>
                <w:rFonts w:hint="eastAsia" w:ascii="MS Mincho" w:hAnsi="MS Mincho" w:eastAsia="MS Mincho" w:cs="MS Mincho"/>
                <w:bCs/>
                <w:szCs w:val="21"/>
                <w:lang w:eastAsia="ja-JP"/>
              </w:rPr>
              <w:t>会話演習・翻訳</w:t>
            </w:r>
          </w:p>
          <w:p>
            <w:pPr>
              <w:numPr>
                <w:ilvl w:val="0"/>
                <w:numId w:val="3"/>
              </w:numPr>
              <w:ind w:left="420" w:leftChars="0" w:right="-50" w:hanging="420" w:firstLineChars="0"/>
              <w:rPr>
                <w:rFonts w:hint="eastAsia" w:ascii="仿宋_GB2312" w:hAnsi="宋体"/>
                <w:bCs/>
                <w:szCs w:val="21"/>
              </w:rPr>
            </w:pPr>
            <w:r>
              <w:rPr>
                <w:rFonts w:hint="eastAsia" w:ascii="MS Mincho" w:hAnsi="MS Mincho" w:eastAsia="MS Mincho" w:cs="MS Mincho"/>
                <w:bCs/>
                <w:szCs w:val="21"/>
                <w:lang w:val="en-US" w:eastAsia="zh-CN"/>
              </w:rPr>
              <w:t>WE Learn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5" w:hRule="atLeast"/>
          <w:jc w:val="center"/>
        </w:trPr>
        <w:tc>
          <w:tcPr>
            <w:tcW w:w="8956" w:type="dxa"/>
            <w:gridSpan w:val="3"/>
            <w:vAlign w:val="top"/>
          </w:tcPr>
          <w:p>
            <w:pPr>
              <w:adjustRightInd w:val="0"/>
              <w:snapToGrid w:val="0"/>
              <w:spacing w:line="360" w:lineRule="auto"/>
              <w:ind w:right="-51"/>
              <w:rPr>
                <w:rFonts w:ascii="仿宋_GB2312" w:hAnsi="宋体" w:eastAsia="MS Mincho"/>
                <w:bCs/>
                <w:szCs w:val="21"/>
              </w:rPr>
            </w:pPr>
            <w:r>
              <w:rPr>
                <w:rFonts w:hint="eastAsia" w:ascii="仿宋_GB2312" w:hAnsi="宋体" w:eastAsia="仿宋_GB2312"/>
                <w:bCs/>
                <w:szCs w:val="21"/>
              </w:rPr>
              <w:t>课外复习、预习要求及作业布置</w:t>
            </w:r>
          </w:p>
          <w:p>
            <w:pPr>
              <w:numPr>
                <w:ilvl w:val="0"/>
                <w:numId w:val="11"/>
              </w:numPr>
              <w:adjustRightInd w:val="0"/>
              <w:snapToGrid w:val="0"/>
              <w:spacing w:line="360" w:lineRule="auto"/>
              <w:ind w:left="425" w:leftChars="0" w:right="-51" w:hanging="425" w:firstLineChars="0"/>
              <w:rPr>
                <w:rFonts w:ascii="MS Mincho" w:hAnsi="MS Mincho" w:eastAsia="MS Mincho"/>
                <w:bCs/>
                <w:szCs w:val="21"/>
                <w:lang w:eastAsia="ja-JP"/>
              </w:rPr>
            </w:pPr>
            <w:r>
              <w:rPr>
                <w:rFonts w:hint="eastAsia" w:ascii="MS Mincho" w:hAnsi="MS Mincho" w:eastAsia="MS Mincho"/>
                <w:bCs/>
                <w:szCs w:val="21"/>
                <w:lang w:eastAsia="ja-JP"/>
              </w:rPr>
              <w:t>単語は暗記させ一週間後にテストする。</w:t>
            </w:r>
          </w:p>
          <w:p>
            <w:pPr>
              <w:numPr>
                <w:ilvl w:val="0"/>
                <w:numId w:val="11"/>
              </w:numPr>
              <w:adjustRightInd w:val="0"/>
              <w:snapToGrid w:val="0"/>
              <w:spacing w:line="360" w:lineRule="auto"/>
              <w:ind w:left="425" w:leftChars="0" w:right="-50" w:hanging="425" w:firstLineChars="0"/>
              <w:rPr>
                <w:rFonts w:ascii="MS Mincho" w:hAnsi="MS Mincho" w:eastAsia="MS Mincho"/>
                <w:bCs/>
                <w:szCs w:val="21"/>
                <w:lang w:eastAsia="ja-JP"/>
              </w:rPr>
            </w:pPr>
            <w:r>
              <w:rPr>
                <w:rFonts w:hint="eastAsia" w:ascii="MS Mincho" w:hAnsi="MS Mincho" w:eastAsia="MS Mincho"/>
                <w:bCs/>
                <w:szCs w:val="21"/>
                <w:lang w:eastAsia="ja-JP"/>
              </w:rPr>
              <w:t>文型を用いる中日翻訳の練習をする。</w:t>
            </w:r>
          </w:p>
          <w:p>
            <w:pPr>
              <w:adjustRightInd w:val="0"/>
              <w:snapToGrid w:val="0"/>
              <w:ind w:right="-50" w:rightChars="0" w:firstLine="420" w:firstLineChars="200"/>
              <w:rPr>
                <w:rFonts w:ascii="仿宋_GB2312" w:eastAsia="仿宋_GB2312"/>
                <w:bCs/>
                <w:szCs w:val="2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right="-50" w:rightChars="0"/>
              <w:rPr>
                <w:rFonts w:ascii="MS Mincho" w:hAnsi="MS Mincho" w:eastAsia="MS Mincho"/>
                <w:bCs/>
                <w:szCs w:val="21"/>
                <w:lang w:eastAsia="ja-JP"/>
              </w:rPr>
            </w:pPr>
            <w:r>
              <w:rPr>
                <w:rFonts w:hint="eastAsia" w:ascii="MS Mincho" w:hAnsi="MS Mincho" w:eastAsia="MS Mincho"/>
                <w:bCs/>
                <w:szCs w:val="21"/>
                <w:lang w:eastAsia="ja-JP"/>
              </w:rPr>
              <w:t>予定通り授業終了</w:t>
            </w:r>
          </w:p>
        </w:tc>
      </w:tr>
    </w:tbl>
    <w:p>
      <w:pPr>
        <w:rPr>
          <w:rFonts w:eastAsia="MS Mincho"/>
          <w:lang w:eastAsia="ja-JP"/>
        </w:rPr>
      </w:pPr>
    </w:p>
    <w:p>
      <w:pPr>
        <w:spacing w:line="400" w:lineRule="exact"/>
        <w:ind w:firstLine="3012" w:firstLineChars="1000"/>
        <w:rPr>
          <w:rFonts w:ascii="黑体" w:hAnsi="宋体" w:eastAsia="黑体"/>
          <w:b/>
          <w:bCs/>
          <w:sz w:val="30"/>
          <w:szCs w:val="44"/>
        </w:rPr>
      </w:pPr>
      <w:r>
        <w:rPr>
          <w:rFonts w:hint="eastAsia" w:ascii="黑体" w:hAnsi="宋体" w:eastAsia="黑体"/>
          <w:b/>
          <w:bCs/>
          <w:sz w:val="30"/>
          <w:szCs w:val="44"/>
        </w:rPr>
        <w:t>上 海 建 桥 学 院</w:t>
      </w:r>
    </w:p>
    <w:p>
      <w:pPr>
        <w:spacing w:line="400" w:lineRule="exact"/>
        <w:jc w:val="center"/>
        <w:rPr>
          <w:rFonts w:ascii="宋体" w:hAnsi="宋体" w:eastAsia="MS Mincho"/>
          <w:sz w:val="28"/>
          <w:szCs w:val="28"/>
        </w:rPr>
      </w:pPr>
      <w:r>
        <w:rPr>
          <w:rFonts w:hint="eastAsia" w:ascii="宋体" w:hAnsi="宋体"/>
          <w:sz w:val="30"/>
          <w:szCs w:val="44"/>
          <w:u w:val="single"/>
          <w:lang w:val="en-US" w:eastAsia="zh-CN"/>
        </w:rPr>
        <w:t xml:space="preserve">   </w:t>
      </w:r>
      <w:r>
        <w:rPr>
          <w:rFonts w:hint="eastAsia" w:ascii="宋体" w:hAnsi="宋体"/>
          <w:sz w:val="30"/>
          <w:szCs w:val="44"/>
          <w:u w:val="single"/>
        </w:rPr>
        <w:t>基础日语（1）</w:t>
      </w:r>
      <w:r>
        <w:rPr>
          <w:rFonts w:hint="eastAsia" w:ascii="宋体" w:hAnsi="宋体"/>
          <w:sz w:val="30"/>
          <w:szCs w:val="44"/>
          <w:u w:val="single"/>
          <w:lang w:val="en-US" w:eastAsia="zh-CN"/>
        </w:rPr>
        <w:t xml:space="preserve">  </w:t>
      </w:r>
      <w:r>
        <w:rPr>
          <w:rFonts w:hint="eastAsia" w:ascii="宋体" w:hAnsi="宋体"/>
          <w:sz w:val="28"/>
          <w:szCs w:val="28"/>
        </w:rPr>
        <w:t>课程教案</w:t>
      </w:r>
    </w:p>
    <w:p>
      <w:pPr>
        <w:spacing w:line="400" w:lineRule="exact"/>
        <w:rPr>
          <w:rFonts w:ascii="仿宋_GB2312" w:hAnsi="宋体" w:eastAsia="MS Mincho"/>
          <w:sz w:val="24"/>
        </w:rPr>
      </w:pPr>
    </w:p>
    <w:p>
      <w:pPr>
        <w:spacing w:line="400" w:lineRule="exact"/>
        <w:ind w:left="-420" w:leftChars="-200" w:right="-313" w:rightChars="-149" w:firstLine="0" w:firstLineChars="0"/>
        <w:rPr>
          <w:rFonts w:hint="eastAsia" w:ascii="宋体" w:hAnsi="宋体" w:eastAsia="仿宋_GB2312"/>
          <w:sz w:val="28"/>
          <w:szCs w:val="28"/>
          <w:lang w:val="en-US" w:eastAsia="zh-CN"/>
        </w:rPr>
      </w:pPr>
      <w:r>
        <w:rPr>
          <w:rFonts w:hint="eastAsia" w:ascii="仿宋_GB2312" w:hAnsi="宋体" w:eastAsia="仿宋_GB2312"/>
          <w:sz w:val="24"/>
        </w:rPr>
        <w:t>周次：第</w:t>
      </w:r>
      <w:r>
        <w:rPr>
          <w:rFonts w:hint="eastAsia" w:ascii="仿宋_GB2312" w:hAnsi="宋体" w:eastAsia="MS Mincho"/>
          <w:sz w:val="24"/>
          <w:lang w:val="en-US" w:eastAsia="ja-JP"/>
        </w:rPr>
        <w:t>1</w:t>
      </w:r>
      <w:r>
        <w:rPr>
          <w:rFonts w:hint="eastAsia" w:ascii="仿宋_GB2312" w:hAnsi="宋体" w:eastAsia="宋体"/>
          <w:sz w:val="24"/>
          <w:lang w:val="en-US" w:eastAsia="zh-CN"/>
        </w:rPr>
        <w:t>2</w:t>
      </w:r>
      <w:r>
        <w:rPr>
          <w:rFonts w:hint="eastAsia" w:ascii="仿宋_GB2312" w:hAnsi="宋体" w:eastAsia="仿宋_GB2312"/>
          <w:sz w:val="24"/>
        </w:rPr>
        <w:t>周</w:t>
      </w:r>
      <w:r>
        <w:rPr>
          <w:rFonts w:hint="eastAsia" w:ascii="仿宋_GB2312" w:hAnsi="宋体" w:eastAsia="MS Mincho"/>
          <w:sz w:val="24"/>
          <w:lang w:val="en-US" w:eastAsia="ja-JP"/>
        </w:rPr>
        <w:t>4</w:t>
      </w:r>
      <w:r>
        <w:rPr>
          <w:rFonts w:hint="eastAsia" w:ascii="仿宋_GB2312" w:hAnsi="宋体" w:eastAsia="宋体"/>
          <w:sz w:val="24"/>
          <w:lang w:val="en-US" w:eastAsia="zh-CN"/>
        </w:rPr>
        <w:t>5</w:t>
      </w:r>
      <w:r>
        <w:rPr>
          <w:rFonts w:hint="eastAsia" w:ascii="仿宋_GB2312" w:hAnsi="宋体" w:eastAsia="仿宋_GB2312"/>
          <w:sz w:val="24"/>
        </w:rPr>
        <w:t>次课</w:t>
      </w:r>
      <w:r>
        <w:rPr>
          <w:rFonts w:hint="eastAsia" w:ascii="仿宋_GB2312" w:hAnsi="宋体" w:eastAsia="仿宋_GB2312"/>
          <w:sz w:val="24"/>
          <w:lang w:eastAsia="zh-CN"/>
        </w:rPr>
        <w:t>、</w:t>
      </w:r>
      <w:r>
        <w:rPr>
          <w:rFonts w:hint="eastAsia" w:ascii="仿宋_GB2312" w:hAnsi="宋体" w:eastAsia="仿宋_GB2312"/>
          <w:sz w:val="24"/>
        </w:rPr>
        <w:t>第</w:t>
      </w:r>
      <w:r>
        <w:rPr>
          <w:rFonts w:hint="eastAsia" w:ascii="仿宋_GB2312" w:hAnsi="宋体" w:eastAsia="MS Mincho"/>
          <w:sz w:val="24"/>
          <w:lang w:val="en-US" w:eastAsia="ja-JP"/>
        </w:rPr>
        <w:t>1</w:t>
      </w:r>
      <w:r>
        <w:rPr>
          <w:rFonts w:hint="eastAsia" w:ascii="仿宋_GB2312" w:hAnsi="宋体" w:eastAsia="宋体"/>
          <w:sz w:val="24"/>
          <w:lang w:val="en-US" w:eastAsia="zh-CN"/>
        </w:rPr>
        <w:t>3</w:t>
      </w:r>
      <w:r>
        <w:rPr>
          <w:rFonts w:hint="eastAsia" w:ascii="仿宋_GB2312" w:hAnsi="宋体" w:eastAsia="仿宋_GB2312"/>
          <w:sz w:val="24"/>
        </w:rPr>
        <w:t>周</w:t>
      </w:r>
      <w:r>
        <w:rPr>
          <w:rFonts w:hint="eastAsia" w:ascii="仿宋_GB2312" w:hAnsi="宋体" w:eastAsia="MS Mincho"/>
          <w:sz w:val="24"/>
          <w:lang w:val="en-US" w:eastAsia="ja-JP"/>
        </w:rPr>
        <w:t>46</w:t>
      </w:r>
      <w:r>
        <w:rPr>
          <w:rFonts w:hint="eastAsia" w:ascii="仿宋_GB2312" w:hAnsi="宋体" w:eastAsia="仿宋_GB2312"/>
          <w:sz w:val="24"/>
        </w:rPr>
        <w:t>-</w:t>
      </w:r>
      <w:r>
        <w:rPr>
          <w:rFonts w:hint="eastAsia" w:ascii="仿宋_GB2312" w:hAnsi="宋体" w:eastAsia="仿宋_GB2312"/>
          <w:sz w:val="24"/>
          <w:lang w:val="en-US" w:eastAsia="zh-CN"/>
        </w:rPr>
        <w:t>48</w:t>
      </w:r>
      <w:r>
        <w:rPr>
          <w:rFonts w:hint="eastAsia" w:ascii="仿宋_GB2312" w:hAnsi="宋体" w:eastAsia="仿宋_GB2312"/>
          <w:sz w:val="24"/>
        </w:rPr>
        <w:t>次课   学时：10学时   教案撰写人：</w:t>
      </w:r>
      <w:r>
        <w:rPr>
          <w:rFonts w:hint="eastAsia" w:ascii="仿宋_GB2312" w:hAnsi="宋体" w:eastAsia="仿宋_GB2312"/>
          <w:sz w:val="24"/>
          <w:lang w:val="en-US" w:eastAsia="zh-CN"/>
        </w:rPr>
        <w:t>刘尔瑟</w:t>
      </w:r>
    </w:p>
    <w:tbl>
      <w:tblPr>
        <w:tblStyle w:val="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ind w:left="-50" w:right="-50"/>
              <w:rPr>
                <w:rFonts w:hint="eastAsia" w:ascii="仿宋_GB2312" w:eastAsia="MS Mincho"/>
                <w:bCs/>
                <w:szCs w:val="21"/>
                <w:lang w:eastAsia="ja-JP"/>
              </w:rPr>
            </w:pPr>
            <w:r>
              <w:rPr>
                <w:rFonts w:hint="eastAsia" w:ascii="仿宋_GB2312" w:eastAsia="MS Mincho"/>
                <w:bCs/>
                <w:szCs w:val="21"/>
                <w:lang w:eastAsia="ja-JP"/>
              </w:rPr>
              <w:t>第十二課　あいさつの言葉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9" w:hRule="atLeast"/>
          <w:jc w:val="center"/>
        </w:trPr>
        <w:tc>
          <w:tcPr>
            <w:tcW w:w="8956" w:type="dxa"/>
            <w:gridSpan w:val="3"/>
            <w:vAlign w:val="center"/>
          </w:tcPr>
          <w:p>
            <w:pPr>
              <w:adjustRightInd w:val="0"/>
              <w:snapToGrid w:val="0"/>
              <w:ind w:left="-50" w:right="-50"/>
              <w:rPr>
                <w:rFonts w:ascii="仿宋_GB2312" w:hAnsi="宋体" w:eastAsia="仿宋_GB2312"/>
                <w:bCs/>
                <w:szCs w:val="21"/>
                <w:lang w:eastAsia="ja-JP"/>
              </w:rPr>
            </w:pPr>
            <w:r>
              <w:rPr>
                <w:rFonts w:hint="eastAsia" w:ascii="仿宋_GB2312" w:hAnsi="宋体" w:eastAsia="仿宋_GB2312"/>
                <w:bCs/>
                <w:szCs w:val="21"/>
                <w:lang w:eastAsia="ja-JP"/>
              </w:rPr>
              <w:t>本次授课目的与要求</w:t>
            </w:r>
          </w:p>
          <w:p>
            <w:pPr>
              <w:ind w:left="-50" w:leftChars="0" w:right="-50" w:rightChars="0"/>
              <w:rPr>
                <w:rFonts w:ascii="仿宋_GB2312" w:eastAsia="MS Mincho"/>
                <w:bCs/>
                <w:szCs w:val="21"/>
                <w:lang w:eastAsia="ja-JP"/>
              </w:rPr>
            </w:pPr>
            <w:r>
              <w:rPr>
                <w:rFonts w:hint="eastAsia" w:ascii="MS Mincho" w:hAnsi="MS Mincho" w:eastAsia="MS Mincho"/>
                <w:bCs/>
                <w:szCs w:val="21"/>
                <w:lang w:eastAsia="ja-JP"/>
              </w:rPr>
              <w:t>　説明を表す表現などをよく把握する。また、それに対応する単語を覚えることによって会話と文をスムーズに朗読するようにする。本文の内容について、日本語で自分の意見を述べられるように訓練し、その能力を向上させ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1" w:hRule="atLeast"/>
          <w:jc w:val="center"/>
        </w:trPr>
        <w:tc>
          <w:tcPr>
            <w:tcW w:w="8956" w:type="dxa"/>
            <w:gridSpan w:val="3"/>
            <w:vAlign w:val="center"/>
          </w:tcPr>
          <w:p>
            <w:pPr>
              <w:adjustRightInd w:val="0"/>
              <w:snapToGrid w:val="0"/>
              <w:ind w:left="-50" w:right="-50"/>
              <w:rPr>
                <w:rFonts w:ascii="仿宋_GB2312" w:hAnsi="宋体" w:eastAsia="MS Mincho"/>
                <w:bCs/>
                <w:szCs w:val="21"/>
                <w:lang w:eastAsia="ja-JP"/>
              </w:rPr>
            </w:pPr>
            <w:r>
              <w:rPr>
                <w:rFonts w:hint="eastAsia" w:ascii="仿宋_GB2312" w:hAnsi="宋体" w:eastAsia="仿宋_GB2312"/>
                <w:bCs/>
                <w:szCs w:val="21"/>
                <w:lang w:eastAsia="ja-JP"/>
              </w:rPr>
              <w:t>教学设计思路</w:t>
            </w:r>
          </w:p>
          <w:p>
            <w:pPr>
              <w:adjustRightInd w:val="0"/>
              <w:snapToGrid w:val="0"/>
              <w:ind w:left="-50" w:right="-50"/>
              <w:rPr>
                <w:rFonts w:ascii="仿宋_GB2312" w:hAnsi="宋体" w:eastAsia="MS Mincho"/>
                <w:bCs/>
                <w:szCs w:val="21"/>
                <w:lang w:eastAsia="ja-JP"/>
              </w:rPr>
            </w:pPr>
            <w:r>
              <w:rPr>
                <w:rFonts w:hint="eastAsia" w:ascii="仿宋_GB2312" w:hAnsi="宋体" w:eastAsia="MS Mincho"/>
                <w:bCs/>
                <w:szCs w:val="21"/>
                <w:lang w:eastAsia="ja-JP"/>
              </w:rPr>
              <w:t>　授業の流れ：</w:t>
            </w:r>
          </w:p>
          <w:p>
            <w:pPr>
              <w:adjustRightInd w:val="0"/>
              <w:snapToGrid w:val="0"/>
              <w:ind w:right="-50" w:firstLine="420" w:firstLineChars="200"/>
              <w:rPr>
                <w:rFonts w:ascii="MS Mincho" w:hAnsi="MS Mincho" w:eastAsia="MS Mincho"/>
                <w:lang w:eastAsia="ja-JP"/>
              </w:rPr>
            </w:pPr>
            <w:r>
              <mc:AlternateContent>
                <mc:Choice Requires="wps">
                  <w:drawing>
                    <wp:anchor distT="0" distB="0" distL="114300" distR="114300" simplePos="0" relativeHeight="269483008" behindDoc="0" locked="0" layoutInCell="1" allowOverlap="1">
                      <wp:simplePos x="0" y="0"/>
                      <wp:positionH relativeFrom="column">
                        <wp:posOffset>422910</wp:posOffset>
                      </wp:positionH>
                      <wp:positionV relativeFrom="paragraph">
                        <wp:posOffset>121285</wp:posOffset>
                      </wp:positionV>
                      <wp:extent cx="0" cy="434975"/>
                      <wp:effectExtent l="48895" t="0" r="57785" b="6985"/>
                      <wp:wrapNone/>
                      <wp:docPr id="40" name="直接箭头连接符 40"/>
                      <wp:cNvGraphicFramePr/>
                      <a:graphic xmlns:a="http://schemas.openxmlformats.org/drawingml/2006/main">
                        <a:graphicData uri="http://schemas.microsoft.com/office/word/2010/wordprocessingShape">
                          <wps:wsp>
                            <wps:cNvCnPr/>
                            <wps:spPr>
                              <a:xfrm>
                                <a:off x="0" y="0"/>
                                <a:ext cx="0" cy="434975"/>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id="_x0000_s1026" o:spid="_x0000_s1026" o:spt="32" type="#_x0000_t32" style="position:absolute;left:0pt;margin-left:33.3pt;margin-top:9.55pt;height:34.25pt;width:0pt;z-index:269483008;mso-width-relative:page;mso-height-relative:page;" filled="f" stroked="t" coordsize="21600,21600" o:gfxdata="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VWuWA9QAAAAHAQAADwAAAAAAAAABACAAAAAiAAAAZHJzL2Rvd25yZXYueG1sUEsB&#10;AhQAFAAAAAgAh07iQLUohyj5AQAAswMAAA4AAAAAAAAAAQAgAAAAIwEAAGRycy9lMm9Eb2MueG1s&#10;UEsFBgAAAAAGAAYAWQEAAI4FAAAAAA==&#10;">
                      <v:fill on="f" focussize="0,0"/>
                      <v:stroke weight="0.5pt" color="#000000" miterlimit="8" joinstyle="miter" endarrow="open"/>
                      <v:imagedata o:title=""/>
                      <o:lock v:ext="edit" aspectratio="f"/>
                    </v:shape>
                  </w:pict>
                </mc:Fallback>
              </mc:AlternateContent>
            </w:r>
            <w:r>
              <w:rPr>
                <w:rFonts w:ascii="MS Mincho" w:hAnsi="MS Mincho" w:eastAsia="MS Mincho"/>
              </w:rPr>
              <mc:AlternateContent>
                <mc:Choice Requires="wps">
                  <w:drawing>
                    <wp:anchor distT="0" distB="0" distL="114300" distR="114300" simplePos="0" relativeHeight="269481984" behindDoc="0" locked="0" layoutInCell="1" allowOverlap="1">
                      <wp:simplePos x="0" y="0"/>
                      <wp:positionH relativeFrom="column">
                        <wp:posOffset>4271645</wp:posOffset>
                      </wp:positionH>
                      <wp:positionV relativeFrom="paragraph">
                        <wp:posOffset>131445</wp:posOffset>
                      </wp:positionV>
                      <wp:extent cx="0" cy="353060"/>
                      <wp:effectExtent l="48895" t="0" r="57785" b="12700"/>
                      <wp:wrapNone/>
                      <wp:docPr id="41" name="直接箭头连接符 2"/>
                      <wp:cNvGraphicFramePr/>
                      <a:graphic xmlns:a="http://schemas.openxmlformats.org/drawingml/2006/main">
                        <a:graphicData uri="http://schemas.microsoft.com/office/word/2010/wordprocessingShape">
                          <wps:wsp>
                            <wps:cNvCnPr/>
                            <wps:spPr>
                              <a:xfrm>
                                <a:off x="0" y="0"/>
                                <a:ext cx="0" cy="353060"/>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id="直接箭头连接符 2" o:spid="_x0000_s1026" o:spt="32" type="#_x0000_t32" style="position:absolute;left:0pt;margin-left:336.35pt;margin-top:10.35pt;height:27.8pt;width:0pt;z-index:269481984;mso-width-relative:page;mso-height-relative:page;" filled="f" stroked="t" coordsize="21600,21600" o:gfxdata="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g7D/1dcAAAAJAQAADwAAAAAAAAABACAAAAAiAAAAZHJzL2Rvd25yZXYueG1s&#10;UEsBAhQAFAAAAAgAh07iQJMnVw75AQAAsgMAAA4AAAAAAAAAAQAgAAAAJgEAAGRycy9lMm9Eb2Mu&#10;eG1sUEsFBgAAAAAGAAYAWQEAAJEFAAAAAA==&#10;">
                      <v:fill on="f" focussize="0,0"/>
                      <v:stroke weight="0.5pt" color="#000000" miterlimit="8" joinstyle="miter" endarrow="open"/>
                      <v:imagedata o:title=""/>
                      <o:lock v:ext="edit" aspectratio="f"/>
                    </v:shape>
                  </w:pict>
                </mc:Fallback>
              </mc:AlternateContent>
            </w:r>
            <w:r>
              <w:rPr>
                <w:rFonts w:ascii="MS Mincho" w:hAnsi="MS Mincho" w:eastAsia="MS Mincho"/>
              </w:rPr>
              <mc:AlternateContent>
                <mc:Choice Requires="wps">
                  <w:drawing>
                    <wp:anchor distT="0" distB="0" distL="114300" distR="114300" simplePos="0" relativeHeight="269480960" behindDoc="0" locked="0" layoutInCell="1" allowOverlap="1">
                      <wp:simplePos x="0" y="0"/>
                      <wp:positionH relativeFrom="column">
                        <wp:posOffset>2091055</wp:posOffset>
                      </wp:positionH>
                      <wp:positionV relativeFrom="paragraph">
                        <wp:posOffset>241935</wp:posOffset>
                      </wp:positionV>
                      <wp:extent cx="0" cy="245745"/>
                      <wp:effectExtent l="48895" t="0" r="57785" b="13335"/>
                      <wp:wrapNone/>
                      <wp:docPr id="42" name="直接箭头连接符 2"/>
                      <wp:cNvGraphicFramePr/>
                      <a:graphic xmlns:a="http://schemas.openxmlformats.org/drawingml/2006/main">
                        <a:graphicData uri="http://schemas.microsoft.com/office/word/2010/wordprocessingShape">
                          <wps:wsp>
                            <wps:cNvCnPr/>
                            <wps:spPr>
                              <a:xfrm>
                                <a:off x="0" y="0"/>
                                <a:ext cx="0" cy="245745"/>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id="直接箭头连接符 2" o:spid="_x0000_s1026" o:spt="32" type="#_x0000_t32" style="position:absolute;left:0pt;margin-left:164.65pt;margin-top:19.05pt;height:19.35pt;width:0pt;z-index:269480960;mso-width-relative:page;mso-height-relative:page;" filled="f" stroked="t" coordsize="21600,21600" o:gfxdata="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zBo7fXAAAACQEAAA8AAAAAAAAAAQAgAAAAIgAAAGRycy9kb3ducmV2LnhtbFBL&#10;AQIUABQAAAAIAIdO4kCyyjDR9wEAALIDAAAOAAAAAAAAAAEAIAAAACYBAABkcnMvZTJvRG9jLnht&#10;bFBLBQYAAAAABgAGAFkBAACPBQAAAAA=&#10;">
                      <v:fill on="f" focussize="0,0"/>
                      <v:stroke weight="0.5pt" color="#000000" miterlimit="8" joinstyle="miter" endarrow="open"/>
                      <v:imagedata o:title=""/>
                      <o:lock v:ext="edit" aspectratio="f"/>
                    </v:shape>
                  </w:pict>
                </mc:Fallback>
              </mc:AlternateContent>
            </w:r>
            <w:r>
              <w:rPr>
                <w:lang w:eastAsia="ja-JP"/>
              </w:rPr>
              <w:t>[単語] → [</w:t>
            </w:r>
            <w:r>
              <w:rPr>
                <w:rFonts w:hint="eastAsia" w:ascii="MS Mincho" w:hAnsi="MS Mincho" w:eastAsia="MS Mincho"/>
                <w:lang w:eastAsia="ja-JP"/>
              </w:rPr>
              <w:t>本文</w:t>
            </w:r>
            <w:r>
              <w:rPr>
                <w:lang w:eastAsia="ja-JP"/>
              </w:rPr>
              <w:t>] → [</w:t>
            </w:r>
            <w:r>
              <w:rPr>
                <w:rFonts w:hint="eastAsia" w:ascii="MS Mincho" w:hAnsi="MS Mincho" w:eastAsia="MS Mincho"/>
                <w:lang w:eastAsia="ja-JP"/>
              </w:rPr>
              <w:t>会話</w:t>
            </w:r>
            <w:r>
              <w:rPr>
                <w:lang w:eastAsia="ja-JP"/>
              </w:rPr>
              <w:t>] → [</w:t>
            </w:r>
            <w:r>
              <w:rPr>
                <w:rFonts w:hint="eastAsia" w:ascii="MS Mincho" w:hAnsi="MS Mincho" w:eastAsia="MS Mincho"/>
                <w:lang w:eastAsia="ja-JP"/>
              </w:rPr>
              <w:t>応用文</w:t>
            </w:r>
            <w:r>
              <w:rPr>
                <w:lang w:eastAsia="ja-JP"/>
              </w:rPr>
              <w:t>] → [</w:t>
            </w:r>
            <w:r>
              <w:rPr>
                <w:rFonts w:hint="eastAsia" w:ascii="MS Mincho" w:hAnsi="MS Mincho" w:eastAsia="MS Mincho"/>
                <w:lang w:eastAsia="ja-JP"/>
              </w:rPr>
              <w:t>ファンクション用語</w:t>
            </w:r>
            <w:r>
              <w:rPr>
                <w:lang w:eastAsia="ja-JP"/>
              </w:rPr>
              <w:t>]→ [</w:t>
            </w:r>
            <w:r>
              <w:rPr>
                <w:rFonts w:hint="eastAsia" w:ascii="MS Mincho" w:hAnsi="MS Mincho" w:eastAsia="MS Mincho"/>
                <w:lang w:eastAsia="ja-JP"/>
              </w:rPr>
              <w:t>練習</w:t>
            </w:r>
            <w:r>
              <w:rPr>
                <w:lang w:eastAsia="ja-JP"/>
              </w:rPr>
              <w:t xml:space="preserve">] </w:t>
            </w:r>
            <w:r>
              <w:rPr>
                <w:lang w:eastAsia="ja-JP"/>
              </w:rPr>
              <w:br w:type="textWrapping"/>
            </w:r>
            <w:r>
              <w:rPr>
                <w:lang w:eastAsia="ja-JP"/>
              </w:rPr>
              <w:t>　　　　　　　└────────────────────────┘</w:t>
            </w:r>
            <w:r>
              <w:rPr>
                <w:lang w:eastAsia="ja-JP"/>
              </w:rPr>
              <w:br w:type="textWrapping"/>
            </w:r>
            <w:r>
              <w:rPr>
                <w:rFonts w:ascii="MS Mincho" w:hAnsi="MS Mincho" w:eastAsia="MS Mincho"/>
                <w:lang w:eastAsia="ja-JP"/>
              </w:rPr>
              <w:t>　　　　　　　　　　　</w:t>
            </w:r>
            <w:r>
              <w:rPr>
                <w:rFonts w:hint="eastAsia" w:ascii="MS Mincho" w:hAnsi="MS Mincho" w:eastAsia="MS Mincho"/>
                <w:lang w:eastAsia="ja-JP"/>
              </w:rPr>
              <w:t>　</w:t>
            </w:r>
          </w:p>
          <w:p>
            <w:pPr>
              <w:adjustRightInd w:val="0"/>
              <w:snapToGrid w:val="0"/>
              <w:ind w:right="-50" w:rightChars="0" w:firstLine="210" w:firstLineChars="100"/>
              <w:rPr>
                <w:rFonts w:ascii="仿宋_GB2312" w:hAnsi="宋体" w:eastAsia="MS Mincho"/>
                <w:bCs/>
                <w:szCs w:val="21"/>
                <w:highlight w:val="yellow"/>
              </w:rPr>
            </w:pPr>
            <w:r>
              <w:rPr>
                <w:rFonts w:hint="eastAsia" w:ascii="MS Mincho" w:hAnsi="MS Mincho" w:eastAsia="MS Mincho"/>
              </w:rPr>
              <w:t>授業前予習　　　　　　　　授業重点　　　　　　　　　　応用練習、転換練習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1" w:hRule="atLeast"/>
          <w:jc w:val="center"/>
        </w:trPr>
        <w:tc>
          <w:tcPr>
            <w:tcW w:w="8956" w:type="dxa"/>
            <w:gridSpan w:val="3"/>
            <w:vAlign w:val="center"/>
          </w:tcPr>
          <w:p>
            <w:pPr>
              <w:adjustRightInd w:val="0"/>
              <w:snapToGrid w:val="0"/>
              <w:ind w:left="-50" w:right="-50"/>
              <w:rPr>
                <w:rFonts w:ascii="仿宋_GB2312" w:hAnsi="宋体" w:eastAsia="仿宋_GB2312"/>
                <w:bCs/>
                <w:szCs w:val="21"/>
                <w:lang w:eastAsia="ja-JP"/>
              </w:rPr>
            </w:pPr>
            <w:r>
              <w:rPr>
                <w:rFonts w:hint="eastAsia" w:ascii="仿宋_GB2312" w:hAnsi="宋体" w:eastAsia="仿宋_GB2312"/>
                <w:bCs/>
                <w:szCs w:val="21"/>
                <w:lang w:eastAsia="ja-JP"/>
              </w:rPr>
              <w:t>本次教学重点与难点</w:t>
            </w:r>
          </w:p>
          <w:p>
            <w:pPr>
              <w:ind w:left="-50" w:right="-50"/>
              <w:rPr>
                <w:rFonts w:ascii="MS Mincho" w:hAnsi="MS Mincho" w:eastAsia="MS Mincho"/>
                <w:lang w:eastAsia="ja-JP"/>
              </w:rPr>
            </w:pPr>
            <w:r>
              <w:rPr>
                <w:rFonts w:hint="eastAsia" w:ascii="MS Mincho" w:hAnsi="MS Mincho" w:eastAsia="MS Mincho"/>
                <w:bCs/>
                <w:szCs w:val="21"/>
                <w:lang w:eastAsia="ja-JP"/>
              </w:rPr>
              <w:t>1．単語の暗記及び活用：</w:t>
            </w:r>
            <w:r>
              <w:rPr>
                <w:rFonts w:ascii="MS Mincho" w:hAnsi="MS Mincho" w:eastAsia="MS Mincho"/>
                <w:lang w:eastAsia="ja-JP"/>
              </w:rPr>
              <w:t>単語は必ず授業前に暗記しておくように指示</w:t>
            </w:r>
            <w:r>
              <w:rPr>
                <w:rFonts w:hint="eastAsia" w:ascii="MS Mincho" w:hAnsi="MS Mincho" w:eastAsia="MS Mincho"/>
                <w:lang w:eastAsia="ja-JP"/>
              </w:rPr>
              <w:t>し、授業中</w:t>
            </w:r>
            <w:r>
              <w:rPr>
                <w:rFonts w:ascii="MS Mincho" w:hAnsi="MS Mincho" w:eastAsia="MS Mincho"/>
                <w:lang w:eastAsia="ja-JP"/>
              </w:rPr>
              <w:t>単語の意味</w:t>
            </w:r>
            <w:r>
              <w:rPr>
                <w:rFonts w:hint="eastAsia" w:ascii="MS Mincho" w:hAnsi="MS Mincho" w:eastAsia="MS Mincho"/>
                <w:lang w:eastAsia="ja-JP"/>
              </w:rPr>
              <w:t>や使い方を説明する。</w:t>
            </w:r>
          </w:p>
          <w:p>
            <w:pPr>
              <w:ind w:left="-50" w:right="-50"/>
              <w:rPr>
                <w:rFonts w:ascii="MS Mincho" w:hAnsi="MS Mincho" w:eastAsia="MS Mincho"/>
                <w:bCs/>
                <w:szCs w:val="21"/>
                <w:lang w:eastAsia="ja-JP"/>
              </w:rPr>
            </w:pPr>
            <w:r>
              <w:rPr>
                <w:rFonts w:hint="eastAsia" w:ascii="MS Mincho" w:hAnsi="MS Mincho" w:eastAsia="MS Mincho"/>
                <w:bCs/>
                <w:szCs w:val="21"/>
                <w:lang w:eastAsia="ja-JP"/>
              </w:rPr>
              <w:t>2．導入の仕方：①教師が質問する。②新たな文型を教える。③学習者が使えるように練習する。</w:t>
            </w:r>
          </w:p>
          <w:p>
            <w:pPr>
              <w:ind w:left="-50" w:right="-50"/>
              <w:rPr>
                <w:rFonts w:ascii="MS Mincho" w:hAnsi="MS Mincho" w:eastAsia="MS Mincho"/>
                <w:bCs/>
                <w:szCs w:val="21"/>
                <w:lang w:eastAsia="ja-JP"/>
              </w:rPr>
            </w:pPr>
            <w:r>
              <w:rPr>
                <w:rFonts w:hint="eastAsia" w:ascii="MS Mincho" w:hAnsi="MS Mincho" w:eastAsia="MS Mincho"/>
                <w:bCs/>
                <w:szCs w:val="21"/>
                <w:lang w:eastAsia="ja-JP"/>
              </w:rPr>
              <w:t>3．確認の仕方：学習者が正確に理解し、文型正しく使えるかどうかを確認する。</w:t>
            </w:r>
          </w:p>
          <w:p>
            <w:pPr>
              <w:ind w:left="-50" w:leftChars="0" w:right="-50" w:rightChars="0"/>
              <w:rPr>
                <w:rFonts w:hint="eastAsia" w:ascii="MS Mincho" w:hAnsi="MS Mincho" w:eastAsia="MS Mincho"/>
                <w:bCs/>
                <w:szCs w:val="21"/>
                <w:lang w:eastAsia="ja-JP"/>
              </w:rPr>
            </w:pPr>
            <w:r>
              <w:rPr>
                <w:rFonts w:hint="eastAsia" w:ascii="MS Mincho" w:hAnsi="MS Mincho" w:eastAsia="MS Mincho"/>
                <w:bCs/>
                <w:szCs w:val="21"/>
                <w:lang w:eastAsia="ja-JP"/>
              </w:rPr>
              <w:t>　　　　…は…と言います　　　　　　　　並列助詞「とか」</w:t>
            </w:r>
          </w:p>
          <w:p>
            <w:pPr>
              <w:ind w:left="-50" w:leftChars="0" w:right="-50" w:rightChars="0"/>
              <w:rPr>
                <w:rFonts w:hint="eastAsia" w:ascii="MS Mincho" w:hAnsi="MS Mincho" w:eastAsia="MS Mincho"/>
                <w:bCs/>
                <w:szCs w:val="21"/>
                <w:lang w:eastAsia="ja-JP"/>
              </w:rPr>
            </w:pPr>
            <w:r>
              <w:rPr>
                <w:rFonts w:hint="eastAsia" w:ascii="MS Mincho" w:hAnsi="MS Mincho" w:eastAsia="MS Mincho"/>
                <w:bCs/>
                <w:szCs w:val="21"/>
                <w:lang w:eastAsia="ja-JP"/>
              </w:rPr>
              <w:t>　　　　…なければなりません　　　　　　</w:t>
            </w:r>
          </w:p>
          <w:p>
            <w:pPr>
              <w:ind w:left="-50" w:leftChars="0" w:right="-50" w:rightChars="0"/>
              <w:rPr>
                <w:rFonts w:hint="eastAsia" w:ascii="MS Mincho" w:hAnsi="MS Mincho" w:eastAsia="MS Mincho"/>
                <w:bCs/>
                <w:szCs w:val="21"/>
                <w:lang w:eastAsia="ja-JP"/>
              </w:rPr>
            </w:pPr>
            <w:r>
              <w:rPr>
                <w:rFonts w:hint="eastAsia" w:ascii="MS Mincho" w:hAnsi="MS Mincho" w:eastAsia="MS Mincho"/>
                <w:bCs/>
                <w:szCs w:val="21"/>
                <w:lang w:eastAsia="ja-JP"/>
              </w:rPr>
              <w:t>　　　　「という」＋体言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6445" w:type="dxa"/>
            <w:gridSpan w:val="2"/>
            <w:vAlign w:val="center"/>
          </w:tcPr>
          <w:p>
            <w:pPr>
              <w:ind w:left="-50" w:leftChars="0" w:right="-50" w:rightChars="0"/>
              <w:rPr>
                <w:rFonts w:ascii="仿宋_GB2312" w:hAnsi="宋体" w:eastAsia="仿宋_GB2312"/>
                <w:bCs/>
                <w:szCs w:val="21"/>
              </w:rPr>
            </w:pPr>
            <w:r>
              <w:rPr>
                <w:rFonts w:hint="eastAsia" w:ascii="仿宋_GB2312" w:hAnsi="宋体" w:eastAsia="仿宋_GB2312"/>
                <w:bCs/>
                <w:szCs w:val="21"/>
              </w:rPr>
              <w:t>教学内容提要及时间分配</w:t>
            </w:r>
          </w:p>
        </w:tc>
        <w:tc>
          <w:tcPr>
            <w:tcW w:w="2511" w:type="dxa"/>
            <w:vAlign w:val="center"/>
          </w:tcPr>
          <w:p>
            <w:pPr>
              <w:ind w:right="-50" w:rightChars="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9" w:hRule="atLeast"/>
          <w:jc w:val="center"/>
        </w:trPr>
        <w:tc>
          <w:tcPr>
            <w:tcW w:w="6445" w:type="dxa"/>
            <w:gridSpan w:val="2"/>
            <w:vAlign w:val="center"/>
          </w:tcPr>
          <w:p>
            <w:pPr>
              <w:ind w:left="-50" w:right="-5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・本課の総講義時間10時間（五回分）</w:t>
            </w:r>
          </w:p>
          <w:p>
            <w:pPr>
              <w:ind w:left="-50" w:right="-5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・第一回：導入　長音と促音の説明と練習</w:t>
            </w:r>
          </w:p>
          <w:p>
            <w:pPr>
              <w:ind w:left="-50" w:right="-5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・第二回：文法の説明と練習</w:t>
            </w:r>
          </w:p>
          <w:p>
            <w:pPr>
              <w:ind w:left="-50" w:right="-5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・第三回：本文及び会話の解説</w:t>
            </w:r>
          </w:p>
          <w:p>
            <w:pPr>
              <w:ind w:left="-50" w:right="-5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・第四回：応用文及びファンクション用語</w:t>
            </w:r>
          </w:p>
          <w:p>
            <w:pPr>
              <w:ind w:left="-50" w:leftChars="0" w:right="-50" w:rightChars="0"/>
              <w:rPr>
                <w:rFonts w:ascii="MS Mincho" w:hAnsi="MS Mincho" w:eastAsia="MS Mincho"/>
                <w:bCs/>
                <w:szCs w:val="21"/>
                <w:lang w:eastAsia="ja-JP"/>
              </w:rPr>
            </w:pPr>
            <w:r>
              <w:rPr>
                <w:rFonts w:hint="eastAsia" w:ascii="MS Mincho" w:hAnsi="MS Mincho" w:eastAsia="MS Mincho" w:cs="MS Mincho"/>
                <w:bCs/>
                <w:szCs w:val="21"/>
                <w:lang w:eastAsia="ja-JP"/>
              </w:rPr>
              <w:t>・第五回：まとめ、練習</w:t>
            </w:r>
          </w:p>
        </w:tc>
        <w:tc>
          <w:tcPr>
            <w:tcW w:w="2511" w:type="dxa"/>
            <w:vAlign w:val="center"/>
          </w:tcPr>
          <w:p>
            <w:pPr>
              <w:numPr>
                <w:ilvl w:val="0"/>
                <w:numId w:val="3"/>
              </w:numPr>
              <w:ind w:left="420" w:leftChars="0" w:right="-50" w:hanging="420" w:firstLineChars="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発音練習、朗読</w:t>
            </w:r>
          </w:p>
          <w:p>
            <w:pPr>
              <w:numPr>
                <w:ilvl w:val="0"/>
                <w:numId w:val="3"/>
              </w:numPr>
              <w:ind w:left="420" w:leftChars="0" w:right="-50" w:hanging="420" w:firstLineChars="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解釈と質問　</w:t>
            </w:r>
          </w:p>
          <w:p>
            <w:pPr>
              <w:numPr>
                <w:ilvl w:val="0"/>
                <w:numId w:val="3"/>
              </w:numPr>
              <w:ind w:left="420" w:leftChars="0" w:right="-50" w:hanging="420" w:firstLineChars="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読解　</w:t>
            </w:r>
          </w:p>
          <w:p>
            <w:pPr>
              <w:numPr>
                <w:ilvl w:val="0"/>
                <w:numId w:val="3"/>
              </w:numPr>
              <w:ind w:left="420" w:leftChars="0" w:right="-50" w:hanging="420" w:firstLineChars="0"/>
              <w:rPr>
                <w:rFonts w:hint="eastAsia" w:ascii="仿宋_GB2312" w:hAnsi="宋体"/>
                <w:bCs/>
                <w:szCs w:val="21"/>
              </w:rPr>
            </w:pPr>
            <w:r>
              <w:rPr>
                <w:rFonts w:hint="eastAsia" w:ascii="MS Mincho" w:hAnsi="MS Mincho" w:eastAsia="MS Mincho" w:cs="MS Mincho"/>
                <w:bCs/>
                <w:szCs w:val="21"/>
                <w:lang w:eastAsia="ja-JP"/>
              </w:rPr>
              <w:t>会話演習・翻訳</w:t>
            </w:r>
          </w:p>
          <w:p>
            <w:pPr>
              <w:numPr>
                <w:ilvl w:val="0"/>
                <w:numId w:val="3"/>
              </w:numPr>
              <w:ind w:left="420" w:leftChars="0" w:right="-50" w:hanging="420" w:firstLineChars="0"/>
              <w:rPr>
                <w:rFonts w:hint="eastAsia" w:ascii="仿宋_GB2312" w:hAnsi="宋体"/>
                <w:bCs/>
                <w:szCs w:val="21"/>
              </w:rPr>
            </w:pPr>
            <w:r>
              <w:rPr>
                <w:rFonts w:hint="eastAsia" w:ascii="MS Mincho" w:hAnsi="MS Mincho" w:eastAsia="MS Mincho" w:cs="MS Mincho"/>
                <w:bCs/>
                <w:szCs w:val="21"/>
                <w:lang w:val="en-US" w:eastAsia="zh-CN"/>
              </w:rPr>
              <w:t>WE Learn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5" w:hRule="atLeast"/>
          <w:jc w:val="center"/>
        </w:trPr>
        <w:tc>
          <w:tcPr>
            <w:tcW w:w="8956" w:type="dxa"/>
            <w:gridSpan w:val="3"/>
            <w:vAlign w:val="top"/>
          </w:tcPr>
          <w:p>
            <w:pPr>
              <w:adjustRightInd w:val="0"/>
              <w:snapToGrid w:val="0"/>
              <w:spacing w:line="360" w:lineRule="auto"/>
              <w:ind w:right="-51"/>
              <w:rPr>
                <w:rFonts w:ascii="仿宋_GB2312" w:hAnsi="宋体" w:eastAsia="MS Mincho"/>
                <w:bCs/>
                <w:szCs w:val="21"/>
              </w:rPr>
            </w:pPr>
            <w:r>
              <w:rPr>
                <w:rFonts w:hint="eastAsia" w:ascii="仿宋_GB2312" w:hAnsi="宋体" w:eastAsia="仿宋_GB2312"/>
                <w:bCs/>
                <w:szCs w:val="21"/>
              </w:rPr>
              <w:t>课外复习、预习要求及作业布置</w:t>
            </w:r>
          </w:p>
          <w:p>
            <w:pPr>
              <w:numPr>
                <w:ilvl w:val="0"/>
                <w:numId w:val="12"/>
              </w:numPr>
              <w:adjustRightInd w:val="0"/>
              <w:snapToGrid w:val="0"/>
              <w:spacing w:line="360" w:lineRule="auto"/>
              <w:ind w:left="425" w:leftChars="0" w:right="-51" w:hanging="425" w:firstLineChars="0"/>
              <w:rPr>
                <w:rFonts w:ascii="MS Mincho" w:hAnsi="MS Mincho" w:eastAsia="MS Mincho"/>
                <w:bCs/>
                <w:szCs w:val="21"/>
                <w:lang w:eastAsia="ja-JP"/>
              </w:rPr>
            </w:pPr>
            <w:r>
              <w:rPr>
                <w:rFonts w:hint="eastAsia" w:ascii="MS Mincho" w:hAnsi="MS Mincho" w:eastAsia="MS Mincho"/>
                <w:bCs/>
                <w:szCs w:val="21"/>
                <w:lang w:eastAsia="ja-JP"/>
              </w:rPr>
              <w:t>単語は暗記させ一週間後にテストする。</w:t>
            </w:r>
          </w:p>
          <w:p>
            <w:pPr>
              <w:numPr>
                <w:ilvl w:val="0"/>
                <w:numId w:val="12"/>
              </w:numPr>
              <w:adjustRightInd w:val="0"/>
              <w:snapToGrid w:val="0"/>
              <w:spacing w:line="360" w:lineRule="auto"/>
              <w:ind w:left="425" w:leftChars="0" w:right="-50" w:hanging="425" w:firstLineChars="0"/>
              <w:rPr>
                <w:rFonts w:ascii="MS Mincho" w:hAnsi="MS Mincho" w:eastAsia="MS Mincho"/>
                <w:bCs/>
                <w:szCs w:val="21"/>
                <w:lang w:eastAsia="ja-JP"/>
              </w:rPr>
            </w:pPr>
            <w:r>
              <w:rPr>
                <w:rFonts w:hint="eastAsia" w:ascii="MS Mincho" w:hAnsi="MS Mincho" w:eastAsia="MS Mincho"/>
                <w:bCs/>
                <w:szCs w:val="21"/>
                <w:lang w:eastAsia="ja-JP"/>
              </w:rPr>
              <w:t>文型を用いる中日翻訳の練習をする。</w:t>
            </w:r>
          </w:p>
          <w:p>
            <w:pPr>
              <w:adjustRightInd w:val="0"/>
              <w:snapToGrid w:val="0"/>
              <w:ind w:right="-50" w:rightChars="0" w:firstLine="420" w:firstLineChars="200"/>
              <w:rPr>
                <w:rFonts w:ascii="仿宋_GB2312" w:eastAsia="仿宋_GB2312"/>
                <w:bCs/>
                <w:szCs w:val="2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right="-50" w:rightChars="0"/>
              <w:rPr>
                <w:rFonts w:ascii="MS Mincho" w:hAnsi="MS Mincho" w:eastAsia="MS Mincho"/>
                <w:bCs/>
                <w:szCs w:val="21"/>
                <w:lang w:eastAsia="ja-JP"/>
              </w:rPr>
            </w:pPr>
            <w:r>
              <w:rPr>
                <w:rFonts w:hint="eastAsia" w:ascii="MS Mincho" w:hAnsi="MS Mincho" w:eastAsia="MS Mincho"/>
                <w:bCs/>
                <w:szCs w:val="21"/>
                <w:lang w:eastAsia="ja-JP"/>
              </w:rPr>
              <w:t>予定通り授業終了</w:t>
            </w:r>
          </w:p>
        </w:tc>
      </w:tr>
    </w:tbl>
    <w:p>
      <w:pPr>
        <w:rPr>
          <w:rFonts w:eastAsia="MS Mincho"/>
          <w:lang w:eastAsia="ja-JP"/>
        </w:rPr>
      </w:pPr>
    </w:p>
    <w:p>
      <w:pPr>
        <w:spacing w:line="400" w:lineRule="exact"/>
        <w:ind w:firstLine="3012" w:firstLineChars="1000"/>
        <w:rPr>
          <w:rFonts w:ascii="黑体" w:hAnsi="宋体" w:eastAsia="黑体"/>
          <w:b/>
          <w:bCs/>
          <w:sz w:val="30"/>
          <w:szCs w:val="44"/>
        </w:rPr>
      </w:pPr>
      <w:r>
        <w:rPr>
          <w:rFonts w:hint="eastAsia" w:ascii="黑体" w:hAnsi="宋体" w:eastAsia="黑体"/>
          <w:b/>
          <w:bCs/>
          <w:sz w:val="30"/>
          <w:szCs w:val="44"/>
        </w:rPr>
        <w:t>上 海 建 桥 学 院</w:t>
      </w:r>
    </w:p>
    <w:p>
      <w:pPr>
        <w:spacing w:line="400" w:lineRule="exact"/>
        <w:jc w:val="center"/>
        <w:rPr>
          <w:rFonts w:ascii="宋体" w:hAnsi="宋体" w:eastAsia="MS Mincho"/>
          <w:sz w:val="28"/>
          <w:szCs w:val="28"/>
        </w:rPr>
      </w:pPr>
      <w:r>
        <w:rPr>
          <w:rFonts w:hint="eastAsia" w:ascii="宋体" w:hAnsi="宋体"/>
          <w:sz w:val="30"/>
          <w:szCs w:val="44"/>
          <w:u w:val="single"/>
          <w:lang w:val="en-US" w:eastAsia="zh-CN"/>
        </w:rPr>
        <w:t xml:space="preserve">   </w:t>
      </w:r>
      <w:r>
        <w:rPr>
          <w:rFonts w:hint="eastAsia" w:ascii="宋体" w:hAnsi="宋体"/>
          <w:sz w:val="30"/>
          <w:szCs w:val="44"/>
          <w:u w:val="single"/>
        </w:rPr>
        <w:t>基础日语（1）</w:t>
      </w:r>
      <w:r>
        <w:rPr>
          <w:rFonts w:hint="eastAsia" w:ascii="宋体" w:hAnsi="宋体"/>
          <w:sz w:val="30"/>
          <w:szCs w:val="44"/>
          <w:u w:val="single"/>
          <w:lang w:val="en-US" w:eastAsia="zh-CN"/>
        </w:rPr>
        <w:t xml:space="preserve">  </w:t>
      </w:r>
      <w:r>
        <w:rPr>
          <w:rFonts w:hint="eastAsia" w:ascii="宋体" w:hAnsi="宋体"/>
          <w:sz w:val="28"/>
          <w:szCs w:val="28"/>
        </w:rPr>
        <w:t>课程教案</w:t>
      </w:r>
    </w:p>
    <w:p>
      <w:pPr>
        <w:spacing w:line="400" w:lineRule="exact"/>
        <w:rPr>
          <w:rFonts w:ascii="仿宋_GB2312" w:hAnsi="宋体" w:eastAsia="MS Mincho"/>
          <w:sz w:val="24"/>
        </w:rPr>
      </w:pPr>
    </w:p>
    <w:p>
      <w:pPr>
        <w:spacing w:line="400" w:lineRule="exact"/>
        <w:ind w:left="-420" w:leftChars="-200" w:right="-313" w:rightChars="-149" w:firstLine="0" w:firstLineChars="0"/>
        <w:rPr>
          <w:rFonts w:hint="eastAsia" w:ascii="宋体" w:hAnsi="宋体" w:eastAsia="仿宋_GB2312"/>
          <w:sz w:val="28"/>
          <w:szCs w:val="28"/>
          <w:lang w:val="en-US" w:eastAsia="zh-CN"/>
        </w:rPr>
      </w:pPr>
      <w:r>
        <w:rPr>
          <w:rFonts w:hint="eastAsia" w:ascii="仿宋_GB2312" w:hAnsi="宋体" w:eastAsia="仿宋_GB2312"/>
          <w:sz w:val="24"/>
        </w:rPr>
        <w:t>周次：第</w:t>
      </w:r>
      <w:r>
        <w:rPr>
          <w:rFonts w:hint="eastAsia" w:ascii="仿宋_GB2312" w:hAnsi="宋体" w:eastAsia="MS Mincho"/>
          <w:sz w:val="24"/>
          <w:lang w:val="en-US" w:eastAsia="ja-JP"/>
        </w:rPr>
        <w:t>1</w:t>
      </w:r>
      <w:r>
        <w:rPr>
          <w:rFonts w:hint="eastAsia" w:ascii="仿宋_GB2312" w:hAnsi="宋体" w:eastAsia="宋体"/>
          <w:sz w:val="24"/>
          <w:lang w:val="en-US" w:eastAsia="zh-CN"/>
        </w:rPr>
        <w:t>3</w:t>
      </w:r>
      <w:r>
        <w:rPr>
          <w:rFonts w:hint="eastAsia" w:ascii="仿宋_GB2312" w:hAnsi="宋体" w:eastAsia="仿宋_GB2312"/>
          <w:sz w:val="24"/>
        </w:rPr>
        <w:t>周</w:t>
      </w:r>
      <w:r>
        <w:rPr>
          <w:rFonts w:hint="eastAsia" w:ascii="仿宋_GB2312" w:hAnsi="宋体" w:eastAsia="MS Mincho"/>
          <w:sz w:val="24"/>
          <w:lang w:val="en-US" w:eastAsia="ja-JP"/>
        </w:rPr>
        <w:t>49</w:t>
      </w:r>
      <w:r>
        <w:rPr>
          <w:rFonts w:hint="eastAsia" w:ascii="仿宋_GB2312" w:hAnsi="宋体" w:eastAsia="仿宋_GB2312"/>
          <w:sz w:val="24"/>
        </w:rPr>
        <w:t>-</w:t>
      </w:r>
      <w:r>
        <w:rPr>
          <w:rFonts w:hint="eastAsia" w:ascii="仿宋_GB2312" w:hAnsi="宋体" w:eastAsia="仿宋_GB2312"/>
          <w:sz w:val="24"/>
          <w:lang w:val="en-US" w:eastAsia="zh-CN"/>
        </w:rPr>
        <w:t>50</w:t>
      </w:r>
      <w:r>
        <w:rPr>
          <w:rFonts w:hint="eastAsia" w:ascii="仿宋_GB2312" w:hAnsi="宋体" w:eastAsia="仿宋_GB2312"/>
          <w:sz w:val="24"/>
        </w:rPr>
        <w:t>次课</w:t>
      </w:r>
      <w:r>
        <w:rPr>
          <w:rFonts w:hint="eastAsia" w:ascii="仿宋_GB2312" w:hAnsi="宋体" w:eastAsia="仿宋_GB2312"/>
          <w:sz w:val="24"/>
          <w:lang w:eastAsia="zh-CN"/>
        </w:rPr>
        <w:t>、</w:t>
      </w:r>
      <w:r>
        <w:rPr>
          <w:rFonts w:hint="eastAsia" w:ascii="仿宋_GB2312" w:hAnsi="宋体" w:eastAsia="仿宋_GB2312"/>
          <w:sz w:val="24"/>
        </w:rPr>
        <w:t>第</w:t>
      </w:r>
      <w:r>
        <w:rPr>
          <w:rFonts w:hint="eastAsia" w:ascii="仿宋_GB2312" w:hAnsi="宋体" w:eastAsia="MS Mincho"/>
          <w:sz w:val="24"/>
          <w:lang w:val="en-US" w:eastAsia="ja-JP"/>
        </w:rPr>
        <w:t>1</w:t>
      </w:r>
      <w:r>
        <w:rPr>
          <w:rFonts w:hint="eastAsia" w:ascii="仿宋_GB2312" w:hAnsi="宋体" w:eastAsia="宋体"/>
          <w:sz w:val="24"/>
          <w:lang w:val="en-US" w:eastAsia="zh-CN"/>
        </w:rPr>
        <w:t>4</w:t>
      </w:r>
      <w:r>
        <w:rPr>
          <w:rFonts w:hint="eastAsia" w:ascii="仿宋_GB2312" w:hAnsi="宋体" w:eastAsia="仿宋_GB2312"/>
          <w:sz w:val="24"/>
        </w:rPr>
        <w:t>周</w:t>
      </w:r>
      <w:r>
        <w:rPr>
          <w:rFonts w:hint="eastAsia" w:ascii="仿宋_GB2312" w:hAnsi="宋体" w:eastAsia="MS Mincho"/>
          <w:sz w:val="24"/>
          <w:lang w:val="en-US" w:eastAsia="ja-JP"/>
        </w:rPr>
        <w:t>51</w:t>
      </w:r>
      <w:r>
        <w:rPr>
          <w:rFonts w:hint="eastAsia" w:ascii="仿宋_GB2312" w:hAnsi="宋体" w:eastAsia="仿宋_GB2312"/>
          <w:sz w:val="24"/>
        </w:rPr>
        <w:t>-</w:t>
      </w:r>
      <w:r>
        <w:rPr>
          <w:rFonts w:hint="eastAsia" w:ascii="仿宋_GB2312" w:hAnsi="宋体" w:eastAsia="MS Mincho"/>
          <w:sz w:val="24"/>
          <w:lang w:val="en-US" w:eastAsia="ja-JP"/>
        </w:rPr>
        <w:t>5</w:t>
      </w:r>
      <w:r>
        <w:rPr>
          <w:rFonts w:hint="eastAsia" w:ascii="仿宋_GB2312" w:hAnsi="宋体" w:eastAsia="宋体"/>
          <w:sz w:val="24"/>
          <w:lang w:val="en-US" w:eastAsia="zh-CN"/>
        </w:rPr>
        <w:t>2</w:t>
      </w:r>
      <w:r>
        <w:rPr>
          <w:rFonts w:hint="eastAsia" w:ascii="仿宋_GB2312" w:hAnsi="宋体" w:eastAsia="仿宋_GB2312"/>
          <w:sz w:val="24"/>
        </w:rPr>
        <w:t>次课  学时：</w:t>
      </w:r>
      <w:r>
        <w:rPr>
          <w:rFonts w:hint="eastAsia" w:ascii="仿宋_GB2312" w:hAnsi="宋体" w:eastAsia="仿宋_GB2312"/>
          <w:sz w:val="24"/>
          <w:lang w:val="en-US" w:eastAsia="zh-CN"/>
        </w:rPr>
        <w:t>8</w:t>
      </w:r>
      <w:r>
        <w:rPr>
          <w:rFonts w:hint="eastAsia" w:ascii="仿宋_GB2312" w:hAnsi="宋体" w:eastAsia="仿宋_GB2312"/>
          <w:sz w:val="24"/>
        </w:rPr>
        <w:t>学时  教案撰写人：</w:t>
      </w:r>
      <w:r>
        <w:rPr>
          <w:rFonts w:hint="eastAsia" w:ascii="仿宋_GB2312" w:hAnsi="宋体" w:eastAsia="仿宋_GB2312"/>
          <w:sz w:val="24"/>
          <w:lang w:val="en-US" w:eastAsia="zh-CN"/>
        </w:rPr>
        <w:t>刘尔瑟</w:t>
      </w:r>
    </w:p>
    <w:tbl>
      <w:tblPr>
        <w:tblStyle w:val="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ind w:left="-50" w:right="-50"/>
              <w:rPr>
                <w:rFonts w:hint="eastAsia" w:ascii="仿宋_GB2312" w:eastAsia="MS Mincho"/>
                <w:bCs/>
                <w:szCs w:val="21"/>
                <w:lang w:eastAsia="ja-JP"/>
              </w:rPr>
            </w:pPr>
            <w:r>
              <w:rPr>
                <w:rFonts w:hint="eastAsia" w:ascii="仿宋_GB2312" w:eastAsia="MS Mincho"/>
                <w:bCs/>
                <w:szCs w:val="21"/>
                <w:lang w:eastAsia="ja-JP"/>
              </w:rPr>
              <w:t>第十三課　クリスマス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9" w:hRule="atLeast"/>
          <w:jc w:val="center"/>
        </w:trPr>
        <w:tc>
          <w:tcPr>
            <w:tcW w:w="8956" w:type="dxa"/>
            <w:gridSpan w:val="3"/>
            <w:vAlign w:val="center"/>
          </w:tcPr>
          <w:p>
            <w:pPr>
              <w:adjustRightInd w:val="0"/>
              <w:snapToGrid w:val="0"/>
              <w:ind w:left="-50" w:right="-50"/>
              <w:rPr>
                <w:rFonts w:ascii="仿宋_GB2312" w:hAnsi="宋体" w:eastAsia="仿宋_GB2312"/>
                <w:bCs/>
                <w:szCs w:val="21"/>
                <w:lang w:eastAsia="ja-JP"/>
              </w:rPr>
            </w:pPr>
            <w:r>
              <w:rPr>
                <w:rFonts w:hint="eastAsia" w:ascii="仿宋_GB2312" w:hAnsi="宋体" w:eastAsia="仿宋_GB2312"/>
                <w:bCs/>
                <w:szCs w:val="21"/>
                <w:lang w:eastAsia="ja-JP"/>
              </w:rPr>
              <w:t>本次授课目的与要求</w:t>
            </w:r>
          </w:p>
          <w:p>
            <w:pPr>
              <w:ind w:left="-50" w:leftChars="0" w:right="-50" w:rightChars="0"/>
              <w:rPr>
                <w:rFonts w:ascii="仿宋_GB2312" w:eastAsia="MS Mincho"/>
                <w:bCs/>
                <w:szCs w:val="21"/>
                <w:lang w:eastAsia="ja-JP"/>
              </w:rPr>
            </w:pPr>
            <w:r>
              <w:rPr>
                <w:rFonts w:hint="eastAsia" w:ascii="MS Mincho" w:hAnsi="MS Mincho" w:eastAsia="MS Mincho"/>
                <w:bCs/>
                <w:szCs w:val="21"/>
                <w:lang w:eastAsia="ja-JP"/>
              </w:rPr>
              <w:t>　授受動詞をよく把握する。また、それに対応する単語を覚えることによって会話と文をスムーズに朗読するようにする。本文の内容について、日本語で自分の意見を述べられるように訓練し、その能力を向上させ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1" w:hRule="atLeast"/>
          <w:jc w:val="center"/>
        </w:trPr>
        <w:tc>
          <w:tcPr>
            <w:tcW w:w="8956" w:type="dxa"/>
            <w:gridSpan w:val="3"/>
            <w:vAlign w:val="center"/>
          </w:tcPr>
          <w:p>
            <w:pPr>
              <w:adjustRightInd w:val="0"/>
              <w:snapToGrid w:val="0"/>
              <w:ind w:left="-50" w:right="-50"/>
              <w:rPr>
                <w:rFonts w:ascii="仿宋_GB2312" w:hAnsi="宋体" w:eastAsia="MS Mincho"/>
                <w:bCs/>
                <w:szCs w:val="21"/>
                <w:lang w:eastAsia="ja-JP"/>
              </w:rPr>
            </w:pPr>
            <w:r>
              <w:rPr>
                <w:rFonts w:hint="eastAsia" w:ascii="仿宋_GB2312" w:hAnsi="宋体" w:eastAsia="仿宋_GB2312"/>
                <w:bCs/>
                <w:szCs w:val="21"/>
                <w:lang w:eastAsia="ja-JP"/>
              </w:rPr>
              <w:t>教学设计思路</w:t>
            </w:r>
          </w:p>
          <w:p>
            <w:pPr>
              <w:adjustRightInd w:val="0"/>
              <w:snapToGrid w:val="0"/>
              <w:ind w:left="-50" w:right="-50"/>
              <w:rPr>
                <w:rFonts w:ascii="仿宋_GB2312" w:hAnsi="宋体" w:eastAsia="MS Mincho"/>
                <w:bCs/>
                <w:szCs w:val="21"/>
                <w:lang w:eastAsia="ja-JP"/>
              </w:rPr>
            </w:pPr>
            <w:r>
              <w:rPr>
                <w:rFonts w:hint="eastAsia" w:ascii="仿宋_GB2312" w:hAnsi="宋体" w:eastAsia="MS Mincho"/>
                <w:bCs/>
                <w:szCs w:val="21"/>
                <w:lang w:eastAsia="ja-JP"/>
              </w:rPr>
              <w:t>　授業の流れ：</w:t>
            </w:r>
          </w:p>
          <w:p>
            <w:pPr>
              <w:adjustRightInd w:val="0"/>
              <w:snapToGrid w:val="0"/>
              <w:ind w:right="-50" w:firstLine="420" w:firstLineChars="200"/>
              <w:rPr>
                <w:rFonts w:ascii="MS Mincho" w:hAnsi="MS Mincho" w:eastAsia="MS Mincho"/>
                <w:lang w:eastAsia="ja-JP"/>
              </w:rPr>
            </w:pPr>
            <w:r>
              <mc:AlternateContent>
                <mc:Choice Requires="wps">
                  <w:drawing>
                    <wp:anchor distT="0" distB="0" distL="114300" distR="114300" simplePos="0" relativeHeight="287308800" behindDoc="0" locked="0" layoutInCell="1" allowOverlap="1">
                      <wp:simplePos x="0" y="0"/>
                      <wp:positionH relativeFrom="column">
                        <wp:posOffset>422910</wp:posOffset>
                      </wp:positionH>
                      <wp:positionV relativeFrom="paragraph">
                        <wp:posOffset>121285</wp:posOffset>
                      </wp:positionV>
                      <wp:extent cx="0" cy="434975"/>
                      <wp:effectExtent l="48895" t="0" r="57785" b="6985"/>
                      <wp:wrapNone/>
                      <wp:docPr id="43" name="直接箭头连接符 43"/>
                      <wp:cNvGraphicFramePr/>
                      <a:graphic xmlns:a="http://schemas.openxmlformats.org/drawingml/2006/main">
                        <a:graphicData uri="http://schemas.microsoft.com/office/word/2010/wordprocessingShape">
                          <wps:wsp>
                            <wps:cNvCnPr/>
                            <wps:spPr>
                              <a:xfrm>
                                <a:off x="0" y="0"/>
                                <a:ext cx="0" cy="434975"/>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id="_x0000_s1026" o:spid="_x0000_s1026" o:spt="32" type="#_x0000_t32" style="position:absolute;left:0pt;margin-left:33.3pt;margin-top:9.55pt;height:34.25pt;width:0pt;z-index:287308800;mso-width-relative:page;mso-height-relative:page;" filled="f" stroked="t" coordsize="21600,21600" o:gfxdata="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VWuWA9QAAAAHAQAADwAAAAAAAAABACAAAAAiAAAAZHJzL2Rvd25yZXYueG1sUEsB&#10;AhQAFAAAAAgAh07iQO9yvaj5AQAAswMAAA4AAAAAAAAAAQAgAAAAIwEAAGRycy9lMm9Eb2MueG1s&#10;UEsFBgAAAAAGAAYAWQEAAI4FAAAAAA==&#10;">
                      <v:fill on="f" focussize="0,0"/>
                      <v:stroke weight="0.5pt" color="#000000" miterlimit="8" joinstyle="miter" endarrow="open"/>
                      <v:imagedata o:title=""/>
                      <o:lock v:ext="edit" aspectratio="f"/>
                    </v:shape>
                  </w:pict>
                </mc:Fallback>
              </mc:AlternateContent>
            </w:r>
            <w:r>
              <w:rPr>
                <w:rFonts w:ascii="MS Mincho" w:hAnsi="MS Mincho" w:eastAsia="MS Mincho"/>
              </w:rPr>
              <mc:AlternateContent>
                <mc:Choice Requires="wps">
                  <w:drawing>
                    <wp:anchor distT="0" distB="0" distL="114300" distR="114300" simplePos="0" relativeHeight="287307776" behindDoc="0" locked="0" layoutInCell="1" allowOverlap="1">
                      <wp:simplePos x="0" y="0"/>
                      <wp:positionH relativeFrom="column">
                        <wp:posOffset>4271645</wp:posOffset>
                      </wp:positionH>
                      <wp:positionV relativeFrom="paragraph">
                        <wp:posOffset>131445</wp:posOffset>
                      </wp:positionV>
                      <wp:extent cx="0" cy="353060"/>
                      <wp:effectExtent l="48895" t="0" r="57785" b="12700"/>
                      <wp:wrapNone/>
                      <wp:docPr id="44" name="直接箭头连接符 2"/>
                      <wp:cNvGraphicFramePr/>
                      <a:graphic xmlns:a="http://schemas.openxmlformats.org/drawingml/2006/main">
                        <a:graphicData uri="http://schemas.microsoft.com/office/word/2010/wordprocessingShape">
                          <wps:wsp>
                            <wps:cNvCnPr/>
                            <wps:spPr>
                              <a:xfrm>
                                <a:off x="0" y="0"/>
                                <a:ext cx="0" cy="353060"/>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id="直接箭头连接符 2" o:spid="_x0000_s1026" o:spt="32" type="#_x0000_t32" style="position:absolute;left:0pt;margin-left:336.35pt;margin-top:10.35pt;height:27.8pt;width:0pt;z-index:287307776;mso-width-relative:page;mso-height-relative:page;" filled="f" stroked="t" coordsize="21600,21600" o:gfxdata="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g7D/1dcAAAAJAQAADwAAAAAAAAABACAAAAAiAAAAZHJzL2Rvd25yZXYueG1s&#10;UEsBAhQAFAAAAAgAh07iQD/JTJD5AQAAsgMAAA4AAAAAAAAAAQAgAAAAJgEAAGRycy9lMm9Eb2Mu&#10;eG1sUEsFBgAAAAAGAAYAWQEAAJEFAAAAAA==&#10;">
                      <v:fill on="f" focussize="0,0"/>
                      <v:stroke weight="0.5pt" color="#000000" miterlimit="8" joinstyle="miter" endarrow="open"/>
                      <v:imagedata o:title=""/>
                      <o:lock v:ext="edit" aspectratio="f"/>
                    </v:shape>
                  </w:pict>
                </mc:Fallback>
              </mc:AlternateContent>
            </w:r>
            <w:r>
              <w:rPr>
                <w:rFonts w:ascii="MS Mincho" w:hAnsi="MS Mincho" w:eastAsia="MS Mincho"/>
              </w:rPr>
              <mc:AlternateContent>
                <mc:Choice Requires="wps">
                  <w:drawing>
                    <wp:anchor distT="0" distB="0" distL="114300" distR="114300" simplePos="0" relativeHeight="287306752" behindDoc="0" locked="0" layoutInCell="1" allowOverlap="1">
                      <wp:simplePos x="0" y="0"/>
                      <wp:positionH relativeFrom="column">
                        <wp:posOffset>2091055</wp:posOffset>
                      </wp:positionH>
                      <wp:positionV relativeFrom="paragraph">
                        <wp:posOffset>241935</wp:posOffset>
                      </wp:positionV>
                      <wp:extent cx="0" cy="245745"/>
                      <wp:effectExtent l="48895" t="0" r="57785" b="13335"/>
                      <wp:wrapNone/>
                      <wp:docPr id="45" name="直接箭头连接符 2"/>
                      <wp:cNvGraphicFramePr/>
                      <a:graphic xmlns:a="http://schemas.openxmlformats.org/drawingml/2006/main">
                        <a:graphicData uri="http://schemas.microsoft.com/office/word/2010/wordprocessingShape">
                          <wps:wsp>
                            <wps:cNvCnPr/>
                            <wps:spPr>
                              <a:xfrm>
                                <a:off x="0" y="0"/>
                                <a:ext cx="0" cy="245745"/>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id="直接箭头连接符 2" o:spid="_x0000_s1026" o:spt="32" type="#_x0000_t32" style="position:absolute;left:0pt;margin-left:164.65pt;margin-top:19.05pt;height:19.35pt;width:0pt;z-index:287306752;mso-width-relative:page;mso-height-relative:page;" filled="f" stroked="t" coordsize="21600,21600" o:gfxdata="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MwaO31wAAAAkBAAAPAAAAAAAAAAEAIAAAACIAAABkcnMvZG93bnJldi54bWxQ&#10;SwECFAAUAAAACACHTuJAs0nAe/gBAACyAwAADgAAAAAAAAABACAAAAAmAQAAZHJzL2Uyb0RvYy54&#10;bWxQSwUGAAAAAAYABgBZAQAAkAUAAAAA&#10;">
                      <v:fill on="f" focussize="0,0"/>
                      <v:stroke weight="0.5pt" color="#000000" miterlimit="8" joinstyle="miter" endarrow="open"/>
                      <v:imagedata o:title=""/>
                      <o:lock v:ext="edit" aspectratio="f"/>
                    </v:shape>
                  </w:pict>
                </mc:Fallback>
              </mc:AlternateContent>
            </w:r>
            <w:r>
              <w:rPr>
                <w:lang w:eastAsia="ja-JP"/>
              </w:rPr>
              <w:t>[単語] → [</w:t>
            </w:r>
            <w:r>
              <w:rPr>
                <w:rFonts w:hint="eastAsia" w:ascii="MS Mincho" w:hAnsi="MS Mincho" w:eastAsia="MS Mincho"/>
                <w:lang w:eastAsia="ja-JP"/>
              </w:rPr>
              <w:t>本文</w:t>
            </w:r>
            <w:r>
              <w:rPr>
                <w:lang w:eastAsia="ja-JP"/>
              </w:rPr>
              <w:t>] → [</w:t>
            </w:r>
            <w:r>
              <w:rPr>
                <w:rFonts w:hint="eastAsia" w:ascii="MS Mincho" w:hAnsi="MS Mincho" w:eastAsia="MS Mincho"/>
                <w:lang w:eastAsia="ja-JP"/>
              </w:rPr>
              <w:t>会話</w:t>
            </w:r>
            <w:r>
              <w:rPr>
                <w:lang w:eastAsia="ja-JP"/>
              </w:rPr>
              <w:t>] → [</w:t>
            </w:r>
            <w:r>
              <w:rPr>
                <w:rFonts w:hint="eastAsia" w:ascii="MS Mincho" w:hAnsi="MS Mincho" w:eastAsia="MS Mincho"/>
                <w:lang w:eastAsia="ja-JP"/>
              </w:rPr>
              <w:t>応用文</w:t>
            </w:r>
            <w:r>
              <w:rPr>
                <w:lang w:eastAsia="ja-JP"/>
              </w:rPr>
              <w:t>] → [</w:t>
            </w:r>
            <w:r>
              <w:rPr>
                <w:rFonts w:hint="eastAsia" w:ascii="MS Mincho" w:hAnsi="MS Mincho" w:eastAsia="MS Mincho"/>
                <w:lang w:eastAsia="ja-JP"/>
              </w:rPr>
              <w:t>ファンクション用語</w:t>
            </w:r>
            <w:r>
              <w:rPr>
                <w:lang w:eastAsia="ja-JP"/>
              </w:rPr>
              <w:t>]→ [</w:t>
            </w:r>
            <w:r>
              <w:rPr>
                <w:rFonts w:hint="eastAsia" w:ascii="MS Mincho" w:hAnsi="MS Mincho" w:eastAsia="MS Mincho"/>
                <w:lang w:eastAsia="ja-JP"/>
              </w:rPr>
              <w:t>練習</w:t>
            </w:r>
            <w:r>
              <w:rPr>
                <w:lang w:eastAsia="ja-JP"/>
              </w:rPr>
              <w:t xml:space="preserve">] </w:t>
            </w:r>
            <w:r>
              <w:rPr>
                <w:lang w:eastAsia="ja-JP"/>
              </w:rPr>
              <w:br w:type="textWrapping"/>
            </w:r>
            <w:r>
              <w:rPr>
                <w:lang w:eastAsia="ja-JP"/>
              </w:rPr>
              <w:t>　　　　　　　└────────────────────────┘</w:t>
            </w:r>
            <w:r>
              <w:rPr>
                <w:lang w:eastAsia="ja-JP"/>
              </w:rPr>
              <w:br w:type="textWrapping"/>
            </w:r>
            <w:r>
              <w:rPr>
                <w:rFonts w:ascii="MS Mincho" w:hAnsi="MS Mincho" w:eastAsia="MS Mincho"/>
                <w:lang w:eastAsia="ja-JP"/>
              </w:rPr>
              <w:t>　　　　　　　　　　　</w:t>
            </w:r>
            <w:r>
              <w:rPr>
                <w:rFonts w:hint="eastAsia" w:ascii="MS Mincho" w:hAnsi="MS Mincho" w:eastAsia="MS Mincho"/>
                <w:lang w:eastAsia="ja-JP"/>
              </w:rPr>
              <w:t>　</w:t>
            </w:r>
          </w:p>
          <w:p>
            <w:pPr>
              <w:adjustRightInd w:val="0"/>
              <w:snapToGrid w:val="0"/>
              <w:ind w:right="-50" w:rightChars="0" w:firstLine="210" w:firstLineChars="100"/>
              <w:rPr>
                <w:rFonts w:ascii="仿宋_GB2312" w:hAnsi="宋体" w:eastAsia="MS Mincho"/>
                <w:bCs/>
                <w:szCs w:val="21"/>
                <w:highlight w:val="yellow"/>
              </w:rPr>
            </w:pPr>
            <w:r>
              <w:rPr>
                <w:rFonts w:hint="eastAsia" w:ascii="MS Mincho" w:hAnsi="MS Mincho" w:eastAsia="MS Mincho"/>
              </w:rPr>
              <w:t>授業前予習　　　　　　　　授業重点　　　　　　　　　　応用練習、転換練習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1" w:hRule="atLeast"/>
          <w:jc w:val="center"/>
        </w:trPr>
        <w:tc>
          <w:tcPr>
            <w:tcW w:w="8956" w:type="dxa"/>
            <w:gridSpan w:val="3"/>
            <w:vAlign w:val="center"/>
          </w:tcPr>
          <w:p>
            <w:pPr>
              <w:adjustRightInd w:val="0"/>
              <w:snapToGrid w:val="0"/>
              <w:ind w:left="-50" w:right="-50"/>
              <w:rPr>
                <w:rFonts w:ascii="仿宋_GB2312" w:hAnsi="宋体" w:eastAsia="仿宋_GB2312"/>
                <w:bCs/>
                <w:szCs w:val="21"/>
                <w:lang w:eastAsia="ja-JP"/>
              </w:rPr>
            </w:pPr>
            <w:r>
              <w:rPr>
                <w:rFonts w:hint="eastAsia" w:ascii="仿宋_GB2312" w:hAnsi="宋体" w:eastAsia="仿宋_GB2312"/>
                <w:bCs/>
                <w:szCs w:val="21"/>
                <w:lang w:eastAsia="ja-JP"/>
              </w:rPr>
              <w:t>本次教学重点与难点</w:t>
            </w:r>
          </w:p>
          <w:p>
            <w:pPr>
              <w:ind w:left="-50" w:right="-50"/>
              <w:rPr>
                <w:rFonts w:ascii="MS Mincho" w:hAnsi="MS Mincho" w:eastAsia="MS Mincho"/>
                <w:lang w:eastAsia="ja-JP"/>
              </w:rPr>
            </w:pPr>
            <w:r>
              <w:rPr>
                <w:rFonts w:hint="eastAsia" w:ascii="MS Mincho" w:hAnsi="MS Mincho" w:eastAsia="MS Mincho"/>
                <w:bCs/>
                <w:szCs w:val="21"/>
                <w:lang w:eastAsia="ja-JP"/>
              </w:rPr>
              <w:t>1．単語の暗記及び活用：</w:t>
            </w:r>
            <w:r>
              <w:rPr>
                <w:rFonts w:ascii="MS Mincho" w:hAnsi="MS Mincho" w:eastAsia="MS Mincho"/>
                <w:lang w:eastAsia="ja-JP"/>
              </w:rPr>
              <w:t>単語は必ず授業前に暗記しておくように指示</w:t>
            </w:r>
            <w:r>
              <w:rPr>
                <w:rFonts w:hint="eastAsia" w:ascii="MS Mincho" w:hAnsi="MS Mincho" w:eastAsia="MS Mincho"/>
                <w:lang w:eastAsia="ja-JP"/>
              </w:rPr>
              <w:t>し、授業中</w:t>
            </w:r>
            <w:r>
              <w:rPr>
                <w:rFonts w:ascii="MS Mincho" w:hAnsi="MS Mincho" w:eastAsia="MS Mincho"/>
                <w:lang w:eastAsia="ja-JP"/>
              </w:rPr>
              <w:t>単語の意味</w:t>
            </w:r>
            <w:r>
              <w:rPr>
                <w:rFonts w:hint="eastAsia" w:ascii="MS Mincho" w:hAnsi="MS Mincho" w:eastAsia="MS Mincho"/>
                <w:lang w:eastAsia="ja-JP"/>
              </w:rPr>
              <w:t>や使い方を説明する。</w:t>
            </w:r>
          </w:p>
          <w:p>
            <w:pPr>
              <w:ind w:left="-50" w:right="-50"/>
              <w:rPr>
                <w:rFonts w:ascii="MS Mincho" w:hAnsi="MS Mincho" w:eastAsia="MS Mincho"/>
                <w:bCs/>
                <w:szCs w:val="21"/>
                <w:lang w:eastAsia="ja-JP"/>
              </w:rPr>
            </w:pPr>
            <w:r>
              <w:rPr>
                <w:rFonts w:hint="eastAsia" w:ascii="MS Mincho" w:hAnsi="MS Mincho" w:eastAsia="MS Mincho"/>
                <w:bCs/>
                <w:szCs w:val="21"/>
                <w:lang w:eastAsia="ja-JP"/>
              </w:rPr>
              <w:t>2．導入の仕方：①教師が質問する。②新たな文型を教える。③学習者が使えるように練習する。</w:t>
            </w:r>
          </w:p>
          <w:p>
            <w:pPr>
              <w:ind w:left="-50" w:right="-50"/>
              <w:rPr>
                <w:rFonts w:ascii="MS Mincho" w:hAnsi="MS Mincho" w:eastAsia="MS Mincho"/>
                <w:bCs/>
                <w:szCs w:val="21"/>
                <w:lang w:eastAsia="ja-JP"/>
              </w:rPr>
            </w:pPr>
            <w:r>
              <w:rPr>
                <w:rFonts w:hint="eastAsia" w:ascii="MS Mincho" w:hAnsi="MS Mincho" w:eastAsia="MS Mincho"/>
                <w:bCs/>
                <w:szCs w:val="21"/>
                <w:lang w:eastAsia="ja-JP"/>
              </w:rPr>
              <w:t>3．確認の仕方：学習者が正確に理解し、文型正しく使えるかどうかを確認する。</w:t>
            </w:r>
          </w:p>
          <w:p>
            <w:pPr>
              <w:ind w:left="-50" w:leftChars="0" w:right="-50" w:rightChars="0"/>
              <w:rPr>
                <w:rFonts w:hint="eastAsia" w:ascii="MS Mincho" w:hAnsi="MS Mincho" w:eastAsia="MS Mincho"/>
                <w:bCs/>
                <w:szCs w:val="21"/>
                <w:lang w:eastAsia="ja-JP"/>
              </w:rPr>
            </w:pPr>
            <w:r>
              <w:rPr>
                <w:rFonts w:hint="eastAsia" w:ascii="MS Mincho" w:hAnsi="MS Mincho" w:eastAsia="MS Mincho"/>
                <w:bCs/>
                <w:szCs w:val="21"/>
                <w:lang w:eastAsia="ja-JP"/>
              </w:rPr>
              <w:t>　　　　授受動詞「あげる」「くれる」「もらう」　　　　</w:t>
            </w:r>
          </w:p>
          <w:p>
            <w:pPr>
              <w:ind w:left="-50" w:leftChars="0" w:right="-50" w:rightChars="0"/>
              <w:rPr>
                <w:rFonts w:hint="eastAsia" w:ascii="MS Mincho" w:hAnsi="MS Mincho" w:eastAsia="MS Mincho"/>
                <w:bCs/>
                <w:szCs w:val="21"/>
                <w:lang w:eastAsia="ja-JP"/>
              </w:rPr>
            </w:pPr>
            <w:r>
              <w:rPr>
                <w:rFonts w:hint="eastAsia" w:ascii="MS Mincho" w:hAnsi="MS Mincho" w:eastAsia="MS Mincho"/>
                <w:bCs/>
                <w:szCs w:val="21"/>
                <w:lang w:eastAsia="ja-JP"/>
              </w:rPr>
              <w:t>　　　　比較の対象を表す「と」　　　　　　　　　　　でしょう</w:t>
            </w:r>
          </w:p>
          <w:p>
            <w:pPr>
              <w:ind w:left="-50" w:leftChars="0" w:right="-50" w:rightChars="0"/>
              <w:rPr>
                <w:rFonts w:hint="eastAsia" w:ascii="MS Mincho" w:hAnsi="MS Mincho" w:eastAsia="MS Mincho"/>
                <w:bCs/>
                <w:szCs w:val="21"/>
                <w:lang w:eastAsia="ja-JP"/>
              </w:rPr>
            </w:pPr>
            <w:r>
              <w:rPr>
                <w:rFonts w:hint="eastAsia" w:ascii="MS Mincho" w:hAnsi="MS Mincho" w:eastAsia="MS Mincho"/>
                <w:bCs/>
                <w:szCs w:val="21"/>
                <w:lang w:eastAsia="ja-JP"/>
              </w:rPr>
              <w:t>　　　　行き来の目的を表す文型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6445" w:type="dxa"/>
            <w:gridSpan w:val="2"/>
            <w:vAlign w:val="center"/>
          </w:tcPr>
          <w:p>
            <w:pPr>
              <w:ind w:left="-50" w:leftChars="0" w:right="-50" w:rightChars="0"/>
              <w:rPr>
                <w:rFonts w:ascii="仿宋_GB2312" w:hAnsi="宋体" w:eastAsia="仿宋_GB2312"/>
                <w:bCs/>
                <w:szCs w:val="21"/>
              </w:rPr>
            </w:pPr>
            <w:r>
              <w:rPr>
                <w:rFonts w:hint="eastAsia" w:ascii="仿宋_GB2312" w:hAnsi="宋体" w:eastAsia="仿宋_GB2312"/>
                <w:bCs/>
                <w:szCs w:val="21"/>
              </w:rPr>
              <w:t>教学内容提要及时间分配</w:t>
            </w:r>
          </w:p>
        </w:tc>
        <w:tc>
          <w:tcPr>
            <w:tcW w:w="2511" w:type="dxa"/>
            <w:vAlign w:val="center"/>
          </w:tcPr>
          <w:p>
            <w:pPr>
              <w:ind w:right="-50" w:rightChars="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9" w:hRule="atLeast"/>
          <w:jc w:val="center"/>
        </w:trPr>
        <w:tc>
          <w:tcPr>
            <w:tcW w:w="6445" w:type="dxa"/>
            <w:gridSpan w:val="2"/>
            <w:vAlign w:val="center"/>
          </w:tcPr>
          <w:p>
            <w:pPr>
              <w:ind w:left="-50" w:right="-5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・本課の総講義時間10時間（五回分）</w:t>
            </w:r>
          </w:p>
          <w:p>
            <w:pPr>
              <w:ind w:left="-50" w:right="-5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・第一回：導入　長音と促音の説明と練習</w:t>
            </w:r>
          </w:p>
          <w:p>
            <w:pPr>
              <w:ind w:left="-50" w:right="-5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・第二回：文法の説明と練習</w:t>
            </w:r>
          </w:p>
          <w:p>
            <w:pPr>
              <w:ind w:left="-50" w:right="-5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・第三回：本文及び会話の解説</w:t>
            </w:r>
          </w:p>
          <w:p>
            <w:pPr>
              <w:ind w:left="-50" w:right="-5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・第四回：応用文及びファンクション用語</w:t>
            </w:r>
          </w:p>
          <w:p>
            <w:pPr>
              <w:ind w:left="-50" w:leftChars="0" w:right="-50" w:rightChars="0"/>
              <w:rPr>
                <w:rFonts w:ascii="MS Mincho" w:hAnsi="MS Mincho" w:eastAsia="MS Mincho"/>
                <w:bCs/>
                <w:szCs w:val="21"/>
                <w:lang w:eastAsia="ja-JP"/>
              </w:rPr>
            </w:pPr>
            <w:r>
              <w:rPr>
                <w:rFonts w:hint="eastAsia" w:ascii="MS Mincho" w:hAnsi="MS Mincho" w:eastAsia="MS Mincho" w:cs="MS Mincho"/>
                <w:bCs/>
                <w:szCs w:val="21"/>
                <w:lang w:eastAsia="ja-JP"/>
              </w:rPr>
              <w:t>・第五回：まとめ、練習</w:t>
            </w:r>
          </w:p>
        </w:tc>
        <w:tc>
          <w:tcPr>
            <w:tcW w:w="2511" w:type="dxa"/>
            <w:vAlign w:val="center"/>
          </w:tcPr>
          <w:p>
            <w:pPr>
              <w:numPr>
                <w:ilvl w:val="0"/>
                <w:numId w:val="3"/>
              </w:numPr>
              <w:ind w:left="420" w:leftChars="0" w:right="-50" w:hanging="420" w:firstLineChars="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発音練習、朗読</w:t>
            </w:r>
          </w:p>
          <w:p>
            <w:pPr>
              <w:numPr>
                <w:ilvl w:val="0"/>
                <w:numId w:val="3"/>
              </w:numPr>
              <w:ind w:left="420" w:leftChars="0" w:right="-50" w:hanging="420" w:firstLineChars="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解釈と質問　</w:t>
            </w:r>
          </w:p>
          <w:p>
            <w:pPr>
              <w:numPr>
                <w:ilvl w:val="0"/>
                <w:numId w:val="3"/>
              </w:numPr>
              <w:ind w:left="420" w:leftChars="0" w:right="-50" w:hanging="420" w:firstLineChars="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読解　</w:t>
            </w:r>
          </w:p>
          <w:p>
            <w:pPr>
              <w:numPr>
                <w:ilvl w:val="0"/>
                <w:numId w:val="3"/>
              </w:numPr>
              <w:ind w:left="420" w:leftChars="0" w:right="-50" w:hanging="420" w:firstLineChars="0"/>
              <w:rPr>
                <w:rFonts w:hint="eastAsia" w:ascii="仿宋_GB2312" w:hAnsi="宋体"/>
                <w:bCs/>
                <w:szCs w:val="21"/>
              </w:rPr>
            </w:pPr>
            <w:r>
              <w:rPr>
                <w:rFonts w:hint="eastAsia" w:ascii="MS Mincho" w:hAnsi="MS Mincho" w:eastAsia="MS Mincho" w:cs="MS Mincho"/>
                <w:bCs/>
                <w:szCs w:val="21"/>
                <w:lang w:eastAsia="ja-JP"/>
              </w:rPr>
              <w:t>会話演習・翻訳</w:t>
            </w:r>
          </w:p>
          <w:p>
            <w:pPr>
              <w:numPr>
                <w:ilvl w:val="0"/>
                <w:numId w:val="3"/>
              </w:numPr>
              <w:ind w:left="420" w:leftChars="0" w:right="-50" w:hanging="420" w:firstLineChars="0"/>
              <w:rPr>
                <w:rFonts w:hint="eastAsia" w:ascii="仿宋_GB2312" w:hAnsi="宋体"/>
                <w:bCs/>
                <w:szCs w:val="21"/>
              </w:rPr>
            </w:pPr>
            <w:r>
              <w:rPr>
                <w:rFonts w:hint="eastAsia" w:ascii="MS Mincho" w:hAnsi="MS Mincho" w:eastAsia="MS Mincho" w:cs="MS Mincho"/>
                <w:bCs/>
                <w:szCs w:val="21"/>
                <w:lang w:val="en-US" w:eastAsia="zh-CN"/>
              </w:rPr>
              <w:t>WE Learn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5" w:hRule="atLeast"/>
          <w:jc w:val="center"/>
        </w:trPr>
        <w:tc>
          <w:tcPr>
            <w:tcW w:w="8956" w:type="dxa"/>
            <w:gridSpan w:val="3"/>
            <w:vAlign w:val="top"/>
          </w:tcPr>
          <w:p>
            <w:pPr>
              <w:adjustRightInd w:val="0"/>
              <w:snapToGrid w:val="0"/>
              <w:spacing w:line="360" w:lineRule="auto"/>
              <w:ind w:right="-51"/>
              <w:rPr>
                <w:rFonts w:ascii="仿宋_GB2312" w:hAnsi="宋体" w:eastAsia="MS Mincho"/>
                <w:bCs/>
                <w:szCs w:val="21"/>
              </w:rPr>
            </w:pPr>
            <w:r>
              <w:rPr>
                <w:rFonts w:hint="eastAsia" w:ascii="仿宋_GB2312" w:hAnsi="宋体" w:eastAsia="仿宋_GB2312"/>
                <w:bCs/>
                <w:szCs w:val="21"/>
              </w:rPr>
              <w:t>课外复习、预习要求及作业布置</w:t>
            </w:r>
          </w:p>
          <w:p>
            <w:pPr>
              <w:numPr>
                <w:ilvl w:val="0"/>
                <w:numId w:val="13"/>
              </w:numPr>
              <w:adjustRightInd w:val="0"/>
              <w:snapToGrid w:val="0"/>
              <w:spacing w:line="360" w:lineRule="auto"/>
              <w:ind w:left="425" w:leftChars="0" w:right="-51" w:hanging="425" w:firstLineChars="0"/>
              <w:rPr>
                <w:rFonts w:ascii="MS Mincho" w:hAnsi="MS Mincho" w:eastAsia="MS Mincho"/>
                <w:bCs/>
                <w:szCs w:val="21"/>
                <w:lang w:eastAsia="ja-JP"/>
              </w:rPr>
            </w:pPr>
            <w:r>
              <w:rPr>
                <w:rFonts w:hint="eastAsia" w:ascii="MS Mincho" w:hAnsi="MS Mincho" w:eastAsia="MS Mincho"/>
                <w:bCs/>
                <w:szCs w:val="21"/>
                <w:lang w:eastAsia="ja-JP"/>
              </w:rPr>
              <w:t>単語は暗記させ一週間後にテストする。</w:t>
            </w:r>
          </w:p>
          <w:p>
            <w:pPr>
              <w:numPr>
                <w:ilvl w:val="0"/>
                <w:numId w:val="13"/>
              </w:numPr>
              <w:adjustRightInd w:val="0"/>
              <w:snapToGrid w:val="0"/>
              <w:spacing w:line="360" w:lineRule="auto"/>
              <w:ind w:left="425" w:leftChars="0" w:right="-50" w:hanging="425" w:firstLineChars="0"/>
              <w:rPr>
                <w:rFonts w:ascii="MS Mincho" w:hAnsi="MS Mincho" w:eastAsia="MS Mincho"/>
                <w:bCs/>
                <w:szCs w:val="21"/>
                <w:lang w:eastAsia="ja-JP"/>
              </w:rPr>
            </w:pPr>
            <w:r>
              <w:rPr>
                <w:rFonts w:hint="eastAsia" w:ascii="MS Mincho" w:hAnsi="MS Mincho" w:eastAsia="MS Mincho"/>
                <w:bCs/>
                <w:szCs w:val="21"/>
                <w:lang w:eastAsia="ja-JP"/>
              </w:rPr>
              <w:t>文型を用いる中日翻訳の練習をする。</w:t>
            </w:r>
          </w:p>
          <w:p>
            <w:pPr>
              <w:adjustRightInd w:val="0"/>
              <w:snapToGrid w:val="0"/>
              <w:ind w:right="-50" w:rightChars="0" w:firstLine="420" w:firstLineChars="200"/>
              <w:rPr>
                <w:rFonts w:ascii="仿宋_GB2312" w:eastAsia="仿宋_GB2312"/>
                <w:bCs/>
                <w:szCs w:val="2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right="-50" w:rightChars="0"/>
              <w:rPr>
                <w:rFonts w:ascii="MS Mincho" w:hAnsi="MS Mincho" w:eastAsia="MS Mincho"/>
                <w:bCs/>
                <w:szCs w:val="21"/>
                <w:lang w:eastAsia="ja-JP"/>
              </w:rPr>
            </w:pPr>
            <w:r>
              <w:rPr>
                <w:rFonts w:hint="eastAsia" w:ascii="MS Mincho" w:hAnsi="MS Mincho" w:eastAsia="MS Mincho"/>
                <w:bCs/>
                <w:szCs w:val="21"/>
                <w:lang w:eastAsia="ja-JP"/>
              </w:rPr>
              <w:t>予定通り授業終了</w:t>
            </w:r>
          </w:p>
        </w:tc>
      </w:tr>
    </w:tbl>
    <w:p>
      <w:pPr>
        <w:rPr>
          <w:rFonts w:eastAsia="MS Mincho"/>
          <w:lang w:eastAsia="ja-JP"/>
        </w:rPr>
      </w:pPr>
    </w:p>
    <w:p>
      <w:pPr>
        <w:spacing w:line="400" w:lineRule="exact"/>
        <w:ind w:firstLine="3012" w:firstLineChars="1000"/>
        <w:rPr>
          <w:rFonts w:ascii="黑体" w:hAnsi="宋体" w:eastAsia="黑体"/>
          <w:b/>
          <w:bCs/>
          <w:sz w:val="30"/>
          <w:szCs w:val="44"/>
        </w:rPr>
      </w:pPr>
      <w:r>
        <w:rPr>
          <w:rFonts w:hint="eastAsia" w:ascii="黑体" w:hAnsi="宋体" w:eastAsia="黑体"/>
          <w:b/>
          <w:bCs/>
          <w:sz w:val="30"/>
          <w:szCs w:val="44"/>
        </w:rPr>
        <w:t>上 海 建 桥 学 院</w:t>
      </w:r>
    </w:p>
    <w:p>
      <w:pPr>
        <w:spacing w:line="400" w:lineRule="exact"/>
        <w:jc w:val="center"/>
        <w:rPr>
          <w:rFonts w:ascii="宋体" w:hAnsi="宋体" w:eastAsia="MS Mincho"/>
          <w:sz w:val="28"/>
          <w:szCs w:val="28"/>
        </w:rPr>
      </w:pPr>
      <w:r>
        <w:rPr>
          <w:rFonts w:hint="eastAsia" w:ascii="宋体" w:hAnsi="宋体"/>
          <w:sz w:val="30"/>
          <w:szCs w:val="44"/>
          <w:u w:val="single"/>
          <w:lang w:val="en-US" w:eastAsia="zh-CN"/>
        </w:rPr>
        <w:t xml:space="preserve">   </w:t>
      </w:r>
      <w:r>
        <w:rPr>
          <w:rFonts w:hint="eastAsia" w:ascii="宋体" w:hAnsi="宋体"/>
          <w:sz w:val="30"/>
          <w:szCs w:val="44"/>
          <w:u w:val="single"/>
        </w:rPr>
        <w:t>基础日语（1）</w:t>
      </w:r>
      <w:r>
        <w:rPr>
          <w:rFonts w:hint="eastAsia" w:ascii="宋体" w:hAnsi="宋体"/>
          <w:sz w:val="30"/>
          <w:szCs w:val="44"/>
          <w:u w:val="single"/>
          <w:lang w:val="en-US" w:eastAsia="zh-CN"/>
        </w:rPr>
        <w:t xml:space="preserve">  </w:t>
      </w:r>
      <w:r>
        <w:rPr>
          <w:rFonts w:hint="eastAsia" w:ascii="宋体" w:hAnsi="宋体"/>
          <w:sz w:val="28"/>
          <w:szCs w:val="28"/>
        </w:rPr>
        <w:t>课程教案</w:t>
      </w:r>
    </w:p>
    <w:p>
      <w:pPr>
        <w:spacing w:line="400" w:lineRule="exact"/>
        <w:rPr>
          <w:rFonts w:ascii="仿宋_GB2312" w:hAnsi="宋体" w:eastAsia="MS Mincho"/>
          <w:sz w:val="24"/>
        </w:rPr>
      </w:pPr>
    </w:p>
    <w:p>
      <w:pPr>
        <w:spacing w:line="400" w:lineRule="exact"/>
        <w:ind w:left="-420" w:leftChars="-200" w:right="-313" w:rightChars="-149" w:firstLine="0" w:firstLineChars="0"/>
        <w:rPr>
          <w:rFonts w:hint="eastAsia" w:ascii="宋体" w:hAnsi="宋体" w:eastAsia="仿宋_GB2312"/>
          <w:sz w:val="28"/>
          <w:szCs w:val="28"/>
          <w:lang w:val="en-US" w:eastAsia="zh-CN"/>
        </w:rPr>
      </w:pPr>
      <w:r>
        <w:rPr>
          <w:rFonts w:hint="eastAsia" w:ascii="仿宋_GB2312" w:hAnsi="宋体" w:eastAsia="仿宋_GB2312"/>
          <w:sz w:val="24"/>
        </w:rPr>
        <w:t>周次：第</w:t>
      </w:r>
      <w:r>
        <w:rPr>
          <w:rFonts w:hint="eastAsia" w:ascii="仿宋_GB2312" w:hAnsi="宋体" w:eastAsia="MS Mincho"/>
          <w:sz w:val="24"/>
          <w:lang w:val="en-US" w:eastAsia="ja-JP"/>
        </w:rPr>
        <w:t>1</w:t>
      </w:r>
      <w:r>
        <w:rPr>
          <w:rFonts w:hint="eastAsia" w:ascii="仿宋_GB2312" w:hAnsi="宋体" w:eastAsia="宋体"/>
          <w:sz w:val="24"/>
          <w:lang w:val="en-US" w:eastAsia="zh-CN"/>
        </w:rPr>
        <w:t>4</w:t>
      </w:r>
      <w:r>
        <w:rPr>
          <w:rFonts w:hint="eastAsia" w:ascii="仿宋_GB2312" w:hAnsi="宋体" w:eastAsia="仿宋_GB2312"/>
          <w:sz w:val="24"/>
        </w:rPr>
        <w:t>周</w:t>
      </w:r>
      <w:r>
        <w:rPr>
          <w:rFonts w:hint="eastAsia" w:ascii="仿宋_GB2312" w:hAnsi="宋体" w:eastAsia="MS Mincho"/>
          <w:sz w:val="24"/>
          <w:lang w:val="en-US" w:eastAsia="ja-JP"/>
        </w:rPr>
        <w:t>5</w:t>
      </w:r>
      <w:r>
        <w:rPr>
          <w:rFonts w:hint="eastAsia" w:ascii="仿宋_GB2312" w:hAnsi="宋体" w:eastAsia="宋体"/>
          <w:sz w:val="24"/>
          <w:lang w:val="en-US" w:eastAsia="zh-CN"/>
        </w:rPr>
        <w:t>3</w:t>
      </w:r>
      <w:r>
        <w:rPr>
          <w:rFonts w:hint="eastAsia" w:ascii="仿宋_GB2312" w:hAnsi="宋体" w:eastAsia="仿宋_GB2312"/>
          <w:sz w:val="24"/>
        </w:rPr>
        <w:t>-</w:t>
      </w:r>
      <w:r>
        <w:rPr>
          <w:rFonts w:hint="eastAsia" w:ascii="仿宋_GB2312" w:hAnsi="宋体" w:eastAsia="MS Mincho"/>
          <w:sz w:val="24"/>
          <w:lang w:val="en-US" w:eastAsia="ja-JP"/>
        </w:rPr>
        <w:t>5</w:t>
      </w:r>
      <w:r>
        <w:rPr>
          <w:rFonts w:hint="eastAsia" w:ascii="仿宋_GB2312" w:hAnsi="宋体" w:eastAsia="宋体"/>
          <w:sz w:val="24"/>
          <w:lang w:val="en-US" w:eastAsia="zh-CN"/>
        </w:rPr>
        <w:t>5</w:t>
      </w:r>
      <w:r>
        <w:rPr>
          <w:rFonts w:hint="eastAsia" w:ascii="仿宋_GB2312" w:hAnsi="宋体" w:eastAsia="仿宋_GB2312"/>
          <w:sz w:val="24"/>
        </w:rPr>
        <w:t>次课</w:t>
      </w:r>
      <w:r>
        <w:rPr>
          <w:rFonts w:hint="eastAsia" w:ascii="仿宋_GB2312" w:hAnsi="宋体" w:eastAsia="仿宋_GB2312"/>
          <w:sz w:val="24"/>
          <w:lang w:eastAsia="zh-CN"/>
        </w:rPr>
        <w:t>、</w:t>
      </w:r>
      <w:r>
        <w:rPr>
          <w:rFonts w:hint="eastAsia" w:ascii="仿宋_GB2312" w:hAnsi="宋体" w:eastAsia="仿宋_GB2312"/>
          <w:sz w:val="24"/>
        </w:rPr>
        <w:t>第</w:t>
      </w:r>
      <w:r>
        <w:rPr>
          <w:rFonts w:hint="eastAsia" w:ascii="仿宋_GB2312" w:hAnsi="宋体" w:eastAsia="MS Mincho"/>
          <w:sz w:val="24"/>
          <w:lang w:val="en-US" w:eastAsia="ja-JP"/>
        </w:rPr>
        <w:t>1</w:t>
      </w:r>
      <w:r>
        <w:rPr>
          <w:rFonts w:hint="eastAsia" w:ascii="仿宋_GB2312" w:hAnsi="宋体" w:eastAsia="宋体"/>
          <w:sz w:val="24"/>
          <w:lang w:val="en-US" w:eastAsia="zh-CN"/>
        </w:rPr>
        <w:t>5</w:t>
      </w:r>
      <w:r>
        <w:rPr>
          <w:rFonts w:hint="eastAsia" w:ascii="仿宋_GB2312" w:hAnsi="宋体" w:eastAsia="仿宋_GB2312"/>
          <w:sz w:val="24"/>
        </w:rPr>
        <w:t>周</w:t>
      </w:r>
      <w:r>
        <w:rPr>
          <w:rFonts w:hint="eastAsia" w:ascii="仿宋_GB2312" w:hAnsi="宋体" w:eastAsia="仿宋_GB2312"/>
          <w:sz w:val="24"/>
          <w:lang w:val="en-US" w:eastAsia="zh-CN"/>
        </w:rPr>
        <w:t>第</w:t>
      </w:r>
      <w:r>
        <w:rPr>
          <w:rFonts w:hint="eastAsia" w:ascii="仿宋_GB2312" w:hAnsi="宋体" w:eastAsia="MS Mincho"/>
          <w:sz w:val="24"/>
          <w:lang w:val="en-US" w:eastAsia="ja-JP"/>
        </w:rPr>
        <w:t>56</w:t>
      </w:r>
      <w:r>
        <w:rPr>
          <w:rFonts w:hint="eastAsia" w:ascii="仿宋_GB2312" w:hAnsi="宋体" w:eastAsia="仿宋_GB2312"/>
          <w:sz w:val="24"/>
        </w:rPr>
        <w:t>次课   学时：</w:t>
      </w:r>
      <w:r>
        <w:rPr>
          <w:rFonts w:hint="eastAsia" w:ascii="仿宋_GB2312" w:hAnsi="宋体" w:eastAsia="仿宋_GB2312"/>
          <w:sz w:val="24"/>
          <w:lang w:val="en-US" w:eastAsia="zh-CN"/>
        </w:rPr>
        <w:t>8</w:t>
      </w:r>
      <w:r>
        <w:rPr>
          <w:rFonts w:hint="eastAsia" w:ascii="仿宋_GB2312" w:hAnsi="宋体" w:eastAsia="仿宋_GB2312"/>
          <w:sz w:val="24"/>
        </w:rPr>
        <w:t>学时  教案撰写人：</w:t>
      </w:r>
      <w:r>
        <w:rPr>
          <w:rFonts w:hint="eastAsia" w:ascii="仿宋_GB2312" w:hAnsi="宋体" w:eastAsia="仿宋_GB2312"/>
          <w:sz w:val="24"/>
          <w:lang w:val="en-US" w:eastAsia="zh-CN"/>
        </w:rPr>
        <w:t>刘尔瑟</w:t>
      </w:r>
    </w:p>
    <w:tbl>
      <w:tblPr>
        <w:tblStyle w:val="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ind w:left="-50" w:right="-50"/>
              <w:rPr>
                <w:rFonts w:hint="eastAsia" w:ascii="仿宋_GB2312" w:eastAsia="MS Mincho"/>
                <w:bCs/>
                <w:szCs w:val="21"/>
                <w:lang w:eastAsia="ja-JP"/>
              </w:rPr>
            </w:pPr>
            <w:r>
              <w:rPr>
                <w:rFonts w:hint="eastAsia" w:ascii="仿宋_GB2312" w:eastAsia="MS Mincho"/>
                <w:bCs/>
                <w:szCs w:val="21"/>
                <w:lang w:eastAsia="ja-JP"/>
              </w:rPr>
              <w:t>第十四課　元旦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9" w:hRule="atLeast"/>
          <w:jc w:val="center"/>
        </w:trPr>
        <w:tc>
          <w:tcPr>
            <w:tcW w:w="8956" w:type="dxa"/>
            <w:gridSpan w:val="3"/>
            <w:vAlign w:val="center"/>
          </w:tcPr>
          <w:p>
            <w:pPr>
              <w:adjustRightInd w:val="0"/>
              <w:snapToGrid w:val="0"/>
              <w:ind w:left="-50" w:right="-50"/>
              <w:rPr>
                <w:rFonts w:ascii="仿宋_GB2312" w:hAnsi="宋体" w:eastAsia="仿宋_GB2312"/>
                <w:bCs/>
                <w:szCs w:val="21"/>
                <w:lang w:eastAsia="ja-JP"/>
              </w:rPr>
            </w:pPr>
            <w:r>
              <w:rPr>
                <w:rFonts w:hint="eastAsia" w:ascii="仿宋_GB2312" w:hAnsi="宋体" w:eastAsia="仿宋_GB2312"/>
                <w:bCs/>
                <w:szCs w:val="21"/>
                <w:lang w:eastAsia="ja-JP"/>
              </w:rPr>
              <w:t>本次授课目的与要求</w:t>
            </w:r>
          </w:p>
          <w:p>
            <w:pPr>
              <w:ind w:left="-50" w:leftChars="0" w:right="-50" w:rightChars="0"/>
              <w:rPr>
                <w:rFonts w:ascii="仿宋_GB2312" w:eastAsia="MS Mincho"/>
                <w:bCs/>
                <w:szCs w:val="21"/>
                <w:lang w:eastAsia="ja-JP"/>
              </w:rPr>
            </w:pPr>
            <w:r>
              <w:rPr>
                <w:rFonts w:hint="eastAsia" w:ascii="MS Mincho" w:hAnsi="MS Mincho" w:eastAsia="MS Mincho"/>
                <w:bCs/>
                <w:szCs w:val="21"/>
                <w:lang w:eastAsia="ja-JP"/>
              </w:rPr>
              <w:t>　動詞・形容詞の仮定形などをよく把握する。また、それに対応する単語を覚えることによって会話と文をスムーズに朗読するようにする。本文の内容について、日本語で自分の意見を述べられるように訓練し、その能力を向上させ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1" w:hRule="atLeast"/>
          <w:jc w:val="center"/>
        </w:trPr>
        <w:tc>
          <w:tcPr>
            <w:tcW w:w="8956" w:type="dxa"/>
            <w:gridSpan w:val="3"/>
            <w:vAlign w:val="center"/>
          </w:tcPr>
          <w:p>
            <w:pPr>
              <w:adjustRightInd w:val="0"/>
              <w:snapToGrid w:val="0"/>
              <w:ind w:left="-50" w:right="-50"/>
              <w:rPr>
                <w:rFonts w:ascii="仿宋_GB2312" w:hAnsi="宋体" w:eastAsia="MS Mincho"/>
                <w:bCs/>
                <w:szCs w:val="21"/>
                <w:lang w:eastAsia="ja-JP"/>
              </w:rPr>
            </w:pPr>
            <w:r>
              <w:rPr>
                <w:rFonts w:hint="eastAsia" w:ascii="仿宋_GB2312" w:hAnsi="宋体" w:eastAsia="仿宋_GB2312"/>
                <w:bCs/>
                <w:szCs w:val="21"/>
                <w:lang w:eastAsia="ja-JP"/>
              </w:rPr>
              <w:t>教学设计思路</w:t>
            </w:r>
          </w:p>
          <w:p>
            <w:pPr>
              <w:adjustRightInd w:val="0"/>
              <w:snapToGrid w:val="0"/>
              <w:ind w:left="-50" w:right="-50"/>
              <w:rPr>
                <w:rFonts w:ascii="仿宋_GB2312" w:hAnsi="宋体" w:eastAsia="MS Mincho"/>
                <w:bCs/>
                <w:szCs w:val="21"/>
                <w:lang w:eastAsia="ja-JP"/>
              </w:rPr>
            </w:pPr>
            <w:r>
              <w:rPr>
                <w:rFonts w:hint="eastAsia" w:ascii="仿宋_GB2312" w:hAnsi="宋体" w:eastAsia="MS Mincho"/>
                <w:bCs/>
                <w:szCs w:val="21"/>
                <w:lang w:eastAsia="ja-JP"/>
              </w:rPr>
              <w:t>　授業の流れ：</w:t>
            </w:r>
          </w:p>
          <w:p>
            <w:pPr>
              <w:adjustRightInd w:val="0"/>
              <w:snapToGrid w:val="0"/>
              <w:ind w:right="-50" w:firstLine="420" w:firstLineChars="200"/>
              <w:rPr>
                <w:rFonts w:ascii="MS Mincho" w:hAnsi="MS Mincho" w:eastAsia="MS Mincho"/>
                <w:lang w:eastAsia="ja-JP"/>
              </w:rPr>
            </w:pPr>
            <w:r>
              <mc:AlternateContent>
                <mc:Choice Requires="wps">
                  <w:drawing>
                    <wp:anchor distT="0" distB="0" distL="114300" distR="114300" simplePos="0" relativeHeight="322960384" behindDoc="0" locked="0" layoutInCell="1" allowOverlap="1">
                      <wp:simplePos x="0" y="0"/>
                      <wp:positionH relativeFrom="column">
                        <wp:posOffset>422910</wp:posOffset>
                      </wp:positionH>
                      <wp:positionV relativeFrom="paragraph">
                        <wp:posOffset>121285</wp:posOffset>
                      </wp:positionV>
                      <wp:extent cx="0" cy="434975"/>
                      <wp:effectExtent l="48895" t="0" r="57785" b="6985"/>
                      <wp:wrapNone/>
                      <wp:docPr id="46" name="直接箭头连接符 46"/>
                      <wp:cNvGraphicFramePr/>
                      <a:graphic xmlns:a="http://schemas.openxmlformats.org/drawingml/2006/main">
                        <a:graphicData uri="http://schemas.microsoft.com/office/word/2010/wordprocessingShape">
                          <wps:wsp>
                            <wps:cNvCnPr/>
                            <wps:spPr>
                              <a:xfrm>
                                <a:off x="0" y="0"/>
                                <a:ext cx="0" cy="434975"/>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id="_x0000_s1026" o:spid="_x0000_s1026" o:spt="32" type="#_x0000_t32" style="position:absolute;left:0pt;margin-left:33.3pt;margin-top:9.55pt;height:34.25pt;width:0pt;z-index:322960384;mso-width-relative:page;mso-height-relative:page;" filled="f" stroked="t" coordsize="21600,21600" o:gfxdata="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VWuWA9QAAAAHAQAADwAAAAAAAAABACAAAAAiAAAAZHJzL2Rvd25yZXYueG1sUEsB&#10;AhQAFAAAAAgAh07iQECagvP5AQAAswMAAA4AAAAAAAAAAQAgAAAAIwEAAGRycy9lMm9Eb2MueG1s&#10;UEsFBgAAAAAGAAYAWQEAAI4FAAAAAA==&#10;">
                      <v:fill on="f" focussize="0,0"/>
                      <v:stroke weight="0.5pt" color="#000000" miterlimit="8" joinstyle="miter" endarrow="open"/>
                      <v:imagedata o:title=""/>
                      <o:lock v:ext="edit" aspectratio="f"/>
                    </v:shape>
                  </w:pict>
                </mc:Fallback>
              </mc:AlternateContent>
            </w:r>
            <w:r>
              <w:rPr>
                <w:rFonts w:ascii="MS Mincho" w:hAnsi="MS Mincho" w:eastAsia="MS Mincho"/>
              </w:rPr>
              <mc:AlternateContent>
                <mc:Choice Requires="wps">
                  <w:drawing>
                    <wp:anchor distT="0" distB="0" distL="114300" distR="114300" simplePos="0" relativeHeight="322959360" behindDoc="0" locked="0" layoutInCell="1" allowOverlap="1">
                      <wp:simplePos x="0" y="0"/>
                      <wp:positionH relativeFrom="column">
                        <wp:posOffset>4271645</wp:posOffset>
                      </wp:positionH>
                      <wp:positionV relativeFrom="paragraph">
                        <wp:posOffset>131445</wp:posOffset>
                      </wp:positionV>
                      <wp:extent cx="0" cy="353060"/>
                      <wp:effectExtent l="48895" t="0" r="57785" b="12700"/>
                      <wp:wrapNone/>
                      <wp:docPr id="47" name="直接箭头连接符 2"/>
                      <wp:cNvGraphicFramePr/>
                      <a:graphic xmlns:a="http://schemas.openxmlformats.org/drawingml/2006/main">
                        <a:graphicData uri="http://schemas.microsoft.com/office/word/2010/wordprocessingShape">
                          <wps:wsp>
                            <wps:cNvCnPr/>
                            <wps:spPr>
                              <a:xfrm>
                                <a:off x="0" y="0"/>
                                <a:ext cx="0" cy="353060"/>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id="直接箭头连接符 2" o:spid="_x0000_s1026" o:spt="32" type="#_x0000_t32" style="position:absolute;left:0pt;margin-left:336.35pt;margin-top:10.35pt;height:27.8pt;width:0pt;z-index:322959360;mso-width-relative:page;mso-height-relative:page;" filled="f" stroked="t" coordsize="21600,21600" o:gfxdata="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g7D/1dcAAAAJAQAADwAAAAAAAAABACAAAAAiAAAAZHJzL2Rvd25yZXYueG1s&#10;UEsBAhQAFAAAAAgAh07iQGSRalP5AQAAsgMAAA4AAAAAAAAAAQAgAAAAJgEAAGRycy9lMm9Eb2Mu&#10;eG1sUEsFBgAAAAAGAAYAWQEAAJEFAAAAAA==&#10;">
                      <v:fill on="f" focussize="0,0"/>
                      <v:stroke weight="0.5pt" color="#000000" miterlimit="8" joinstyle="miter" endarrow="open"/>
                      <v:imagedata o:title=""/>
                      <o:lock v:ext="edit" aspectratio="f"/>
                    </v:shape>
                  </w:pict>
                </mc:Fallback>
              </mc:AlternateContent>
            </w:r>
            <w:r>
              <w:rPr>
                <w:rFonts w:ascii="MS Mincho" w:hAnsi="MS Mincho" w:eastAsia="MS Mincho"/>
              </w:rPr>
              <mc:AlternateContent>
                <mc:Choice Requires="wps">
                  <w:drawing>
                    <wp:anchor distT="0" distB="0" distL="114300" distR="114300" simplePos="0" relativeHeight="322958336" behindDoc="0" locked="0" layoutInCell="1" allowOverlap="1">
                      <wp:simplePos x="0" y="0"/>
                      <wp:positionH relativeFrom="column">
                        <wp:posOffset>2091055</wp:posOffset>
                      </wp:positionH>
                      <wp:positionV relativeFrom="paragraph">
                        <wp:posOffset>241935</wp:posOffset>
                      </wp:positionV>
                      <wp:extent cx="0" cy="245745"/>
                      <wp:effectExtent l="48895" t="0" r="57785" b="13335"/>
                      <wp:wrapNone/>
                      <wp:docPr id="48" name="直接箭头连接符 2"/>
                      <wp:cNvGraphicFramePr/>
                      <a:graphic xmlns:a="http://schemas.openxmlformats.org/drawingml/2006/main">
                        <a:graphicData uri="http://schemas.microsoft.com/office/word/2010/wordprocessingShape">
                          <wps:wsp>
                            <wps:cNvCnPr/>
                            <wps:spPr>
                              <a:xfrm>
                                <a:off x="0" y="0"/>
                                <a:ext cx="0" cy="245745"/>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id="直接箭头连接符 2" o:spid="_x0000_s1026" o:spt="32" type="#_x0000_t32" style="position:absolute;left:0pt;margin-left:164.65pt;margin-top:19.05pt;height:19.35pt;width:0pt;z-index:322958336;mso-width-relative:page;mso-height-relative:page;" filled="f" stroked="t" coordsize="21600,21600" o:gfxdata="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zBo7fXAAAACQEAAA8AAAAAAAAAAQAgAAAAIgAAAGRycy9kb3ducmV2LnhtbFBL&#10;AQIUABQAAAAIAIdO4kCrEXY29wEAALIDAAAOAAAAAAAAAAEAIAAAACYBAABkcnMvZTJvRG9jLnht&#10;bFBLBQYAAAAABgAGAFkBAACPBQAAAAA=&#10;">
                      <v:fill on="f" focussize="0,0"/>
                      <v:stroke weight="0.5pt" color="#000000" miterlimit="8" joinstyle="miter" endarrow="open"/>
                      <v:imagedata o:title=""/>
                      <o:lock v:ext="edit" aspectratio="f"/>
                    </v:shape>
                  </w:pict>
                </mc:Fallback>
              </mc:AlternateContent>
            </w:r>
            <w:r>
              <w:rPr>
                <w:lang w:eastAsia="ja-JP"/>
              </w:rPr>
              <w:t>[単語] → [</w:t>
            </w:r>
            <w:r>
              <w:rPr>
                <w:rFonts w:hint="eastAsia" w:ascii="MS Mincho" w:hAnsi="MS Mincho" w:eastAsia="MS Mincho"/>
                <w:lang w:eastAsia="ja-JP"/>
              </w:rPr>
              <w:t>本文</w:t>
            </w:r>
            <w:r>
              <w:rPr>
                <w:lang w:eastAsia="ja-JP"/>
              </w:rPr>
              <w:t>] → [</w:t>
            </w:r>
            <w:r>
              <w:rPr>
                <w:rFonts w:hint="eastAsia" w:ascii="MS Mincho" w:hAnsi="MS Mincho" w:eastAsia="MS Mincho"/>
                <w:lang w:eastAsia="ja-JP"/>
              </w:rPr>
              <w:t>会話</w:t>
            </w:r>
            <w:r>
              <w:rPr>
                <w:lang w:eastAsia="ja-JP"/>
              </w:rPr>
              <w:t>] → [</w:t>
            </w:r>
            <w:r>
              <w:rPr>
                <w:rFonts w:hint="eastAsia" w:ascii="MS Mincho" w:hAnsi="MS Mincho" w:eastAsia="MS Mincho"/>
                <w:lang w:eastAsia="ja-JP"/>
              </w:rPr>
              <w:t>応用文</w:t>
            </w:r>
            <w:r>
              <w:rPr>
                <w:lang w:eastAsia="ja-JP"/>
              </w:rPr>
              <w:t>] → [</w:t>
            </w:r>
            <w:r>
              <w:rPr>
                <w:rFonts w:hint="eastAsia" w:ascii="MS Mincho" w:hAnsi="MS Mincho" w:eastAsia="MS Mincho"/>
                <w:lang w:eastAsia="ja-JP"/>
              </w:rPr>
              <w:t>ファンクション用語</w:t>
            </w:r>
            <w:r>
              <w:rPr>
                <w:lang w:eastAsia="ja-JP"/>
              </w:rPr>
              <w:t>]→ [</w:t>
            </w:r>
            <w:r>
              <w:rPr>
                <w:rFonts w:hint="eastAsia" w:ascii="MS Mincho" w:hAnsi="MS Mincho" w:eastAsia="MS Mincho"/>
                <w:lang w:eastAsia="ja-JP"/>
              </w:rPr>
              <w:t>練習</w:t>
            </w:r>
            <w:r>
              <w:rPr>
                <w:lang w:eastAsia="ja-JP"/>
              </w:rPr>
              <w:t xml:space="preserve">] </w:t>
            </w:r>
            <w:r>
              <w:rPr>
                <w:lang w:eastAsia="ja-JP"/>
              </w:rPr>
              <w:br w:type="textWrapping"/>
            </w:r>
            <w:r>
              <w:rPr>
                <w:lang w:eastAsia="ja-JP"/>
              </w:rPr>
              <w:t>　　　　　　　└────────────────────────┘</w:t>
            </w:r>
            <w:r>
              <w:rPr>
                <w:lang w:eastAsia="ja-JP"/>
              </w:rPr>
              <w:br w:type="textWrapping"/>
            </w:r>
            <w:r>
              <w:rPr>
                <w:rFonts w:ascii="MS Mincho" w:hAnsi="MS Mincho" w:eastAsia="MS Mincho"/>
                <w:lang w:eastAsia="ja-JP"/>
              </w:rPr>
              <w:t>　　　　　　　　　　　</w:t>
            </w:r>
            <w:r>
              <w:rPr>
                <w:rFonts w:hint="eastAsia" w:ascii="MS Mincho" w:hAnsi="MS Mincho" w:eastAsia="MS Mincho"/>
                <w:lang w:eastAsia="ja-JP"/>
              </w:rPr>
              <w:t>　</w:t>
            </w:r>
          </w:p>
          <w:p>
            <w:pPr>
              <w:adjustRightInd w:val="0"/>
              <w:snapToGrid w:val="0"/>
              <w:ind w:right="-50" w:rightChars="0" w:firstLine="210" w:firstLineChars="100"/>
              <w:rPr>
                <w:rFonts w:ascii="仿宋_GB2312" w:hAnsi="宋体" w:eastAsia="MS Mincho"/>
                <w:bCs/>
                <w:szCs w:val="21"/>
                <w:highlight w:val="yellow"/>
              </w:rPr>
            </w:pPr>
            <w:r>
              <w:rPr>
                <w:rFonts w:hint="eastAsia" w:ascii="MS Mincho" w:hAnsi="MS Mincho" w:eastAsia="MS Mincho"/>
              </w:rPr>
              <w:t>授業前予習　　　　　　　　授業重点　　　　　　　　　　応用練習、転換練習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1" w:hRule="atLeast"/>
          <w:jc w:val="center"/>
        </w:trPr>
        <w:tc>
          <w:tcPr>
            <w:tcW w:w="8956" w:type="dxa"/>
            <w:gridSpan w:val="3"/>
            <w:vAlign w:val="center"/>
          </w:tcPr>
          <w:p>
            <w:pPr>
              <w:adjustRightInd w:val="0"/>
              <w:snapToGrid w:val="0"/>
              <w:ind w:left="-50" w:right="-50"/>
              <w:rPr>
                <w:rFonts w:ascii="仿宋_GB2312" w:hAnsi="宋体" w:eastAsia="仿宋_GB2312"/>
                <w:bCs/>
                <w:szCs w:val="21"/>
                <w:lang w:eastAsia="ja-JP"/>
              </w:rPr>
            </w:pPr>
            <w:r>
              <w:rPr>
                <w:rFonts w:hint="eastAsia" w:ascii="仿宋_GB2312" w:hAnsi="宋体" w:eastAsia="仿宋_GB2312"/>
                <w:bCs/>
                <w:szCs w:val="21"/>
                <w:lang w:eastAsia="ja-JP"/>
              </w:rPr>
              <w:t>本次教学重点与难点</w:t>
            </w:r>
          </w:p>
          <w:p>
            <w:pPr>
              <w:ind w:left="-50" w:right="-50"/>
              <w:rPr>
                <w:rFonts w:ascii="MS Mincho" w:hAnsi="MS Mincho" w:eastAsia="MS Mincho"/>
                <w:lang w:eastAsia="ja-JP"/>
              </w:rPr>
            </w:pPr>
            <w:r>
              <w:rPr>
                <w:rFonts w:hint="eastAsia" w:ascii="MS Mincho" w:hAnsi="MS Mincho" w:eastAsia="MS Mincho"/>
                <w:bCs/>
                <w:szCs w:val="21"/>
                <w:lang w:eastAsia="ja-JP"/>
              </w:rPr>
              <w:t>1．単語の暗記及び活用：</w:t>
            </w:r>
            <w:r>
              <w:rPr>
                <w:rFonts w:ascii="MS Mincho" w:hAnsi="MS Mincho" w:eastAsia="MS Mincho"/>
                <w:lang w:eastAsia="ja-JP"/>
              </w:rPr>
              <w:t>単語は必ず授業前に暗記しておくように指示</w:t>
            </w:r>
            <w:r>
              <w:rPr>
                <w:rFonts w:hint="eastAsia" w:ascii="MS Mincho" w:hAnsi="MS Mincho" w:eastAsia="MS Mincho"/>
                <w:lang w:eastAsia="ja-JP"/>
              </w:rPr>
              <w:t>し、授業中</w:t>
            </w:r>
            <w:r>
              <w:rPr>
                <w:rFonts w:ascii="MS Mincho" w:hAnsi="MS Mincho" w:eastAsia="MS Mincho"/>
                <w:lang w:eastAsia="ja-JP"/>
              </w:rPr>
              <w:t>単語の意味</w:t>
            </w:r>
            <w:r>
              <w:rPr>
                <w:rFonts w:hint="eastAsia" w:ascii="MS Mincho" w:hAnsi="MS Mincho" w:eastAsia="MS Mincho"/>
                <w:lang w:eastAsia="ja-JP"/>
              </w:rPr>
              <w:t>や使い方を説明する。</w:t>
            </w:r>
          </w:p>
          <w:p>
            <w:pPr>
              <w:ind w:left="-50" w:right="-50"/>
              <w:rPr>
                <w:rFonts w:ascii="MS Mincho" w:hAnsi="MS Mincho" w:eastAsia="MS Mincho"/>
                <w:bCs/>
                <w:szCs w:val="21"/>
                <w:lang w:eastAsia="ja-JP"/>
              </w:rPr>
            </w:pPr>
            <w:r>
              <w:rPr>
                <w:rFonts w:hint="eastAsia" w:ascii="MS Mincho" w:hAnsi="MS Mincho" w:eastAsia="MS Mincho"/>
                <w:bCs/>
                <w:szCs w:val="21"/>
                <w:lang w:eastAsia="ja-JP"/>
              </w:rPr>
              <w:t>2．導入の仕方：①教師が質問する。②新たな文型を教える。③学習者が使えるように練習する。</w:t>
            </w:r>
          </w:p>
          <w:p>
            <w:pPr>
              <w:ind w:left="-50" w:right="-50"/>
              <w:rPr>
                <w:rFonts w:ascii="MS Mincho" w:hAnsi="MS Mincho" w:eastAsia="MS Mincho"/>
                <w:bCs/>
                <w:szCs w:val="21"/>
                <w:lang w:eastAsia="ja-JP"/>
              </w:rPr>
            </w:pPr>
            <w:r>
              <w:rPr>
                <w:rFonts w:hint="eastAsia" w:ascii="MS Mincho" w:hAnsi="MS Mincho" w:eastAsia="MS Mincho"/>
                <w:bCs/>
                <w:szCs w:val="21"/>
                <w:lang w:eastAsia="ja-JP"/>
              </w:rPr>
              <w:t>3．確認の仕方：学習者が正確に理解し、文型正しく使えるかどうかを確認する。</w:t>
            </w:r>
          </w:p>
          <w:p>
            <w:pPr>
              <w:ind w:left="-50" w:leftChars="0" w:right="-50" w:rightChars="0"/>
              <w:rPr>
                <w:rFonts w:hint="eastAsia" w:ascii="MS Mincho" w:hAnsi="MS Mincho" w:eastAsia="MS Mincho"/>
                <w:bCs/>
                <w:szCs w:val="21"/>
                <w:lang w:eastAsia="ja-JP"/>
              </w:rPr>
            </w:pPr>
            <w:r>
              <w:rPr>
                <w:rFonts w:hint="eastAsia" w:ascii="MS Mincho" w:hAnsi="MS Mincho" w:eastAsia="MS Mincho"/>
                <w:bCs/>
                <w:szCs w:val="21"/>
                <w:lang w:eastAsia="ja-JP"/>
              </w:rPr>
              <w:t>　　　　動詞の仮定形　　　　　　　　　　　　形容詞の仮定形　　　　</w:t>
            </w:r>
          </w:p>
          <w:p>
            <w:pPr>
              <w:ind w:left="-50" w:leftChars="0" w:right="-50" w:rightChars="0"/>
              <w:rPr>
                <w:rFonts w:hint="eastAsia" w:ascii="MS Mincho" w:hAnsi="MS Mincho" w:eastAsia="MS Mincho"/>
                <w:bCs/>
                <w:szCs w:val="21"/>
                <w:lang w:eastAsia="ja-JP"/>
              </w:rPr>
            </w:pPr>
            <w:r>
              <w:rPr>
                <w:rFonts w:hint="eastAsia" w:ascii="MS Mincho" w:hAnsi="MS Mincho" w:eastAsia="MS Mincho"/>
                <w:bCs/>
                <w:szCs w:val="21"/>
                <w:lang w:eastAsia="ja-JP"/>
              </w:rPr>
              <w:t>　　　　動詞命令形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6445" w:type="dxa"/>
            <w:gridSpan w:val="2"/>
            <w:vAlign w:val="center"/>
          </w:tcPr>
          <w:p>
            <w:pPr>
              <w:ind w:left="-50" w:leftChars="0" w:right="-50" w:rightChars="0"/>
              <w:rPr>
                <w:rFonts w:ascii="仿宋_GB2312" w:hAnsi="宋体" w:eastAsia="仿宋_GB2312"/>
                <w:bCs/>
                <w:szCs w:val="21"/>
              </w:rPr>
            </w:pPr>
            <w:r>
              <w:rPr>
                <w:rFonts w:hint="eastAsia" w:ascii="仿宋_GB2312" w:hAnsi="宋体" w:eastAsia="仿宋_GB2312"/>
                <w:bCs/>
                <w:szCs w:val="21"/>
              </w:rPr>
              <w:t>教学内容提要及时间分配</w:t>
            </w:r>
          </w:p>
        </w:tc>
        <w:tc>
          <w:tcPr>
            <w:tcW w:w="2511" w:type="dxa"/>
            <w:vAlign w:val="center"/>
          </w:tcPr>
          <w:p>
            <w:pPr>
              <w:ind w:right="-50" w:rightChars="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9" w:hRule="atLeast"/>
          <w:jc w:val="center"/>
        </w:trPr>
        <w:tc>
          <w:tcPr>
            <w:tcW w:w="6445" w:type="dxa"/>
            <w:gridSpan w:val="2"/>
            <w:vAlign w:val="center"/>
          </w:tcPr>
          <w:p>
            <w:pPr>
              <w:ind w:left="-50" w:right="-5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・本課の総講義時間10時間（五回分）</w:t>
            </w:r>
          </w:p>
          <w:p>
            <w:pPr>
              <w:ind w:left="-50" w:right="-5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・第一回：導入　長音と促音の説明と練習</w:t>
            </w:r>
          </w:p>
          <w:p>
            <w:pPr>
              <w:ind w:left="-50" w:right="-5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・第二回：文法の説明と練習</w:t>
            </w:r>
          </w:p>
          <w:p>
            <w:pPr>
              <w:ind w:left="-50" w:right="-5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・第三回：本文及び会話の解説</w:t>
            </w:r>
          </w:p>
          <w:p>
            <w:pPr>
              <w:ind w:left="-50" w:right="-5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・第四回：応用文及びファンクション用語</w:t>
            </w:r>
          </w:p>
          <w:p>
            <w:pPr>
              <w:ind w:left="-50" w:leftChars="0" w:right="-50" w:rightChars="0"/>
              <w:rPr>
                <w:rFonts w:ascii="MS Mincho" w:hAnsi="MS Mincho" w:eastAsia="MS Mincho"/>
                <w:bCs/>
                <w:szCs w:val="21"/>
                <w:lang w:eastAsia="ja-JP"/>
              </w:rPr>
            </w:pPr>
            <w:r>
              <w:rPr>
                <w:rFonts w:hint="eastAsia" w:ascii="MS Mincho" w:hAnsi="MS Mincho" w:eastAsia="MS Mincho" w:cs="MS Mincho"/>
                <w:bCs/>
                <w:szCs w:val="21"/>
                <w:lang w:eastAsia="ja-JP"/>
              </w:rPr>
              <w:t>・第五回：まとめ、練習</w:t>
            </w:r>
          </w:p>
        </w:tc>
        <w:tc>
          <w:tcPr>
            <w:tcW w:w="2511" w:type="dxa"/>
            <w:vAlign w:val="center"/>
          </w:tcPr>
          <w:p>
            <w:pPr>
              <w:numPr>
                <w:ilvl w:val="0"/>
                <w:numId w:val="3"/>
              </w:numPr>
              <w:ind w:left="420" w:leftChars="0" w:right="-50" w:hanging="420" w:firstLineChars="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発音練習、朗読</w:t>
            </w:r>
          </w:p>
          <w:p>
            <w:pPr>
              <w:numPr>
                <w:ilvl w:val="0"/>
                <w:numId w:val="3"/>
              </w:numPr>
              <w:ind w:left="420" w:leftChars="0" w:right="-50" w:hanging="420" w:firstLineChars="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解釈と質問　</w:t>
            </w:r>
          </w:p>
          <w:p>
            <w:pPr>
              <w:numPr>
                <w:ilvl w:val="0"/>
                <w:numId w:val="3"/>
              </w:numPr>
              <w:ind w:left="420" w:leftChars="0" w:right="-50" w:hanging="420" w:firstLineChars="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読解　</w:t>
            </w:r>
          </w:p>
          <w:p>
            <w:pPr>
              <w:numPr>
                <w:ilvl w:val="0"/>
                <w:numId w:val="3"/>
              </w:numPr>
              <w:ind w:left="420" w:leftChars="0" w:right="-50" w:hanging="420" w:firstLineChars="0"/>
              <w:rPr>
                <w:rFonts w:hint="eastAsia" w:ascii="仿宋_GB2312" w:hAnsi="宋体"/>
                <w:bCs/>
                <w:szCs w:val="21"/>
              </w:rPr>
            </w:pPr>
            <w:r>
              <w:rPr>
                <w:rFonts w:hint="eastAsia" w:ascii="MS Mincho" w:hAnsi="MS Mincho" w:eastAsia="MS Mincho" w:cs="MS Mincho"/>
                <w:bCs/>
                <w:szCs w:val="21"/>
                <w:lang w:eastAsia="ja-JP"/>
              </w:rPr>
              <w:t>会話演習・翻訳</w:t>
            </w:r>
          </w:p>
          <w:p>
            <w:pPr>
              <w:numPr>
                <w:ilvl w:val="0"/>
                <w:numId w:val="3"/>
              </w:numPr>
              <w:ind w:left="420" w:leftChars="0" w:right="-50" w:hanging="420" w:firstLineChars="0"/>
              <w:rPr>
                <w:rFonts w:hint="eastAsia" w:ascii="仿宋_GB2312" w:hAnsi="宋体"/>
                <w:bCs/>
                <w:szCs w:val="21"/>
              </w:rPr>
            </w:pPr>
            <w:r>
              <w:rPr>
                <w:rFonts w:hint="eastAsia" w:ascii="MS Mincho" w:hAnsi="MS Mincho" w:eastAsia="MS Mincho" w:cs="MS Mincho"/>
                <w:bCs/>
                <w:szCs w:val="21"/>
                <w:lang w:val="en-US" w:eastAsia="zh-CN"/>
              </w:rPr>
              <w:t>WE Learn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5" w:hRule="atLeast"/>
          <w:jc w:val="center"/>
        </w:trPr>
        <w:tc>
          <w:tcPr>
            <w:tcW w:w="8956" w:type="dxa"/>
            <w:gridSpan w:val="3"/>
            <w:vAlign w:val="top"/>
          </w:tcPr>
          <w:p>
            <w:pPr>
              <w:adjustRightInd w:val="0"/>
              <w:snapToGrid w:val="0"/>
              <w:spacing w:line="360" w:lineRule="auto"/>
              <w:ind w:right="-51"/>
              <w:rPr>
                <w:rFonts w:ascii="仿宋_GB2312" w:hAnsi="宋体" w:eastAsia="MS Mincho"/>
                <w:bCs/>
                <w:szCs w:val="21"/>
              </w:rPr>
            </w:pPr>
            <w:r>
              <w:rPr>
                <w:rFonts w:hint="eastAsia" w:ascii="仿宋_GB2312" w:hAnsi="宋体" w:eastAsia="仿宋_GB2312"/>
                <w:bCs/>
                <w:szCs w:val="21"/>
              </w:rPr>
              <w:t>课外复习、预习要求及作业布置</w:t>
            </w:r>
          </w:p>
          <w:p>
            <w:pPr>
              <w:adjustRightInd w:val="0"/>
              <w:snapToGrid w:val="0"/>
              <w:spacing w:line="360" w:lineRule="auto"/>
              <w:ind w:right="-51" w:firstLine="420" w:firstLineChars="200"/>
              <w:rPr>
                <w:rFonts w:ascii="MS Mincho" w:hAnsi="MS Mincho" w:eastAsia="MS Mincho"/>
                <w:bCs/>
                <w:szCs w:val="21"/>
                <w:lang w:eastAsia="ja-JP"/>
              </w:rPr>
            </w:pPr>
            <w:r>
              <w:rPr>
                <w:rFonts w:hint="eastAsia" w:ascii="MS Mincho" w:hAnsi="MS Mincho" w:eastAsia="MS Mincho"/>
                <w:bCs/>
                <w:szCs w:val="21"/>
                <w:lang w:eastAsia="ja-JP"/>
              </w:rPr>
              <w:t>単語は暗記させ一週間後にテストする。</w:t>
            </w:r>
          </w:p>
          <w:p>
            <w:pPr>
              <w:adjustRightInd w:val="0"/>
              <w:snapToGrid w:val="0"/>
              <w:spacing w:line="360" w:lineRule="auto"/>
              <w:ind w:left="-50" w:right="-50" w:firstLine="420" w:firstLineChars="200"/>
              <w:rPr>
                <w:rFonts w:ascii="MS Mincho" w:hAnsi="MS Mincho" w:eastAsia="MS Mincho"/>
                <w:bCs/>
                <w:szCs w:val="21"/>
                <w:lang w:eastAsia="ja-JP"/>
              </w:rPr>
            </w:pPr>
            <w:r>
              <w:rPr>
                <w:rFonts w:hint="eastAsia" w:ascii="MS Mincho" w:hAnsi="MS Mincho" w:eastAsia="MS Mincho"/>
                <w:bCs/>
                <w:szCs w:val="21"/>
                <w:lang w:eastAsia="ja-JP"/>
              </w:rPr>
              <w:t>文型を用いる中日翻訳の練習をする。</w:t>
            </w:r>
          </w:p>
          <w:p>
            <w:pPr>
              <w:adjustRightInd w:val="0"/>
              <w:snapToGrid w:val="0"/>
              <w:ind w:right="-50" w:rightChars="0" w:firstLine="420" w:firstLineChars="200"/>
              <w:rPr>
                <w:rFonts w:ascii="仿宋_GB2312" w:eastAsia="仿宋_GB2312"/>
                <w:bCs/>
                <w:szCs w:val="2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right="-50" w:rightChars="0"/>
              <w:rPr>
                <w:rFonts w:ascii="MS Mincho" w:hAnsi="MS Mincho" w:eastAsia="MS Mincho"/>
                <w:bCs/>
                <w:szCs w:val="21"/>
                <w:lang w:eastAsia="ja-JP"/>
              </w:rPr>
            </w:pPr>
            <w:r>
              <w:rPr>
                <w:rFonts w:hint="eastAsia" w:ascii="MS Mincho" w:hAnsi="MS Mincho" w:eastAsia="MS Mincho"/>
                <w:bCs/>
                <w:szCs w:val="21"/>
                <w:lang w:eastAsia="ja-JP"/>
              </w:rPr>
              <w:t>予定通り授業終了</w:t>
            </w:r>
          </w:p>
        </w:tc>
      </w:tr>
    </w:tbl>
    <w:p>
      <w:pPr>
        <w:rPr>
          <w:rFonts w:eastAsia="MS Mincho"/>
          <w:lang w:eastAsia="ja-JP"/>
        </w:rPr>
      </w:pPr>
    </w:p>
    <w:p>
      <w:pPr>
        <w:spacing w:line="400" w:lineRule="exact"/>
        <w:ind w:firstLine="3012" w:firstLineChars="1000"/>
        <w:rPr>
          <w:rFonts w:ascii="黑体" w:hAnsi="宋体" w:eastAsia="黑体"/>
          <w:b/>
          <w:bCs/>
          <w:sz w:val="30"/>
          <w:szCs w:val="44"/>
        </w:rPr>
      </w:pPr>
      <w:r>
        <w:rPr>
          <w:rFonts w:hint="eastAsia" w:ascii="黑体" w:hAnsi="宋体" w:eastAsia="黑体"/>
          <w:b/>
          <w:bCs/>
          <w:sz w:val="30"/>
          <w:szCs w:val="44"/>
        </w:rPr>
        <w:t>上 海 建 桥 学 院</w:t>
      </w:r>
    </w:p>
    <w:p>
      <w:pPr>
        <w:spacing w:line="400" w:lineRule="exact"/>
        <w:jc w:val="center"/>
        <w:rPr>
          <w:rFonts w:ascii="宋体" w:hAnsi="宋体" w:eastAsia="MS Mincho"/>
          <w:sz w:val="28"/>
          <w:szCs w:val="28"/>
        </w:rPr>
      </w:pPr>
      <w:r>
        <w:rPr>
          <w:rFonts w:hint="eastAsia" w:ascii="宋体" w:hAnsi="宋体"/>
          <w:sz w:val="30"/>
          <w:szCs w:val="44"/>
          <w:u w:val="single"/>
          <w:lang w:val="en-US" w:eastAsia="zh-CN"/>
        </w:rPr>
        <w:t xml:space="preserve">   </w:t>
      </w:r>
      <w:r>
        <w:rPr>
          <w:rFonts w:hint="eastAsia" w:ascii="宋体" w:hAnsi="宋体"/>
          <w:sz w:val="30"/>
          <w:szCs w:val="44"/>
          <w:u w:val="single"/>
        </w:rPr>
        <w:t>基础日语（1）</w:t>
      </w:r>
      <w:r>
        <w:rPr>
          <w:rFonts w:hint="eastAsia" w:ascii="宋体" w:hAnsi="宋体"/>
          <w:sz w:val="30"/>
          <w:szCs w:val="44"/>
          <w:u w:val="single"/>
          <w:lang w:val="en-US" w:eastAsia="zh-CN"/>
        </w:rPr>
        <w:t xml:space="preserve">  </w:t>
      </w:r>
      <w:r>
        <w:rPr>
          <w:rFonts w:hint="eastAsia" w:ascii="宋体" w:hAnsi="宋体"/>
          <w:sz w:val="28"/>
          <w:szCs w:val="28"/>
        </w:rPr>
        <w:t>课程教案</w:t>
      </w:r>
    </w:p>
    <w:p>
      <w:pPr>
        <w:spacing w:line="400" w:lineRule="exact"/>
        <w:rPr>
          <w:rFonts w:ascii="仿宋_GB2312" w:hAnsi="宋体" w:eastAsia="MS Mincho"/>
          <w:sz w:val="24"/>
        </w:rPr>
      </w:pPr>
    </w:p>
    <w:p>
      <w:pPr>
        <w:spacing w:line="400" w:lineRule="exact"/>
        <w:ind w:left="-420" w:leftChars="-200" w:right="-313" w:rightChars="-149" w:firstLine="0" w:firstLineChars="0"/>
        <w:rPr>
          <w:rFonts w:hint="eastAsia" w:ascii="宋体" w:hAnsi="宋体" w:eastAsia="仿宋_GB2312"/>
          <w:sz w:val="28"/>
          <w:szCs w:val="28"/>
          <w:lang w:val="en-US" w:eastAsia="zh-CN"/>
        </w:rPr>
      </w:pPr>
      <w:r>
        <w:rPr>
          <w:rFonts w:hint="eastAsia" w:ascii="仿宋_GB2312" w:hAnsi="宋体" w:eastAsia="仿宋_GB2312"/>
          <w:sz w:val="24"/>
        </w:rPr>
        <w:t>周次：第</w:t>
      </w:r>
      <w:r>
        <w:rPr>
          <w:rFonts w:hint="eastAsia" w:ascii="仿宋_GB2312" w:hAnsi="宋体" w:eastAsia="MS Mincho"/>
          <w:sz w:val="24"/>
          <w:lang w:val="en-US" w:eastAsia="ja-JP"/>
        </w:rPr>
        <w:t>1</w:t>
      </w:r>
      <w:r>
        <w:rPr>
          <w:rFonts w:hint="eastAsia" w:ascii="仿宋_GB2312" w:hAnsi="宋体" w:eastAsia="宋体"/>
          <w:sz w:val="24"/>
          <w:lang w:val="en-US" w:eastAsia="zh-CN"/>
        </w:rPr>
        <w:t>5</w:t>
      </w:r>
      <w:r>
        <w:rPr>
          <w:rFonts w:hint="eastAsia" w:ascii="仿宋_GB2312" w:hAnsi="宋体" w:eastAsia="仿宋_GB2312"/>
          <w:sz w:val="24"/>
        </w:rPr>
        <w:t>周</w:t>
      </w:r>
      <w:r>
        <w:rPr>
          <w:rFonts w:hint="eastAsia" w:ascii="仿宋_GB2312" w:hAnsi="宋体" w:eastAsia="仿宋_GB2312"/>
          <w:sz w:val="24"/>
          <w:lang w:val="en-US" w:eastAsia="zh-CN"/>
        </w:rPr>
        <w:t xml:space="preserve"> 第</w:t>
      </w:r>
      <w:r>
        <w:rPr>
          <w:rFonts w:hint="eastAsia" w:ascii="仿宋_GB2312" w:hAnsi="宋体" w:eastAsia="MS Mincho"/>
          <w:sz w:val="24"/>
          <w:lang w:val="en-US" w:eastAsia="ja-JP"/>
        </w:rPr>
        <w:t>5</w:t>
      </w:r>
      <w:r>
        <w:rPr>
          <w:rFonts w:hint="eastAsia" w:ascii="仿宋_GB2312" w:hAnsi="宋体" w:eastAsia="宋体"/>
          <w:sz w:val="24"/>
          <w:lang w:val="en-US" w:eastAsia="zh-CN"/>
        </w:rPr>
        <w:t>7-60</w:t>
      </w:r>
      <w:r>
        <w:rPr>
          <w:rFonts w:hint="eastAsia" w:ascii="仿宋_GB2312" w:hAnsi="宋体" w:eastAsia="仿宋_GB2312"/>
          <w:sz w:val="24"/>
        </w:rPr>
        <w:t>次课</w:t>
      </w:r>
      <w:r>
        <w:rPr>
          <w:rFonts w:hint="eastAsia" w:ascii="仿宋_GB2312" w:hAnsi="宋体" w:eastAsia="仿宋_GB2312"/>
          <w:sz w:val="24"/>
          <w:lang w:val="en-US" w:eastAsia="zh-CN"/>
        </w:rPr>
        <w:t xml:space="preserve"> </w:t>
      </w:r>
      <w:r>
        <w:rPr>
          <w:rFonts w:hint="eastAsia" w:ascii="仿宋_GB2312" w:hAnsi="宋体" w:eastAsia="仿宋_GB2312"/>
          <w:sz w:val="24"/>
        </w:rPr>
        <w:t xml:space="preserve">      </w:t>
      </w:r>
      <w:r>
        <w:rPr>
          <w:rFonts w:hint="eastAsia" w:ascii="仿宋_GB2312" w:hAnsi="宋体" w:eastAsia="仿宋_GB2312"/>
          <w:sz w:val="24"/>
          <w:lang w:val="en-US" w:eastAsia="zh-CN"/>
        </w:rPr>
        <w:t xml:space="preserve">  </w:t>
      </w:r>
      <w:r>
        <w:rPr>
          <w:rFonts w:hint="eastAsia" w:ascii="仿宋_GB2312" w:hAnsi="宋体" w:eastAsia="仿宋_GB2312"/>
          <w:sz w:val="24"/>
        </w:rPr>
        <w:t>学时：</w:t>
      </w:r>
      <w:r>
        <w:rPr>
          <w:rFonts w:hint="eastAsia" w:ascii="仿宋_GB2312" w:hAnsi="宋体" w:eastAsia="仿宋_GB2312"/>
          <w:sz w:val="24"/>
          <w:lang w:val="en-US" w:eastAsia="zh-CN"/>
        </w:rPr>
        <w:t>8</w:t>
      </w:r>
      <w:r>
        <w:rPr>
          <w:rFonts w:hint="eastAsia" w:ascii="仿宋_GB2312" w:hAnsi="宋体" w:eastAsia="仿宋_GB2312"/>
          <w:sz w:val="24"/>
        </w:rPr>
        <w:t xml:space="preserve">学时   </w:t>
      </w:r>
      <w:r>
        <w:rPr>
          <w:rFonts w:hint="eastAsia" w:ascii="仿宋_GB2312" w:hAnsi="宋体" w:eastAsia="仿宋_GB2312"/>
          <w:sz w:val="24"/>
          <w:lang w:val="en-US" w:eastAsia="zh-CN"/>
        </w:rPr>
        <w:t xml:space="preserve"> </w:t>
      </w:r>
      <w:r>
        <w:rPr>
          <w:rFonts w:hint="eastAsia" w:ascii="仿宋_GB2312" w:hAnsi="宋体" w:eastAsia="仿宋_GB2312"/>
          <w:sz w:val="24"/>
        </w:rPr>
        <w:t xml:space="preserve">  </w:t>
      </w:r>
      <w:r>
        <w:rPr>
          <w:rFonts w:hint="eastAsia" w:ascii="仿宋_GB2312" w:hAnsi="宋体" w:eastAsia="仿宋_GB2312"/>
          <w:sz w:val="24"/>
          <w:lang w:val="en-US" w:eastAsia="zh-CN"/>
        </w:rPr>
        <w:t xml:space="preserve"> </w:t>
      </w:r>
      <w:r>
        <w:rPr>
          <w:rFonts w:hint="eastAsia" w:ascii="仿宋_GB2312" w:hAnsi="宋体" w:eastAsia="仿宋_GB2312"/>
          <w:sz w:val="24"/>
        </w:rPr>
        <w:t xml:space="preserve"> 教案撰写人：</w:t>
      </w:r>
      <w:r>
        <w:rPr>
          <w:rFonts w:hint="eastAsia" w:ascii="仿宋_GB2312" w:hAnsi="宋体" w:eastAsia="仿宋_GB2312"/>
          <w:sz w:val="24"/>
          <w:lang w:val="en-US" w:eastAsia="zh-CN"/>
        </w:rPr>
        <w:t>刘尔瑟</w:t>
      </w:r>
    </w:p>
    <w:tbl>
      <w:tblPr>
        <w:tblStyle w:val="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ind w:left="-50" w:right="-50"/>
              <w:rPr>
                <w:rFonts w:hint="eastAsia" w:ascii="仿宋_GB2312" w:eastAsia="MS Mincho"/>
                <w:bCs/>
                <w:szCs w:val="21"/>
                <w:lang w:eastAsia="ja-JP"/>
              </w:rPr>
            </w:pPr>
            <w:r>
              <w:rPr>
                <w:rFonts w:hint="eastAsia" w:ascii="仿宋_GB2312" w:eastAsia="MS Mincho"/>
                <w:bCs/>
                <w:szCs w:val="21"/>
                <w:lang w:eastAsia="ja-JP"/>
              </w:rPr>
              <w:t>第十五課　料理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9" w:hRule="atLeast"/>
          <w:jc w:val="center"/>
        </w:trPr>
        <w:tc>
          <w:tcPr>
            <w:tcW w:w="8956" w:type="dxa"/>
            <w:gridSpan w:val="3"/>
            <w:vAlign w:val="center"/>
          </w:tcPr>
          <w:p>
            <w:pPr>
              <w:adjustRightInd w:val="0"/>
              <w:snapToGrid w:val="0"/>
              <w:ind w:left="-50" w:right="-50"/>
              <w:rPr>
                <w:rFonts w:ascii="仿宋_GB2312" w:hAnsi="宋体" w:eastAsia="仿宋_GB2312"/>
                <w:bCs/>
                <w:szCs w:val="21"/>
                <w:lang w:eastAsia="ja-JP"/>
              </w:rPr>
            </w:pPr>
            <w:r>
              <w:rPr>
                <w:rFonts w:hint="eastAsia" w:ascii="仿宋_GB2312" w:hAnsi="宋体" w:eastAsia="仿宋_GB2312"/>
                <w:bCs/>
                <w:szCs w:val="21"/>
                <w:lang w:eastAsia="ja-JP"/>
              </w:rPr>
              <w:t>本次授课目的与要求</w:t>
            </w:r>
          </w:p>
          <w:p>
            <w:pPr>
              <w:ind w:left="-50" w:leftChars="0" w:right="-50" w:rightChars="0"/>
              <w:rPr>
                <w:rFonts w:ascii="仿宋_GB2312" w:eastAsia="MS Mincho"/>
                <w:bCs/>
                <w:szCs w:val="21"/>
                <w:lang w:eastAsia="ja-JP"/>
              </w:rPr>
            </w:pPr>
            <w:r>
              <w:rPr>
                <w:rFonts w:hint="eastAsia" w:ascii="MS Mincho" w:hAnsi="MS Mincho" w:eastAsia="MS Mincho"/>
                <w:bCs/>
                <w:szCs w:val="21"/>
                <w:lang w:eastAsia="ja-JP"/>
              </w:rPr>
              <w:t>　様態を表す表現などをよく把握する。また、それに対応する単語を覚えることによって会話と文をスムーズに朗読するようにする。本文の内容について、日本語で自分の意見を述べられるように訓練し、その能力を向上させ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1" w:hRule="atLeast"/>
          <w:jc w:val="center"/>
        </w:trPr>
        <w:tc>
          <w:tcPr>
            <w:tcW w:w="8956" w:type="dxa"/>
            <w:gridSpan w:val="3"/>
            <w:vAlign w:val="center"/>
          </w:tcPr>
          <w:p>
            <w:pPr>
              <w:adjustRightInd w:val="0"/>
              <w:snapToGrid w:val="0"/>
              <w:ind w:left="-50" w:right="-50"/>
              <w:rPr>
                <w:rFonts w:ascii="仿宋_GB2312" w:hAnsi="宋体" w:eastAsia="MS Mincho"/>
                <w:bCs/>
                <w:szCs w:val="21"/>
                <w:lang w:eastAsia="ja-JP"/>
              </w:rPr>
            </w:pPr>
            <w:r>
              <w:rPr>
                <w:rFonts w:hint="eastAsia" w:ascii="仿宋_GB2312" w:hAnsi="宋体" w:eastAsia="仿宋_GB2312"/>
                <w:bCs/>
                <w:szCs w:val="21"/>
                <w:lang w:eastAsia="ja-JP"/>
              </w:rPr>
              <w:t>教学设计思路</w:t>
            </w:r>
          </w:p>
          <w:p>
            <w:pPr>
              <w:adjustRightInd w:val="0"/>
              <w:snapToGrid w:val="0"/>
              <w:ind w:left="-50" w:right="-50"/>
              <w:rPr>
                <w:rFonts w:ascii="仿宋_GB2312" w:hAnsi="宋体" w:eastAsia="MS Mincho"/>
                <w:bCs/>
                <w:szCs w:val="21"/>
                <w:lang w:eastAsia="ja-JP"/>
              </w:rPr>
            </w:pPr>
            <w:r>
              <w:rPr>
                <w:rFonts w:hint="eastAsia" w:ascii="仿宋_GB2312" w:hAnsi="宋体" w:eastAsia="MS Mincho"/>
                <w:bCs/>
                <w:szCs w:val="21"/>
                <w:lang w:eastAsia="ja-JP"/>
              </w:rPr>
              <w:t>　授業の流れ：</w:t>
            </w:r>
          </w:p>
          <w:p>
            <w:pPr>
              <w:adjustRightInd w:val="0"/>
              <w:snapToGrid w:val="0"/>
              <w:ind w:right="-50" w:firstLine="420" w:firstLineChars="200"/>
              <w:rPr>
                <w:rFonts w:ascii="MS Mincho" w:hAnsi="MS Mincho" w:eastAsia="MS Mincho"/>
                <w:lang w:eastAsia="ja-JP"/>
              </w:rPr>
            </w:pPr>
            <w:r>
              <mc:AlternateContent>
                <mc:Choice Requires="wps">
                  <w:drawing>
                    <wp:anchor distT="0" distB="0" distL="114300" distR="114300" simplePos="0" relativeHeight="394263552" behindDoc="0" locked="0" layoutInCell="1" allowOverlap="1">
                      <wp:simplePos x="0" y="0"/>
                      <wp:positionH relativeFrom="column">
                        <wp:posOffset>422910</wp:posOffset>
                      </wp:positionH>
                      <wp:positionV relativeFrom="paragraph">
                        <wp:posOffset>121285</wp:posOffset>
                      </wp:positionV>
                      <wp:extent cx="0" cy="434975"/>
                      <wp:effectExtent l="48895" t="0" r="57785" b="6985"/>
                      <wp:wrapNone/>
                      <wp:docPr id="49" name="直接箭头连接符 49"/>
                      <wp:cNvGraphicFramePr/>
                      <a:graphic xmlns:a="http://schemas.openxmlformats.org/drawingml/2006/main">
                        <a:graphicData uri="http://schemas.microsoft.com/office/word/2010/wordprocessingShape">
                          <wps:wsp>
                            <wps:cNvCnPr/>
                            <wps:spPr>
                              <a:xfrm>
                                <a:off x="0" y="0"/>
                                <a:ext cx="0" cy="434975"/>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id="_x0000_s1026" o:spid="_x0000_s1026" o:spt="32" type="#_x0000_t32" style="position:absolute;left:0pt;margin-left:33.3pt;margin-top:9.55pt;height:34.25pt;width:0pt;z-index:394263552;mso-width-relative:page;mso-height-relative:page;" filled="f" stroked="t" coordsize="21600,21600" o:gfxdata="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VWuWA9QAAAAHAQAADwAAAAAAAAABACAAAAAiAAAAZHJzL2Rvd25yZXYueG1sUEsB&#10;AhQAFAAAAAgAh07iQLGjwh75AQAAswMAAA4AAAAAAAAAAQAgAAAAIwEAAGRycy9lMm9Eb2MueG1s&#10;UEsFBgAAAAAGAAYAWQEAAI4FAAAAAA==&#10;">
                      <v:fill on="f" focussize="0,0"/>
                      <v:stroke weight="0.5pt" color="#000000" miterlimit="8" joinstyle="miter" endarrow="open"/>
                      <v:imagedata o:title=""/>
                      <o:lock v:ext="edit" aspectratio="f"/>
                    </v:shape>
                  </w:pict>
                </mc:Fallback>
              </mc:AlternateContent>
            </w:r>
            <w:r>
              <w:rPr>
                <w:rFonts w:ascii="MS Mincho" w:hAnsi="MS Mincho" w:eastAsia="MS Mincho"/>
              </w:rPr>
              <mc:AlternateContent>
                <mc:Choice Requires="wps">
                  <w:drawing>
                    <wp:anchor distT="0" distB="0" distL="114300" distR="114300" simplePos="0" relativeHeight="394262528" behindDoc="0" locked="0" layoutInCell="1" allowOverlap="1">
                      <wp:simplePos x="0" y="0"/>
                      <wp:positionH relativeFrom="column">
                        <wp:posOffset>4271645</wp:posOffset>
                      </wp:positionH>
                      <wp:positionV relativeFrom="paragraph">
                        <wp:posOffset>131445</wp:posOffset>
                      </wp:positionV>
                      <wp:extent cx="0" cy="353060"/>
                      <wp:effectExtent l="48895" t="0" r="57785" b="12700"/>
                      <wp:wrapNone/>
                      <wp:docPr id="50" name="直接箭头连接符 2"/>
                      <wp:cNvGraphicFramePr/>
                      <a:graphic xmlns:a="http://schemas.openxmlformats.org/drawingml/2006/main">
                        <a:graphicData uri="http://schemas.microsoft.com/office/word/2010/wordprocessingShape">
                          <wps:wsp>
                            <wps:cNvCnPr/>
                            <wps:spPr>
                              <a:xfrm>
                                <a:off x="0" y="0"/>
                                <a:ext cx="0" cy="353060"/>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id="直接箭头连接符 2" o:spid="_x0000_s1026" o:spt="32" type="#_x0000_t32" style="position:absolute;left:0pt;margin-left:336.35pt;margin-top:10.35pt;height:27.8pt;width:0pt;z-index:394262528;mso-width-relative:page;mso-height-relative:page;" filled="f" stroked="t" coordsize="21600,21600" o:gfxdata="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g7D/1dcAAAAJAQAADwAAAAAAAAABACAAAAAiAAAAZHJzL2Rvd25yZXYueG1sUEsB&#10;AhQAFAAAAAgAh07iQHmIs632AQAAsgMAAA4AAAAAAAAAAQAgAAAAJgEAAGRycy9lMm9Eb2MueG1s&#10;UEsFBgAAAAAGAAYAWQEAAI4FAAAAAA==&#10;">
                      <v:fill on="f" focussize="0,0"/>
                      <v:stroke weight="0.5pt" color="#000000" miterlimit="8" joinstyle="miter" endarrow="open"/>
                      <v:imagedata o:title=""/>
                      <o:lock v:ext="edit" aspectratio="f"/>
                    </v:shape>
                  </w:pict>
                </mc:Fallback>
              </mc:AlternateContent>
            </w:r>
            <w:r>
              <w:rPr>
                <w:rFonts w:ascii="MS Mincho" w:hAnsi="MS Mincho" w:eastAsia="MS Mincho"/>
              </w:rPr>
              <mc:AlternateContent>
                <mc:Choice Requires="wps">
                  <w:drawing>
                    <wp:anchor distT="0" distB="0" distL="114300" distR="114300" simplePos="0" relativeHeight="394261504" behindDoc="0" locked="0" layoutInCell="1" allowOverlap="1">
                      <wp:simplePos x="0" y="0"/>
                      <wp:positionH relativeFrom="column">
                        <wp:posOffset>2091055</wp:posOffset>
                      </wp:positionH>
                      <wp:positionV relativeFrom="paragraph">
                        <wp:posOffset>241935</wp:posOffset>
                      </wp:positionV>
                      <wp:extent cx="0" cy="245745"/>
                      <wp:effectExtent l="48895" t="0" r="57785" b="13335"/>
                      <wp:wrapNone/>
                      <wp:docPr id="51" name="直接箭头连接符 2"/>
                      <wp:cNvGraphicFramePr/>
                      <a:graphic xmlns:a="http://schemas.openxmlformats.org/drawingml/2006/main">
                        <a:graphicData uri="http://schemas.microsoft.com/office/word/2010/wordprocessingShape">
                          <wps:wsp>
                            <wps:cNvCnPr/>
                            <wps:spPr>
                              <a:xfrm>
                                <a:off x="0" y="0"/>
                                <a:ext cx="0" cy="245745"/>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id="直接箭头连接符 2" o:spid="_x0000_s1026" o:spt="32" type="#_x0000_t32" style="position:absolute;left:0pt;margin-left:164.65pt;margin-top:19.05pt;height:19.35pt;width:0pt;z-index:394261504;mso-width-relative:page;mso-height-relative:page;" filled="f" stroked="t" coordsize="21600,21600" o:gfxdata="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MwaO31wAAAAkBAAAPAAAAAAAAAAEAIAAAACIAAABkcnMvZG93bnJldi54bWxQ&#10;SwECFAAUAAAACACHTuJA9Qg/RvgBAACyAwAADgAAAAAAAAABACAAAAAmAQAAZHJzL2Uyb0RvYy54&#10;bWxQSwUGAAAAAAYABgBZAQAAkAUAAAAA&#10;">
                      <v:fill on="f" focussize="0,0"/>
                      <v:stroke weight="0.5pt" color="#000000" miterlimit="8" joinstyle="miter" endarrow="open"/>
                      <v:imagedata o:title=""/>
                      <o:lock v:ext="edit" aspectratio="f"/>
                    </v:shape>
                  </w:pict>
                </mc:Fallback>
              </mc:AlternateContent>
            </w:r>
            <w:r>
              <w:rPr>
                <w:lang w:eastAsia="ja-JP"/>
              </w:rPr>
              <w:t>[単語] → [</w:t>
            </w:r>
            <w:r>
              <w:rPr>
                <w:rFonts w:hint="eastAsia" w:ascii="MS Mincho" w:hAnsi="MS Mincho" w:eastAsia="MS Mincho"/>
                <w:lang w:eastAsia="ja-JP"/>
              </w:rPr>
              <w:t>本文</w:t>
            </w:r>
            <w:r>
              <w:rPr>
                <w:lang w:eastAsia="ja-JP"/>
              </w:rPr>
              <w:t>] → [</w:t>
            </w:r>
            <w:r>
              <w:rPr>
                <w:rFonts w:hint="eastAsia" w:ascii="MS Mincho" w:hAnsi="MS Mincho" w:eastAsia="MS Mincho"/>
                <w:lang w:eastAsia="ja-JP"/>
              </w:rPr>
              <w:t>会話</w:t>
            </w:r>
            <w:r>
              <w:rPr>
                <w:lang w:eastAsia="ja-JP"/>
              </w:rPr>
              <w:t>] → [</w:t>
            </w:r>
            <w:r>
              <w:rPr>
                <w:rFonts w:hint="eastAsia" w:ascii="MS Mincho" w:hAnsi="MS Mincho" w:eastAsia="MS Mincho"/>
                <w:lang w:eastAsia="ja-JP"/>
              </w:rPr>
              <w:t>応用文</w:t>
            </w:r>
            <w:r>
              <w:rPr>
                <w:lang w:eastAsia="ja-JP"/>
              </w:rPr>
              <w:t>] → [</w:t>
            </w:r>
            <w:r>
              <w:rPr>
                <w:rFonts w:hint="eastAsia" w:ascii="MS Mincho" w:hAnsi="MS Mincho" w:eastAsia="MS Mincho"/>
                <w:lang w:eastAsia="ja-JP"/>
              </w:rPr>
              <w:t>ファンクション用語</w:t>
            </w:r>
            <w:r>
              <w:rPr>
                <w:lang w:eastAsia="ja-JP"/>
              </w:rPr>
              <w:t>]→ [</w:t>
            </w:r>
            <w:r>
              <w:rPr>
                <w:rFonts w:hint="eastAsia" w:ascii="MS Mincho" w:hAnsi="MS Mincho" w:eastAsia="MS Mincho"/>
                <w:lang w:eastAsia="ja-JP"/>
              </w:rPr>
              <w:t>練習</w:t>
            </w:r>
            <w:r>
              <w:rPr>
                <w:lang w:eastAsia="ja-JP"/>
              </w:rPr>
              <w:t xml:space="preserve">] </w:t>
            </w:r>
            <w:r>
              <w:rPr>
                <w:lang w:eastAsia="ja-JP"/>
              </w:rPr>
              <w:br w:type="textWrapping"/>
            </w:r>
            <w:r>
              <w:rPr>
                <w:lang w:eastAsia="ja-JP"/>
              </w:rPr>
              <w:t>　　　　　　　└────────────────────────┘</w:t>
            </w:r>
            <w:r>
              <w:rPr>
                <w:lang w:eastAsia="ja-JP"/>
              </w:rPr>
              <w:br w:type="textWrapping"/>
            </w:r>
            <w:r>
              <w:rPr>
                <w:rFonts w:ascii="MS Mincho" w:hAnsi="MS Mincho" w:eastAsia="MS Mincho"/>
                <w:lang w:eastAsia="ja-JP"/>
              </w:rPr>
              <w:t>　　　　　　　　　　　</w:t>
            </w:r>
            <w:r>
              <w:rPr>
                <w:rFonts w:hint="eastAsia" w:ascii="MS Mincho" w:hAnsi="MS Mincho" w:eastAsia="MS Mincho"/>
                <w:lang w:eastAsia="ja-JP"/>
              </w:rPr>
              <w:t>　</w:t>
            </w:r>
          </w:p>
          <w:p>
            <w:pPr>
              <w:adjustRightInd w:val="0"/>
              <w:snapToGrid w:val="0"/>
              <w:ind w:right="-50" w:rightChars="0" w:firstLine="210" w:firstLineChars="100"/>
              <w:rPr>
                <w:rFonts w:ascii="仿宋_GB2312" w:hAnsi="宋体" w:eastAsia="MS Mincho"/>
                <w:bCs/>
                <w:szCs w:val="21"/>
                <w:highlight w:val="yellow"/>
              </w:rPr>
            </w:pPr>
            <w:r>
              <w:rPr>
                <w:rFonts w:hint="eastAsia" w:ascii="MS Mincho" w:hAnsi="MS Mincho" w:eastAsia="MS Mincho"/>
              </w:rPr>
              <w:t>授業前予習　　　　　　　　授業重点　　　　　　　　　　応用練習、転換練習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1" w:hRule="atLeast"/>
          <w:jc w:val="center"/>
        </w:trPr>
        <w:tc>
          <w:tcPr>
            <w:tcW w:w="8956" w:type="dxa"/>
            <w:gridSpan w:val="3"/>
            <w:vAlign w:val="center"/>
          </w:tcPr>
          <w:p>
            <w:pPr>
              <w:adjustRightInd w:val="0"/>
              <w:snapToGrid w:val="0"/>
              <w:ind w:left="-50" w:right="-50"/>
              <w:rPr>
                <w:rFonts w:ascii="仿宋_GB2312" w:hAnsi="宋体" w:eastAsia="仿宋_GB2312"/>
                <w:bCs/>
                <w:szCs w:val="21"/>
                <w:lang w:eastAsia="ja-JP"/>
              </w:rPr>
            </w:pPr>
            <w:r>
              <w:rPr>
                <w:rFonts w:hint="eastAsia" w:ascii="仿宋_GB2312" w:hAnsi="宋体" w:eastAsia="仿宋_GB2312"/>
                <w:bCs/>
                <w:szCs w:val="21"/>
                <w:lang w:eastAsia="ja-JP"/>
              </w:rPr>
              <w:t>本次教学重点与难点</w:t>
            </w:r>
          </w:p>
          <w:p>
            <w:pPr>
              <w:ind w:left="-50" w:right="-50"/>
              <w:rPr>
                <w:rFonts w:ascii="MS Mincho" w:hAnsi="MS Mincho" w:eastAsia="MS Mincho"/>
                <w:lang w:eastAsia="ja-JP"/>
              </w:rPr>
            </w:pPr>
            <w:r>
              <w:rPr>
                <w:rFonts w:hint="eastAsia" w:ascii="MS Mincho" w:hAnsi="MS Mincho" w:eastAsia="MS Mincho"/>
                <w:bCs/>
                <w:szCs w:val="21"/>
                <w:lang w:eastAsia="ja-JP"/>
              </w:rPr>
              <w:t>1．単語の暗記及び活用：</w:t>
            </w:r>
            <w:r>
              <w:rPr>
                <w:rFonts w:ascii="MS Mincho" w:hAnsi="MS Mincho" w:eastAsia="MS Mincho"/>
                <w:lang w:eastAsia="ja-JP"/>
              </w:rPr>
              <w:t>単語は必ず授業前に暗記しておくように指示</w:t>
            </w:r>
            <w:r>
              <w:rPr>
                <w:rFonts w:hint="eastAsia" w:ascii="MS Mincho" w:hAnsi="MS Mincho" w:eastAsia="MS Mincho"/>
                <w:lang w:eastAsia="ja-JP"/>
              </w:rPr>
              <w:t>し、授業中</w:t>
            </w:r>
            <w:r>
              <w:rPr>
                <w:rFonts w:ascii="MS Mincho" w:hAnsi="MS Mincho" w:eastAsia="MS Mincho"/>
                <w:lang w:eastAsia="ja-JP"/>
              </w:rPr>
              <w:t>単語の意味</w:t>
            </w:r>
            <w:r>
              <w:rPr>
                <w:rFonts w:hint="eastAsia" w:ascii="MS Mincho" w:hAnsi="MS Mincho" w:eastAsia="MS Mincho"/>
                <w:lang w:eastAsia="ja-JP"/>
              </w:rPr>
              <w:t>や使い方を説明する。</w:t>
            </w:r>
          </w:p>
          <w:p>
            <w:pPr>
              <w:ind w:left="-50" w:right="-50"/>
              <w:rPr>
                <w:rFonts w:ascii="MS Mincho" w:hAnsi="MS Mincho" w:eastAsia="MS Mincho"/>
                <w:bCs/>
                <w:szCs w:val="21"/>
                <w:lang w:eastAsia="ja-JP"/>
              </w:rPr>
            </w:pPr>
            <w:r>
              <w:rPr>
                <w:rFonts w:hint="eastAsia" w:ascii="MS Mincho" w:hAnsi="MS Mincho" w:eastAsia="MS Mincho"/>
                <w:bCs/>
                <w:szCs w:val="21"/>
                <w:lang w:eastAsia="ja-JP"/>
              </w:rPr>
              <w:t>2．導入の仕方：①教師が質問する。②新たな文型を教える。③学習者が使えるように練習する。</w:t>
            </w:r>
          </w:p>
          <w:p>
            <w:pPr>
              <w:ind w:left="-50" w:right="-50"/>
              <w:rPr>
                <w:rFonts w:ascii="MS Mincho" w:hAnsi="MS Mincho" w:eastAsia="MS Mincho"/>
                <w:bCs/>
                <w:szCs w:val="21"/>
                <w:lang w:eastAsia="ja-JP"/>
              </w:rPr>
            </w:pPr>
            <w:r>
              <w:rPr>
                <w:rFonts w:hint="eastAsia" w:ascii="MS Mincho" w:hAnsi="MS Mincho" w:eastAsia="MS Mincho"/>
                <w:bCs/>
                <w:szCs w:val="21"/>
                <w:lang w:eastAsia="ja-JP"/>
              </w:rPr>
              <w:t>3．確認の仕方：学習者が正確に理解し、文型正しく使えるかどうかを確認する。</w:t>
            </w:r>
          </w:p>
          <w:p>
            <w:pPr>
              <w:ind w:left="-50" w:leftChars="0" w:right="-50" w:rightChars="0"/>
              <w:rPr>
                <w:rFonts w:hint="eastAsia" w:ascii="MS Mincho" w:hAnsi="MS Mincho" w:eastAsia="MS Mincho"/>
                <w:bCs/>
                <w:szCs w:val="21"/>
                <w:lang w:eastAsia="ja-JP"/>
              </w:rPr>
            </w:pPr>
            <w:r>
              <w:rPr>
                <w:rFonts w:hint="eastAsia" w:ascii="MS Mincho" w:hAnsi="MS Mincho" w:eastAsia="MS Mincho"/>
                <w:bCs/>
                <w:szCs w:val="21"/>
                <w:lang w:eastAsia="ja-JP"/>
              </w:rPr>
              <w:t>　　　　様態助動詞「そうだ」　　　　　　「やすい・にくい」による複合詞　　　　</w:t>
            </w:r>
          </w:p>
          <w:p>
            <w:pPr>
              <w:ind w:left="-50" w:leftChars="0" w:right="-50" w:rightChars="0"/>
              <w:rPr>
                <w:rFonts w:hint="eastAsia" w:ascii="MS Mincho" w:hAnsi="MS Mincho" w:eastAsia="MS Mincho"/>
                <w:bCs/>
                <w:szCs w:val="21"/>
                <w:lang w:eastAsia="ja-JP"/>
              </w:rPr>
            </w:pPr>
            <w:r>
              <w:rPr>
                <w:rFonts w:hint="eastAsia" w:ascii="MS Mincho" w:hAnsi="MS Mincho" w:eastAsia="MS Mincho"/>
                <w:bCs/>
                <w:szCs w:val="21"/>
                <w:lang w:eastAsia="ja-JP"/>
              </w:rPr>
              <w:t>　　　　動詞の簡体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6445" w:type="dxa"/>
            <w:gridSpan w:val="2"/>
            <w:vAlign w:val="center"/>
          </w:tcPr>
          <w:p>
            <w:pPr>
              <w:ind w:left="-50" w:leftChars="0" w:right="-50" w:rightChars="0"/>
              <w:rPr>
                <w:rFonts w:ascii="仿宋_GB2312" w:hAnsi="宋体" w:eastAsia="仿宋_GB2312"/>
                <w:bCs/>
                <w:szCs w:val="21"/>
              </w:rPr>
            </w:pPr>
            <w:r>
              <w:rPr>
                <w:rFonts w:hint="eastAsia" w:ascii="仿宋_GB2312" w:hAnsi="宋体" w:eastAsia="仿宋_GB2312"/>
                <w:bCs/>
                <w:szCs w:val="21"/>
              </w:rPr>
              <w:t>教学内容提要及时间分配</w:t>
            </w:r>
          </w:p>
        </w:tc>
        <w:tc>
          <w:tcPr>
            <w:tcW w:w="2511" w:type="dxa"/>
            <w:vAlign w:val="center"/>
          </w:tcPr>
          <w:p>
            <w:pPr>
              <w:ind w:right="-50" w:rightChars="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9" w:hRule="atLeast"/>
          <w:jc w:val="center"/>
        </w:trPr>
        <w:tc>
          <w:tcPr>
            <w:tcW w:w="6445" w:type="dxa"/>
            <w:gridSpan w:val="2"/>
            <w:vAlign w:val="center"/>
          </w:tcPr>
          <w:p>
            <w:pPr>
              <w:ind w:left="-50" w:right="-5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・本課の総講義時間10時間（五回分）</w:t>
            </w:r>
          </w:p>
          <w:p>
            <w:pPr>
              <w:ind w:left="-50" w:right="-5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・第一回：導入　長音と促音の説明と練習</w:t>
            </w:r>
          </w:p>
          <w:p>
            <w:pPr>
              <w:ind w:left="-50" w:right="-5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・第二回：文法の説明と練習</w:t>
            </w:r>
          </w:p>
          <w:p>
            <w:pPr>
              <w:ind w:left="-50" w:right="-5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・第三回：本文及び会話の解説</w:t>
            </w:r>
          </w:p>
          <w:p>
            <w:pPr>
              <w:ind w:left="-50" w:right="-5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・第四回：応用文及びファンクション用語</w:t>
            </w:r>
          </w:p>
          <w:p>
            <w:pPr>
              <w:ind w:left="-50" w:leftChars="0" w:right="-50" w:rightChars="0"/>
              <w:rPr>
                <w:rFonts w:ascii="MS Mincho" w:hAnsi="MS Mincho" w:eastAsia="MS Mincho"/>
                <w:bCs/>
                <w:szCs w:val="21"/>
                <w:lang w:eastAsia="ja-JP"/>
              </w:rPr>
            </w:pPr>
            <w:r>
              <w:rPr>
                <w:rFonts w:hint="eastAsia" w:ascii="MS Mincho" w:hAnsi="MS Mincho" w:eastAsia="MS Mincho" w:cs="MS Mincho"/>
                <w:bCs/>
                <w:szCs w:val="21"/>
                <w:lang w:eastAsia="ja-JP"/>
              </w:rPr>
              <w:t>・第五回：まとめ、練習</w:t>
            </w:r>
          </w:p>
        </w:tc>
        <w:tc>
          <w:tcPr>
            <w:tcW w:w="2511" w:type="dxa"/>
            <w:vAlign w:val="center"/>
          </w:tcPr>
          <w:p>
            <w:pPr>
              <w:numPr>
                <w:ilvl w:val="0"/>
                <w:numId w:val="3"/>
              </w:numPr>
              <w:ind w:left="420" w:leftChars="0" w:right="-50" w:hanging="420" w:firstLineChars="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発音練習、朗読</w:t>
            </w:r>
          </w:p>
          <w:p>
            <w:pPr>
              <w:numPr>
                <w:ilvl w:val="0"/>
                <w:numId w:val="3"/>
              </w:numPr>
              <w:ind w:left="420" w:leftChars="0" w:right="-50" w:hanging="420" w:firstLineChars="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解釈と質問　</w:t>
            </w:r>
          </w:p>
          <w:p>
            <w:pPr>
              <w:numPr>
                <w:ilvl w:val="0"/>
                <w:numId w:val="3"/>
              </w:numPr>
              <w:ind w:left="420" w:leftChars="0" w:right="-50" w:hanging="420" w:firstLineChars="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読解　</w:t>
            </w:r>
          </w:p>
          <w:p>
            <w:pPr>
              <w:numPr>
                <w:ilvl w:val="0"/>
                <w:numId w:val="3"/>
              </w:numPr>
              <w:ind w:left="420" w:leftChars="0" w:right="-50" w:hanging="420" w:firstLineChars="0"/>
              <w:rPr>
                <w:rFonts w:hint="eastAsia" w:ascii="仿宋_GB2312" w:hAnsi="宋体"/>
                <w:bCs/>
                <w:szCs w:val="21"/>
              </w:rPr>
            </w:pPr>
            <w:r>
              <w:rPr>
                <w:rFonts w:hint="eastAsia" w:ascii="MS Mincho" w:hAnsi="MS Mincho" w:eastAsia="MS Mincho" w:cs="MS Mincho"/>
                <w:bCs/>
                <w:szCs w:val="21"/>
                <w:lang w:eastAsia="ja-JP"/>
              </w:rPr>
              <w:t>会話演習・翻訳</w:t>
            </w:r>
          </w:p>
          <w:p>
            <w:pPr>
              <w:numPr>
                <w:ilvl w:val="0"/>
                <w:numId w:val="3"/>
              </w:numPr>
              <w:ind w:left="420" w:leftChars="0" w:right="-50" w:hanging="420" w:firstLineChars="0"/>
              <w:rPr>
                <w:rFonts w:hint="eastAsia" w:ascii="仿宋_GB2312" w:hAnsi="宋体"/>
                <w:bCs/>
                <w:szCs w:val="21"/>
              </w:rPr>
            </w:pPr>
            <w:r>
              <w:rPr>
                <w:rFonts w:hint="eastAsia" w:ascii="MS Mincho" w:hAnsi="MS Mincho" w:eastAsia="MS Mincho" w:cs="MS Mincho"/>
                <w:bCs/>
                <w:szCs w:val="21"/>
                <w:lang w:val="en-US" w:eastAsia="zh-CN"/>
              </w:rPr>
              <w:t>WE Learn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5" w:hRule="atLeast"/>
          <w:jc w:val="center"/>
        </w:trPr>
        <w:tc>
          <w:tcPr>
            <w:tcW w:w="8956" w:type="dxa"/>
            <w:gridSpan w:val="3"/>
            <w:vAlign w:val="top"/>
          </w:tcPr>
          <w:p>
            <w:pPr>
              <w:adjustRightInd w:val="0"/>
              <w:snapToGrid w:val="0"/>
              <w:spacing w:line="360" w:lineRule="auto"/>
              <w:ind w:right="-51"/>
              <w:rPr>
                <w:rFonts w:ascii="仿宋_GB2312" w:hAnsi="宋体" w:eastAsia="MS Mincho"/>
                <w:bCs/>
                <w:szCs w:val="21"/>
              </w:rPr>
            </w:pPr>
            <w:r>
              <w:rPr>
                <w:rFonts w:hint="eastAsia" w:ascii="仿宋_GB2312" w:hAnsi="宋体" w:eastAsia="仿宋_GB2312"/>
                <w:bCs/>
                <w:szCs w:val="21"/>
              </w:rPr>
              <w:t>课外复习、预习要求及作业布置</w:t>
            </w:r>
          </w:p>
          <w:p>
            <w:pPr>
              <w:numPr>
                <w:ilvl w:val="0"/>
                <w:numId w:val="14"/>
              </w:numPr>
              <w:adjustRightInd w:val="0"/>
              <w:snapToGrid w:val="0"/>
              <w:spacing w:line="360" w:lineRule="auto"/>
              <w:ind w:left="425" w:leftChars="0" w:right="-51" w:hanging="425" w:firstLineChars="0"/>
              <w:rPr>
                <w:rFonts w:ascii="MS Mincho" w:hAnsi="MS Mincho" w:eastAsia="MS Mincho"/>
                <w:bCs/>
                <w:szCs w:val="21"/>
                <w:lang w:eastAsia="ja-JP"/>
              </w:rPr>
            </w:pPr>
            <w:r>
              <w:rPr>
                <w:rFonts w:hint="eastAsia" w:ascii="MS Mincho" w:hAnsi="MS Mincho" w:eastAsia="MS Mincho"/>
                <w:bCs/>
                <w:szCs w:val="21"/>
                <w:lang w:eastAsia="ja-JP"/>
              </w:rPr>
              <w:t>単語は暗記させ一週間後にテストする。</w:t>
            </w:r>
          </w:p>
          <w:p>
            <w:pPr>
              <w:numPr>
                <w:ilvl w:val="0"/>
                <w:numId w:val="14"/>
              </w:numPr>
              <w:adjustRightInd w:val="0"/>
              <w:snapToGrid w:val="0"/>
              <w:spacing w:line="360" w:lineRule="auto"/>
              <w:ind w:left="425" w:leftChars="0" w:right="-50" w:hanging="425" w:firstLineChars="0"/>
              <w:rPr>
                <w:rFonts w:ascii="MS Mincho" w:hAnsi="MS Mincho" w:eastAsia="MS Mincho"/>
                <w:bCs/>
                <w:szCs w:val="21"/>
                <w:lang w:eastAsia="ja-JP"/>
              </w:rPr>
            </w:pPr>
            <w:r>
              <w:rPr>
                <w:rFonts w:hint="eastAsia" w:ascii="MS Mincho" w:hAnsi="MS Mincho" w:eastAsia="MS Mincho"/>
                <w:bCs/>
                <w:szCs w:val="21"/>
                <w:lang w:eastAsia="ja-JP"/>
              </w:rPr>
              <w:t>文型を用いる中日翻訳の練習をする。</w:t>
            </w:r>
          </w:p>
          <w:p>
            <w:pPr>
              <w:adjustRightInd w:val="0"/>
              <w:snapToGrid w:val="0"/>
              <w:ind w:right="-50" w:rightChars="0" w:firstLine="420" w:firstLineChars="200"/>
              <w:rPr>
                <w:rFonts w:ascii="仿宋_GB2312" w:eastAsia="仿宋_GB2312"/>
                <w:bCs/>
                <w:szCs w:val="2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right="-50" w:rightChars="0"/>
              <w:rPr>
                <w:rFonts w:ascii="MS Mincho" w:hAnsi="MS Mincho" w:eastAsia="MS Mincho"/>
                <w:bCs/>
                <w:szCs w:val="21"/>
                <w:lang w:eastAsia="ja-JP"/>
              </w:rPr>
            </w:pPr>
            <w:r>
              <w:rPr>
                <w:rFonts w:hint="eastAsia" w:ascii="MS Mincho" w:hAnsi="MS Mincho" w:eastAsia="MS Mincho"/>
                <w:bCs/>
                <w:szCs w:val="21"/>
                <w:lang w:eastAsia="ja-JP"/>
              </w:rPr>
              <w:t>予定通り授業終了</w:t>
            </w:r>
          </w:p>
        </w:tc>
      </w:tr>
    </w:tbl>
    <w:p>
      <w:pPr>
        <w:rPr>
          <w:rFonts w:eastAsia="MS Mincho"/>
          <w:lang w:eastAsia="ja-JP"/>
        </w:rPr>
      </w:pPr>
    </w:p>
    <w:p>
      <w:pPr>
        <w:spacing w:line="400" w:lineRule="exact"/>
        <w:ind w:firstLine="3012" w:firstLineChars="1000"/>
        <w:rPr>
          <w:rFonts w:ascii="黑体" w:hAnsi="宋体" w:eastAsia="黑体"/>
          <w:b/>
          <w:bCs/>
          <w:sz w:val="30"/>
          <w:szCs w:val="44"/>
        </w:rPr>
      </w:pPr>
      <w:r>
        <w:rPr>
          <w:rFonts w:hint="eastAsia" w:ascii="黑体" w:hAnsi="宋体" w:eastAsia="黑体"/>
          <w:b/>
          <w:bCs/>
          <w:sz w:val="30"/>
          <w:szCs w:val="44"/>
        </w:rPr>
        <w:t>上 海 建 桥 学 院</w:t>
      </w:r>
    </w:p>
    <w:p>
      <w:pPr>
        <w:spacing w:line="400" w:lineRule="exact"/>
        <w:jc w:val="center"/>
        <w:rPr>
          <w:rFonts w:ascii="宋体" w:hAnsi="宋体" w:eastAsia="MS Mincho"/>
          <w:sz w:val="28"/>
          <w:szCs w:val="28"/>
        </w:rPr>
      </w:pPr>
      <w:r>
        <w:rPr>
          <w:rFonts w:hint="eastAsia" w:ascii="宋体" w:hAnsi="宋体"/>
          <w:sz w:val="30"/>
          <w:szCs w:val="44"/>
          <w:u w:val="single"/>
          <w:lang w:val="en-US" w:eastAsia="zh-CN"/>
        </w:rPr>
        <w:t xml:space="preserve">   </w:t>
      </w:r>
      <w:r>
        <w:rPr>
          <w:rFonts w:hint="eastAsia" w:ascii="宋体" w:hAnsi="宋体"/>
          <w:sz w:val="30"/>
          <w:szCs w:val="44"/>
          <w:u w:val="single"/>
        </w:rPr>
        <w:t>基础日语（1）</w:t>
      </w:r>
      <w:r>
        <w:rPr>
          <w:rFonts w:hint="eastAsia" w:ascii="宋体" w:hAnsi="宋体"/>
          <w:sz w:val="30"/>
          <w:szCs w:val="44"/>
          <w:u w:val="single"/>
          <w:lang w:val="en-US" w:eastAsia="zh-CN"/>
        </w:rPr>
        <w:t xml:space="preserve">  </w:t>
      </w:r>
      <w:r>
        <w:rPr>
          <w:rFonts w:hint="eastAsia" w:ascii="宋体" w:hAnsi="宋体"/>
          <w:sz w:val="28"/>
          <w:szCs w:val="28"/>
        </w:rPr>
        <w:t>课程教案</w:t>
      </w:r>
    </w:p>
    <w:p>
      <w:pPr>
        <w:spacing w:line="400" w:lineRule="exact"/>
        <w:rPr>
          <w:rFonts w:ascii="仿宋_GB2312" w:hAnsi="宋体" w:eastAsia="MS Mincho"/>
          <w:sz w:val="24"/>
        </w:rPr>
      </w:pPr>
    </w:p>
    <w:p>
      <w:pPr>
        <w:spacing w:line="400" w:lineRule="exact"/>
        <w:ind w:left="-420" w:leftChars="-200" w:right="-313" w:rightChars="-149" w:firstLine="0" w:firstLineChars="0"/>
        <w:rPr>
          <w:rFonts w:hint="eastAsia" w:ascii="宋体" w:hAnsi="宋体" w:eastAsia="仿宋_GB2312"/>
          <w:sz w:val="28"/>
          <w:szCs w:val="28"/>
          <w:lang w:val="en-US" w:eastAsia="zh-CN"/>
        </w:rPr>
      </w:pPr>
      <w:r>
        <w:rPr>
          <w:rFonts w:hint="eastAsia" w:ascii="仿宋_GB2312" w:hAnsi="宋体" w:eastAsia="仿宋_GB2312"/>
          <w:sz w:val="24"/>
        </w:rPr>
        <w:t>周次：第</w:t>
      </w:r>
      <w:r>
        <w:rPr>
          <w:rFonts w:hint="eastAsia" w:ascii="仿宋_GB2312" w:hAnsi="宋体" w:eastAsia="MS Mincho"/>
          <w:sz w:val="24"/>
          <w:lang w:val="en-US" w:eastAsia="ja-JP"/>
        </w:rPr>
        <w:t>1</w:t>
      </w:r>
      <w:r>
        <w:rPr>
          <w:rFonts w:hint="eastAsia" w:ascii="仿宋_GB2312" w:hAnsi="宋体" w:eastAsia="宋体"/>
          <w:sz w:val="24"/>
          <w:lang w:val="en-US" w:eastAsia="zh-CN"/>
        </w:rPr>
        <w:t>6</w:t>
      </w:r>
      <w:r>
        <w:rPr>
          <w:rFonts w:hint="eastAsia" w:ascii="仿宋_GB2312" w:hAnsi="宋体" w:eastAsia="仿宋_GB2312"/>
          <w:sz w:val="24"/>
        </w:rPr>
        <w:t>周</w:t>
      </w:r>
      <w:r>
        <w:rPr>
          <w:rFonts w:hint="eastAsia" w:ascii="MS Mincho" w:hAnsi="MS Mincho"/>
          <w:sz w:val="24"/>
        </w:rPr>
        <w:t xml:space="preserve"> </w:t>
      </w:r>
      <w:r>
        <w:rPr>
          <w:rFonts w:hint="eastAsia" w:ascii="仿宋_GB2312" w:hAnsi="宋体" w:eastAsia="仿宋_GB2312"/>
          <w:sz w:val="24"/>
        </w:rPr>
        <w:t>第</w:t>
      </w:r>
      <w:r>
        <w:rPr>
          <w:rFonts w:hint="eastAsia" w:ascii="仿宋_GB2312" w:hAnsi="宋体" w:eastAsia="MS Mincho"/>
          <w:sz w:val="24"/>
          <w:lang w:val="en-US" w:eastAsia="ja-JP"/>
        </w:rPr>
        <w:t>61</w:t>
      </w:r>
      <w:r>
        <w:rPr>
          <w:rFonts w:hint="eastAsia" w:ascii="仿宋_GB2312" w:hAnsi="宋体" w:eastAsia="仿宋_GB2312"/>
          <w:sz w:val="24"/>
        </w:rPr>
        <w:t>-</w:t>
      </w:r>
      <w:r>
        <w:rPr>
          <w:rFonts w:hint="eastAsia" w:ascii="仿宋_GB2312" w:hAnsi="宋体" w:eastAsia="MS Mincho"/>
          <w:sz w:val="24"/>
          <w:lang w:val="en-US" w:eastAsia="ja-JP"/>
        </w:rPr>
        <w:t>6</w:t>
      </w:r>
      <w:r>
        <w:rPr>
          <w:rFonts w:hint="eastAsia" w:ascii="仿宋_GB2312" w:hAnsi="宋体" w:eastAsia="宋体"/>
          <w:sz w:val="24"/>
          <w:lang w:val="en-US" w:eastAsia="zh-CN"/>
        </w:rPr>
        <w:t>5</w:t>
      </w:r>
      <w:r>
        <w:rPr>
          <w:rFonts w:hint="eastAsia" w:ascii="仿宋_GB2312" w:hAnsi="宋体" w:eastAsia="仿宋_GB2312"/>
          <w:sz w:val="24"/>
        </w:rPr>
        <w:t xml:space="preserve">次课     </w:t>
      </w:r>
      <w:r>
        <w:rPr>
          <w:rFonts w:hint="eastAsia" w:ascii="仿宋_GB2312" w:hAnsi="宋体" w:eastAsia="仿宋_GB2312"/>
          <w:sz w:val="24"/>
          <w:lang w:val="en-US" w:eastAsia="zh-CN"/>
        </w:rPr>
        <w:t xml:space="preserve"> </w:t>
      </w:r>
      <w:r>
        <w:rPr>
          <w:rFonts w:hint="eastAsia" w:ascii="仿宋_GB2312" w:hAnsi="宋体" w:eastAsia="仿宋_GB2312"/>
          <w:sz w:val="24"/>
        </w:rPr>
        <w:t xml:space="preserve">学时：10学时      </w:t>
      </w:r>
      <w:r>
        <w:rPr>
          <w:rFonts w:hint="eastAsia" w:ascii="仿宋_GB2312" w:hAnsi="宋体" w:eastAsia="仿宋_GB2312"/>
          <w:sz w:val="24"/>
          <w:lang w:val="en-US" w:eastAsia="zh-CN"/>
        </w:rPr>
        <w:t xml:space="preserve">  </w:t>
      </w:r>
      <w:r>
        <w:rPr>
          <w:rFonts w:hint="eastAsia" w:ascii="仿宋_GB2312" w:hAnsi="宋体" w:eastAsia="仿宋_GB2312"/>
          <w:sz w:val="24"/>
        </w:rPr>
        <w:t>教案撰写人：</w:t>
      </w:r>
      <w:r>
        <w:rPr>
          <w:rFonts w:hint="eastAsia" w:ascii="仿宋_GB2312" w:hAnsi="宋体" w:eastAsia="仿宋_GB2312"/>
          <w:sz w:val="24"/>
          <w:lang w:val="en-US" w:eastAsia="zh-CN"/>
        </w:rPr>
        <w:t>刘尔瑟</w:t>
      </w:r>
    </w:p>
    <w:tbl>
      <w:tblPr>
        <w:tblStyle w:val="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ind w:left="-50" w:right="-50"/>
              <w:rPr>
                <w:rFonts w:hint="eastAsia" w:ascii="仿宋_GB2312" w:eastAsia="MS Mincho"/>
                <w:bCs/>
                <w:szCs w:val="21"/>
                <w:lang w:eastAsia="ja-JP"/>
              </w:rPr>
            </w:pPr>
            <w:r>
              <w:rPr>
                <w:rFonts w:hint="eastAsia" w:ascii="仿宋_GB2312" w:eastAsia="MS Mincho"/>
                <w:bCs/>
                <w:szCs w:val="21"/>
                <w:lang w:eastAsia="ja-JP"/>
              </w:rPr>
              <w:t>第十六課　インタビュー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9" w:hRule="atLeast"/>
          <w:jc w:val="center"/>
        </w:trPr>
        <w:tc>
          <w:tcPr>
            <w:tcW w:w="8956" w:type="dxa"/>
            <w:gridSpan w:val="3"/>
            <w:vAlign w:val="center"/>
          </w:tcPr>
          <w:p>
            <w:pPr>
              <w:adjustRightInd w:val="0"/>
              <w:snapToGrid w:val="0"/>
              <w:ind w:left="-50" w:right="-50"/>
              <w:rPr>
                <w:rFonts w:ascii="仿宋_GB2312" w:hAnsi="宋体" w:eastAsia="仿宋_GB2312"/>
                <w:bCs/>
                <w:szCs w:val="21"/>
                <w:lang w:eastAsia="ja-JP"/>
              </w:rPr>
            </w:pPr>
            <w:r>
              <w:rPr>
                <w:rFonts w:hint="eastAsia" w:ascii="仿宋_GB2312" w:hAnsi="宋体" w:eastAsia="仿宋_GB2312"/>
                <w:bCs/>
                <w:szCs w:val="21"/>
                <w:lang w:eastAsia="ja-JP"/>
              </w:rPr>
              <w:t>本次授课目的与要求</w:t>
            </w:r>
          </w:p>
          <w:p>
            <w:pPr>
              <w:ind w:left="-50" w:leftChars="0" w:right="-50" w:rightChars="0"/>
              <w:rPr>
                <w:rFonts w:ascii="仿宋_GB2312" w:eastAsia="MS Mincho"/>
                <w:bCs/>
                <w:szCs w:val="21"/>
                <w:lang w:eastAsia="ja-JP"/>
              </w:rPr>
            </w:pPr>
            <w:r>
              <w:rPr>
                <w:rFonts w:hint="eastAsia" w:ascii="MS Mincho" w:hAnsi="MS Mincho" w:eastAsia="MS Mincho"/>
                <w:bCs/>
                <w:szCs w:val="21"/>
                <w:lang w:eastAsia="ja-JP"/>
              </w:rPr>
              <w:t>　経験を表す表現などをよく把握する。また、それに対応する単語を覚えることによって会話と文をスムーズに朗読する</w:t>
            </w:r>
            <w:bookmarkStart w:id="0" w:name="_GoBack"/>
            <w:bookmarkEnd w:id="0"/>
            <w:r>
              <w:rPr>
                <w:rFonts w:hint="eastAsia" w:ascii="MS Mincho" w:hAnsi="MS Mincho" w:eastAsia="MS Mincho"/>
                <w:bCs/>
                <w:szCs w:val="21"/>
                <w:lang w:eastAsia="ja-JP"/>
              </w:rPr>
              <w:t>ようにする。本文の内容について、日本語で自分の意見を述べられるように訓練し、その能力を向上させる。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1" w:hRule="atLeast"/>
          <w:jc w:val="center"/>
        </w:trPr>
        <w:tc>
          <w:tcPr>
            <w:tcW w:w="8956" w:type="dxa"/>
            <w:gridSpan w:val="3"/>
            <w:vAlign w:val="center"/>
          </w:tcPr>
          <w:p>
            <w:pPr>
              <w:adjustRightInd w:val="0"/>
              <w:snapToGrid w:val="0"/>
              <w:ind w:left="-50" w:right="-50"/>
              <w:rPr>
                <w:rFonts w:ascii="仿宋_GB2312" w:hAnsi="宋体" w:eastAsia="MS Mincho"/>
                <w:bCs/>
                <w:szCs w:val="21"/>
                <w:lang w:eastAsia="ja-JP"/>
              </w:rPr>
            </w:pPr>
            <w:r>
              <w:rPr>
                <w:rFonts w:hint="eastAsia" w:ascii="仿宋_GB2312" w:hAnsi="宋体" w:eastAsia="仿宋_GB2312"/>
                <w:bCs/>
                <w:szCs w:val="21"/>
                <w:lang w:eastAsia="ja-JP"/>
              </w:rPr>
              <w:t>教学设计思路</w:t>
            </w:r>
          </w:p>
          <w:p>
            <w:pPr>
              <w:adjustRightInd w:val="0"/>
              <w:snapToGrid w:val="0"/>
              <w:ind w:left="-50" w:right="-50"/>
              <w:rPr>
                <w:rFonts w:ascii="仿宋_GB2312" w:hAnsi="宋体" w:eastAsia="MS Mincho"/>
                <w:bCs/>
                <w:szCs w:val="21"/>
                <w:lang w:eastAsia="ja-JP"/>
              </w:rPr>
            </w:pPr>
            <w:r>
              <w:rPr>
                <w:rFonts w:hint="eastAsia" w:ascii="仿宋_GB2312" w:hAnsi="宋体" w:eastAsia="MS Mincho"/>
                <w:bCs/>
                <w:szCs w:val="21"/>
                <w:lang w:eastAsia="ja-JP"/>
              </w:rPr>
              <w:t>　授業の流れ：</w:t>
            </w:r>
          </w:p>
          <w:p>
            <w:pPr>
              <w:adjustRightInd w:val="0"/>
              <w:snapToGrid w:val="0"/>
              <w:ind w:right="-50" w:firstLine="420" w:firstLineChars="200"/>
              <w:rPr>
                <w:rFonts w:ascii="MS Mincho" w:hAnsi="MS Mincho" w:eastAsia="MS Mincho"/>
                <w:lang w:eastAsia="ja-JP"/>
              </w:rPr>
            </w:pPr>
            <w:r>
              <mc:AlternateContent>
                <mc:Choice Requires="wps">
                  <w:drawing>
                    <wp:anchor distT="0" distB="0" distL="114300" distR="114300" simplePos="0" relativeHeight="536869888" behindDoc="0" locked="0" layoutInCell="1" allowOverlap="1">
                      <wp:simplePos x="0" y="0"/>
                      <wp:positionH relativeFrom="column">
                        <wp:posOffset>422910</wp:posOffset>
                      </wp:positionH>
                      <wp:positionV relativeFrom="paragraph">
                        <wp:posOffset>121285</wp:posOffset>
                      </wp:positionV>
                      <wp:extent cx="0" cy="434975"/>
                      <wp:effectExtent l="48895" t="0" r="57785" b="6985"/>
                      <wp:wrapNone/>
                      <wp:docPr id="52" name="直接箭头连接符 52"/>
                      <wp:cNvGraphicFramePr/>
                      <a:graphic xmlns:a="http://schemas.openxmlformats.org/drawingml/2006/main">
                        <a:graphicData uri="http://schemas.microsoft.com/office/word/2010/wordprocessingShape">
                          <wps:wsp>
                            <wps:cNvCnPr/>
                            <wps:spPr>
                              <a:xfrm>
                                <a:off x="0" y="0"/>
                                <a:ext cx="0" cy="434975"/>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id="_x0000_s1026" o:spid="_x0000_s1026" o:spt="32" type="#_x0000_t32" style="position:absolute;left:0pt;margin-left:33.3pt;margin-top:9.55pt;height:34.25pt;width:0pt;z-index:536869888;mso-width-relative:page;mso-height-relative:page;" filled="f" stroked="t" coordsize="21600,21600" o:gfxdata="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VWuWA9QAAAAHAQAADwAAAAAAAAABACAAAAAiAAAAZHJzL2Rvd25yZXYueG1sUEsB&#10;AhQAFAAAAAgAh07iQHbHkRj5AQAAswMAAA4AAAAAAAAAAQAgAAAAIwEAAGRycy9lMm9Eb2MueG1s&#10;UEsFBgAAAAAGAAYAWQEAAI4FAAAAAA==&#10;">
                      <v:fill on="f" focussize="0,0"/>
                      <v:stroke weight="0.5pt" color="#000000" miterlimit="8" joinstyle="miter" endarrow="open"/>
                      <v:imagedata o:title=""/>
                      <o:lock v:ext="edit" aspectratio="f"/>
                    </v:shape>
                  </w:pict>
                </mc:Fallback>
              </mc:AlternateContent>
            </w:r>
            <w:r>
              <w:rPr>
                <w:rFonts w:ascii="MS Mincho" w:hAnsi="MS Mincho" w:eastAsia="MS Mincho"/>
              </w:rPr>
              <mc:AlternateContent>
                <mc:Choice Requires="wps">
                  <w:drawing>
                    <wp:anchor distT="0" distB="0" distL="114300" distR="114300" simplePos="0" relativeHeight="536868864" behindDoc="0" locked="0" layoutInCell="1" allowOverlap="1">
                      <wp:simplePos x="0" y="0"/>
                      <wp:positionH relativeFrom="column">
                        <wp:posOffset>4271645</wp:posOffset>
                      </wp:positionH>
                      <wp:positionV relativeFrom="paragraph">
                        <wp:posOffset>131445</wp:posOffset>
                      </wp:positionV>
                      <wp:extent cx="0" cy="353060"/>
                      <wp:effectExtent l="48895" t="0" r="57785" b="12700"/>
                      <wp:wrapNone/>
                      <wp:docPr id="53" name="直接箭头连接符 2"/>
                      <wp:cNvGraphicFramePr/>
                      <a:graphic xmlns:a="http://schemas.openxmlformats.org/drawingml/2006/main">
                        <a:graphicData uri="http://schemas.microsoft.com/office/word/2010/wordprocessingShape">
                          <wps:wsp>
                            <wps:cNvCnPr/>
                            <wps:spPr>
                              <a:xfrm>
                                <a:off x="0" y="0"/>
                                <a:ext cx="0" cy="353060"/>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id="直接箭头连接符 2" o:spid="_x0000_s1026" o:spt="32" type="#_x0000_t32" style="position:absolute;left:0pt;margin-left:336.35pt;margin-top:10.35pt;height:27.8pt;width:0pt;z-index:536868864;mso-width-relative:page;mso-height-relative:page;" filled="f" stroked="t" coordsize="21600,21600" o:gfxdata="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DsP/V1wAAAAkBAAAPAAAAAAAAAAEAIAAAACIAAABkcnMvZG93bnJldi54bWxQ&#10;SwECFAAUAAAACACHTuJAItCVbvgBAACyAwAADgAAAAAAAAABACAAAAAmAQAAZHJzL2Uyb0RvYy54&#10;bWxQSwUGAAAAAAYABgBZAQAAkAUAAAAA&#10;">
                      <v:fill on="f" focussize="0,0"/>
                      <v:stroke weight="0.5pt" color="#000000" miterlimit="8" joinstyle="miter" endarrow="open"/>
                      <v:imagedata o:title=""/>
                      <o:lock v:ext="edit" aspectratio="f"/>
                    </v:shape>
                  </w:pict>
                </mc:Fallback>
              </mc:AlternateContent>
            </w:r>
            <w:r>
              <w:rPr>
                <w:rFonts w:ascii="MS Mincho" w:hAnsi="MS Mincho" w:eastAsia="MS Mincho"/>
              </w:rPr>
              <mc:AlternateContent>
                <mc:Choice Requires="wps">
                  <w:drawing>
                    <wp:anchor distT="0" distB="0" distL="114300" distR="114300" simplePos="0" relativeHeight="536867840" behindDoc="0" locked="0" layoutInCell="1" allowOverlap="1">
                      <wp:simplePos x="0" y="0"/>
                      <wp:positionH relativeFrom="column">
                        <wp:posOffset>2091055</wp:posOffset>
                      </wp:positionH>
                      <wp:positionV relativeFrom="paragraph">
                        <wp:posOffset>241935</wp:posOffset>
                      </wp:positionV>
                      <wp:extent cx="0" cy="245745"/>
                      <wp:effectExtent l="48895" t="0" r="57785" b="13335"/>
                      <wp:wrapNone/>
                      <wp:docPr id="54" name="直接箭头连接符 2"/>
                      <wp:cNvGraphicFramePr/>
                      <a:graphic xmlns:a="http://schemas.openxmlformats.org/drawingml/2006/main">
                        <a:graphicData uri="http://schemas.microsoft.com/office/word/2010/wordprocessingShape">
                          <wps:wsp>
                            <wps:cNvCnPr/>
                            <wps:spPr>
                              <a:xfrm>
                                <a:off x="0" y="0"/>
                                <a:ext cx="0" cy="245745"/>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id="直接箭头连接符 2" o:spid="_x0000_s1026" o:spt="32" type="#_x0000_t32" style="position:absolute;left:0pt;margin-left:164.65pt;margin-top:19.05pt;height:19.35pt;width:0pt;z-index:536867840;mso-width-relative:page;mso-height-relative:page;" filled="f" stroked="t" coordsize="21600,21600" o:gfxdata="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zBo7fXAAAACQEAAA8AAAAAAAAAAQAgAAAAIgAAAGRycy9kb3ducmV2LnhtbFBL&#10;AQIUABQAAAAIAIdO4kBZ5iTY9wEAALIDAAAOAAAAAAAAAAEAIAAAACYBAABkcnMvZTJvRG9jLnht&#10;bFBLBQYAAAAABgAGAFkBAACPBQAAAAA=&#10;">
                      <v:fill on="f" focussize="0,0"/>
                      <v:stroke weight="0.5pt" color="#000000" miterlimit="8" joinstyle="miter" endarrow="open"/>
                      <v:imagedata o:title=""/>
                      <o:lock v:ext="edit" aspectratio="f"/>
                    </v:shape>
                  </w:pict>
                </mc:Fallback>
              </mc:AlternateContent>
            </w:r>
            <w:r>
              <w:rPr>
                <w:lang w:eastAsia="ja-JP"/>
              </w:rPr>
              <w:t>[単語] → [</w:t>
            </w:r>
            <w:r>
              <w:rPr>
                <w:rFonts w:hint="eastAsia" w:ascii="MS Mincho" w:hAnsi="MS Mincho" w:eastAsia="MS Mincho"/>
                <w:lang w:eastAsia="ja-JP"/>
              </w:rPr>
              <w:t>本文</w:t>
            </w:r>
            <w:r>
              <w:rPr>
                <w:lang w:eastAsia="ja-JP"/>
              </w:rPr>
              <w:t>] → [</w:t>
            </w:r>
            <w:r>
              <w:rPr>
                <w:rFonts w:hint="eastAsia" w:ascii="MS Mincho" w:hAnsi="MS Mincho" w:eastAsia="MS Mincho"/>
                <w:lang w:eastAsia="ja-JP"/>
              </w:rPr>
              <w:t>会話</w:t>
            </w:r>
            <w:r>
              <w:rPr>
                <w:lang w:eastAsia="ja-JP"/>
              </w:rPr>
              <w:t>] → [</w:t>
            </w:r>
            <w:r>
              <w:rPr>
                <w:rFonts w:hint="eastAsia" w:ascii="MS Mincho" w:hAnsi="MS Mincho" w:eastAsia="MS Mincho"/>
                <w:lang w:eastAsia="ja-JP"/>
              </w:rPr>
              <w:t>応用文</w:t>
            </w:r>
            <w:r>
              <w:rPr>
                <w:lang w:eastAsia="ja-JP"/>
              </w:rPr>
              <w:t>] → [</w:t>
            </w:r>
            <w:r>
              <w:rPr>
                <w:rFonts w:hint="eastAsia" w:ascii="MS Mincho" w:hAnsi="MS Mincho" w:eastAsia="MS Mincho"/>
                <w:lang w:eastAsia="ja-JP"/>
              </w:rPr>
              <w:t>ファンクション用語</w:t>
            </w:r>
            <w:r>
              <w:rPr>
                <w:lang w:eastAsia="ja-JP"/>
              </w:rPr>
              <w:t>]→ [</w:t>
            </w:r>
            <w:r>
              <w:rPr>
                <w:rFonts w:hint="eastAsia" w:ascii="MS Mincho" w:hAnsi="MS Mincho" w:eastAsia="MS Mincho"/>
                <w:lang w:eastAsia="ja-JP"/>
              </w:rPr>
              <w:t>練習</w:t>
            </w:r>
            <w:r>
              <w:rPr>
                <w:lang w:eastAsia="ja-JP"/>
              </w:rPr>
              <w:t xml:space="preserve">] </w:t>
            </w:r>
            <w:r>
              <w:rPr>
                <w:lang w:eastAsia="ja-JP"/>
              </w:rPr>
              <w:br w:type="textWrapping"/>
            </w:r>
            <w:r>
              <w:rPr>
                <w:lang w:eastAsia="ja-JP"/>
              </w:rPr>
              <w:t>　　　　　　　└────────────────────────┘</w:t>
            </w:r>
            <w:r>
              <w:rPr>
                <w:lang w:eastAsia="ja-JP"/>
              </w:rPr>
              <w:br w:type="textWrapping"/>
            </w:r>
            <w:r>
              <w:rPr>
                <w:rFonts w:ascii="MS Mincho" w:hAnsi="MS Mincho" w:eastAsia="MS Mincho"/>
                <w:lang w:eastAsia="ja-JP"/>
              </w:rPr>
              <w:t>　　　　　　　　　　　</w:t>
            </w:r>
            <w:r>
              <w:rPr>
                <w:rFonts w:hint="eastAsia" w:ascii="MS Mincho" w:hAnsi="MS Mincho" w:eastAsia="MS Mincho"/>
                <w:lang w:eastAsia="ja-JP"/>
              </w:rPr>
              <w:t>　</w:t>
            </w:r>
          </w:p>
          <w:p>
            <w:pPr>
              <w:adjustRightInd w:val="0"/>
              <w:snapToGrid w:val="0"/>
              <w:ind w:right="-50" w:rightChars="0" w:firstLine="210" w:firstLineChars="100"/>
              <w:rPr>
                <w:rFonts w:ascii="仿宋_GB2312" w:hAnsi="宋体" w:eastAsia="MS Mincho"/>
                <w:bCs/>
                <w:szCs w:val="21"/>
                <w:highlight w:val="yellow"/>
              </w:rPr>
            </w:pPr>
            <w:r>
              <w:rPr>
                <w:rFonts w:hint="eastAsia" w:ascii="MS Mincho" w:hAnsi="MS Mincho" w:eastAsia="MS Mincho"/>
              </w:rPr>
              <w:t>授業前予習　　　　　　　　授業重点　　　　　　　　　　応用練習、転換練習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1" w:hRule="atLeast"/>
          <w:jc w:val="center"/>
        </w:trPr>
        <w:tc>
          <w:tcPr>
            <w:tcW w:w="8956" w:type="dxa"/>
            <w:gridSpan w:val="3"/>
            <w:vAlign w:val="center"/>
          </w:tcPr>
          <w:p>
            <w:pPr>
              <w:adjustRightInd w:val="0"/>
              <w:snapToGrid w:val="0"/>
              <w:ind w:left="-50" w:right="-50"/>
              <w:rPr>
                <w:rFonts w:ascii="仿宋_GB2312" w:hAnsi="宋体" w:eastAsia="仿宋_GB2312"/>
                <w:bCs/>
                <w:szCs w:val="21"/>
                <w:lang w:eastAsia="ja-JP"/>
              </w:rPr>
            </w:pPr>
            <w:r>
              <w:rPr>
                <w:rFonts w:hint="eastAsia" w:ascii="仿宋_GB2312" w:hAnsi="宋体" w:eastAsia="仿宋_GB2312"/>
                <w:bCs/>
                <w:szCs w:val="21"/>
                <w:lang w:eastAsia="ja-JP"/>
              </w:rPr>
              <w:t>本次教学重点与难点</w:t>
            </w:r>
          </w:p>
          <w:p>
            <w:pPr>
              <w:ind w:left="-50" w:right="-50"/>
              <w:rPr>
                <w:rFonts w:ascii="MS Mincho" w:hAnsi="MS Mincho" w:eastAsia="MS Mincho"/>
                <w:lang w:eastAsia="ja-JP"/>
              </w:rPr>
            </w:pPr>
            <w:r>
              <w:rPr>
                <w:rFonts w:hint="eastAsia" w:ascii="MS Mincho" w:hAnsi="MS Mincho" w:eastAsia="MS Mincho"/>
                <w:bCs/>
                <w:szCs w:val="21"/>
                <w:lang w:eastAsia="ja-JP"/>
              </w:rPr>
              <w:t>1．単語の暗記及び活用：</w:t>
            </w:r>
            <w:r>
              <w:rPr>
                <w:rFonts w:ascii="MS Mincho" w:hAnsi="MS Mincho" w:eastAsia="MS Mincho"/>
                <w:lang w:eastAsia="ja-JP"/>
              </w:rPr>
              <w:t>単語は必ず授業前に暗記しておくように指示</w:t>
            </w:r>
            <w:r>
              <w:rPr>
                <w:rFonts w:hint="eastAsia" w:ascii="MS Mincho" w:hAnsi="MS Mincho" w:eastAsia="MS Mincho"/>
                <w:lang w:eastAsia="ja-JP"/>
              </w:rPr>
              <w:t>し、授業中</w:t>
            </w:r>
            <w:r>
              <w:rPr>
                <w:rFonts w:ascii="MS Mincho" w:hAnsi="MS Mincho" w:eastAsia="MS Mincho"/>
                <w:lang w:eastAsia="ja-JP"/>
              </w:rPr>
              <w:t>単語の意味</w:t>
            </w:r>
            <w:r>
              <w:rPr>
                <w:rFonts w:hint="eastAsia" w:ascii="MS Mincho" w:hAnsi="MS Mincho" w:eastAsia="MS Mincho"/>
                <w:lang w:eastAsia="ja-JP"/>
              </w:rPr>
              <w:t>や使い方を説明する。</w:t>
            </w:r>
          </w:p>
          <w:p>
            <w:pPr>
              <w:ind w:left="-50" w:right="-50"/>
              <w:rPr>
                <w:rFonts w:ascii="MS Mincho" w:hAnsi="MS Mincho" w:eastAsia="MS Mincho"/>
                <w:bCs/>
                <w:szCs w:val="21"/>
                <w:lang w:eastAsia="ja-JP"/>
              </w:rPr>
            </w:pPr>
            <w:r>
              <w:rPr>
                <w:rFonts w:hint="eastAsia" w:ascii="MS Mincho" w:hAnsi="MS Mincho" w:eastAsia="MS Mincho"/>
                <w:bCs/>
                <w:szCs w:val="21"/>
                <w:lang w:eastAsia="ja-JP"/>
              </w:rPr>
              <w:t>2．導入の仕方：①教師が質問する。②新たな文型を教える。③学習者が使えるように練習する。</w:t>
            </w:r>
          </w:p>
          <w:p>
            <w:pPr>
              <w:ind w:left="-50" w:right="-50"/>
              <w:rPr>
                <w:rFonts w:ascii="MS Mincho" w:hAnsi="MS Mincho" w:eastAsia="MS Mincho"/>
                <w:bCs/>
                <w:szCs w:val="21"/>
                <w:lang w:eastAsia="ja-JP"/>
              </w:rPr>
            </w:pPr>
            <w:r>
              <w:rPr>
                <w:rFonts w:hint="eastAsia" w:ascii="MS Mincho" w:hAnsi="MS Mincho" w:eastAsia="MS Mincho"/>
                <w:bCs/>
                <w:szCs w:val="21"/>
                <w:lang w:eastAsia="ja-JP"/>
              </w:rPr>
              <w:t>3．確認の仕方：学習者が正確に理解し、文型正しく使えるかどうかを確認する。</w:t>
            </w:r>
          </w:p>
          <w:p>
            <w:pPr>
              <w:ind w:left="-50" w:leftChars="0" w:right="-50" w:rightChars="0"/>
              <w:rPr>
                <w:rFonts w:hint="eastAsia" w:ascii="MS Mincho" w:hAnsi="MS Mincho" w:eastAsia="MS Mincho"/>
                <w:bCs/>
                <w:szCs w:val="21"/>
                <w:lang w:eastAsia="ja-JP"/>
              </w:rPr>
            </w:pPr>
            <w:r>
              <w:rPr>
                <w:rFonts w:hint="eastAsia" w:ascii="MS Mincho" w:hAnsi="MS Mincho" w:eastAsia="MS Mincho"/>
                <w:bCs/>
                <w:szCs w:val="21"/>
                <w:lang w:eastAsia="ja-JP"/>
              </w:rPr>
              <w:t>　　　　について　　　　　　　　　　　…ことがあります　　　　</w:t>
            </w:r>
          </w:p>
          <w:p>
            <w:pPr>
              <w:ind w:left="-50" w:leftChars="0" w:right="-50" w:rightChars="0"/>
              <w:rPr>
                <w:rFonts w:hint="eastAsia" w:ascii="MS Mincho" w:hAnsi="MS Mincho" w:eastAsia="MS Mincho"/>
                <w:bCs/>
                <w:szCs w:val="21"/>
                <w:lang w:eastAsia="ja-JP"/>
              </w:rPr>
            </w:pPr>
            <w:r>
              <w:rPr>
                <w:rFonts w:hint="eastAsia" w:ascii="MS Mincho" w:hAnsi="MS Mincho" w:eastAsia="MS Mincho"/>
                <w:bCs/>
                <w:szCs w:val="21"/>
                <w:lang w:eastAsia="ja-JP"/>
              </w:rPr>
              <w:t>　　　　…前に　　　　　　　　　　　　…後で</w:t>
            </w:r>
          </w:p>
          <w:p>
            <w:pPr>
              <w:ind w:left="-50" w:leftChars="0" w:right="-50" w:rightChars="0"/>
              <w:rPr>
                <w:rFonts w:hint="eastAsia" w:ascii="MS Mincho" w:hAnsi="MS Mincho" w:eastAsia="MS Mincho"/>
                <w:bCs/>
                <w:szCs w:val="21"/>
                <w:lang w:eastAsia="ja-JP"/>
              </w:rPr>
            </w:pPr>
            <w:r>
              <w:rPr>
                <w:rFonts w:hint="eastAsia" w:ascii="MS Mincho" w:hAnsi="MS Mincho" w:eastAsia="MS Mincho"/>
                <w:bCs/>
                <w:szCs w:val="21"/>
                <w:lang w:eastAsia="ja-JP"/>
              </w:rPr>
              <w:t>　　　　名詞・形容詞・形容動詞述語文の簡体と敬体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6445" w:type="dxa"/>
            <w:gridSpan w:val="2"/>
            <w:vAlign w:val="center"/>
          </w:tcPr>
          <w:p>
            <w:pPr>
              <w:ind w:left="-50" w:leftChars="0" w:right="-50" w:rightChars="0"/>
              <w:rPr>
                <w:rFonts w:ascii="仿宋_GB2312" w:hAnsi="宋体" w:eastAsia="仿宋_GB2312"/>
                <w:bCs/>
                <w:szCs w:val="21"/>
              </w:rPr>
            </w:pPr>
            <w:r>
              <w:rPr>
                <w:rFonts w:hint="eastAsia" w:ascii="仿宋_GB2312" w:hAnsi="宋体" w:eastAsia="仿宋_GB2312"/>
                <w:bCs/>
                <w:szCs w:val="21"/>
              </w:rPr>
              <w:t>教学内容提要及时间分配</w:t>
            </w:r>
          </w:p>
        </w:tc>
        <w:tc>
          <w:tcPr>
            <w:tcW w:w="2511" w:type="dxa"/>
            <w:vAlign w:val="center"/>
          </w:tcPr>
          <w:p>
            <w:pPr>
              <w:ind w:right="-50" w:rightChars="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9" w:hRule="atLeast"/>
          <w:jc w:val="center"/>
        </w:trPr>
        <w:tc>
          <w:tcPr>
            <w:tcW w:w="6445" w:type="dxa"/>
            <w:gridSpan w:val="2"/>
            <w:vAlign w:val="center"/>
          </w:tcPr>
          <w:p>
            <w:pPr>
              <w:ind w:left="-50" w:right="-5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・本課の総講義時間10時間（五回分）</w:t>
            </w:r>
          </w:p>
          <w:p>
            <w:pPr>
              <w:ind w:left="-50" w:right="-5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・第一回：導入　長音と促音の説明と練習</w:t>
            </w:r>
          </w:p>
          <w:p>
            <w:pPr>
              <w:ind w:left="-50" w:right="-5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・第二回：文法の説明と練習</w:t>
            </w:r>
          </w:p>
          <w:p>
            <w:pPr>
              <w:ind w:left="-50" w:right="-5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・第三回：本文及び会話の解説</w:t>
            </w:r>
          </w:p>
          <w:p>
            <w:pPr>
              <w:ind w:left="-50" w:right="-5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・第四回：応用文及びファンクション用語</w:t>
            </w:r>
          </w:p>
          <w:p>
            <w:pPr>
              <w:ind w:left="-50" w:leftChars="0" w:right="-50" w:rightChars="0"/>
              <w:rPr>
                <w:rFonts w:ascii="MS Mincho" w:hAnsi="MS Mincho" w:eastAsia="MS Mincho"/>
                <w:bCs/>
                <w:szCs w:val="21"/>
                <w:lang w:eastAsia="ja-JP"/>
              </w:rPr>
            </w:pPr>
            <w:r>
              <w:rPr>
                <w:rFonts w:hint="eastAsia" w:ascii="MS Mincho" w:hAnsi="MS Mincho" w:eastAsia="MS Mincho" w:cs="MS Mincho"/>
                <w:bCs/>
                <w:szCs w:val="21"/>
                <w:lang w:eastAsia="ja-JP"/>
              </w:rPr>
              <w:t>・第五回：まとめ、練習</w:t>
            </w:r>
          </w:p>
        </w:tc>
        <w:tc>
          <w:tcPr>
            <w:tcW w:w="2511" w:type="dxa"/>
            <w:vAlign w:val="center"/>
          </w:tcPr>
          <w:p>
            <w:pPr>
              <w:numPr>
                <w:ilvl w:val="0"/>
                <w:numId w:val="3"/>
              </w:numPr>
              <w:ind w:left="420" w:leftChars="0" w:right="-50" w:hanging="420" w:firstLineChars="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発音練習、朗読</w:t>
            </w:r>
          </w:p>
          <w:p>
            <w:pPr>
              <w:numPr>
                <w:ilvl w:val="0"/>
                <w:numId w:val="3"/>
              </w:numPr>
              <w:ind w:left="420" w:leftChars="0" w:right="-50" w:hanging="420" w:firstLineChars="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解釈と質問　</w:t>
            </w:r>
          </w:p>
          <w:p>
            <w:pPr>
              <w:numPr>
                <w:ilvl w:val="0"/>
                <w:numId w:val="3"/>
              </w:numPr>
              <w:ind w:left="420" w:leftChars="0" w:right="-50" w:hanging="420" w:firstLineChars="0"/>
              <w:rPr>
                <w:rFonts w:hint="eastAsia" w:ascii="MS Mincho" w:hAnsi="MS Mincho" w:eastAsia="MS Mincho" w:cs="MS Mincho"/>
                <w:bCs/>
                <w:szCs w:val="21"/>
                <w:lang w:eastAsia="ja-JP"/>
              </w:rPr>
            </w:pPr>
            <w:r>
              <w:rPr>
                <w:rFonts w:hint="eastAsia" w:ascii="MS Mincho" w:hAnsi="MS Mincho" w:eastAsia="MS Mincho" w:cs="MS Mincho"/>
                <w:bCs/>
                <w:szCs w:val="21"/>
                <w:lang w:eastAsia="ja-JP"/>
              </w:rPr>
              <w:t>読解　</w:t>
            </w:r>
          </w:p>
          <w:p>
            <w:pPr>
              <w:numPr>
                <w:ilvl w:val="0"/>
                <w:numId w:val="3"/>
              </w:numPr>
              <w:ind w:left="420" w:leftChars="0" w:right="-50" w:hanging="420" w:firstLineChars="0"/>
              <w:rPr>
                <w:rFonts w:hint="eastAsia" w:ascii="仿宋_GB2312" w:hAnsi="宋体"/>
                <w:bCs/>
                <w:szCs w:val="21"/>
              </w:rPr>
            </w:pPr>
            <w:r>
              <w:rPr>
                <w:rFonts w:hint="eastAsia" w:ascii="MS Mincho" w:hAnsi="MS Mincho" w:eastAsia="MS Mincho" w:cs="MS Mincho"/>
                <w:bCs/>
                <w:szCs w:val="21"/>
                <w:lang w:eastAsia="ja-JP"/>
              </w:rPr>
              <w:t>会話演習・翻訳</w:t>
            </w:r>
          </w:p>
          <w:p>
            <w:pPr>
              <w:numPr>
                <w:ilvl w:val="0"/>
                <w:numId w:val="3"/>
              </w:numPr>
              <w:ind w:left="420" w:leftChars="0" w:right="-50" w:hanging="420" w:firstLineChars="0"/>
              <w:rPr>
                <w:rFonts w:hint="eastAsia" w:ascii="仿宋_GB2312" w:hAnsi="宋体"/>
                <w:bCs/>
                <w:szCs w:val="21"/>
              </w:rPr>
            </w:pPr>
            <w:r>
              <w:rPr>
                <w:rFonts w:hint="eastAsia" w:ascii="MS Mincho" w:hAnsi="MS Mincho" w:eastAsia="MS Mincho" w:cs="MS Mincho"/>
                <w:bCs/>
                <w:szCs w:val="21"/>
                <w:lang w:val="en-US" w:eastAsia="zh-CN"/>
              </w:rPr>
              <w:t>WE Learn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5" w:hRule="atLeast"/>
          <w:jc w:val="center"/>
        </w:trPr>
        <w:tc>
          <w:tcPr>
            <w:tcW w:w="8956" w:type="dxa"/>
            <w:gridSpan w:val="3"/>
            <w:vAlign w:val="top"/>
          </w:tcPr>
          <w:p>
            <w:pPr>
              <w:adjustRightInd w:val="0"/>
              <w:snapToGrid w:val="0"/>
              <w:spacing w:line="360" w:lineRule="auto"/>
              <w:ind w:right="-51"/>
              <w:rPr>
                <w:rFonts w:ascii="仿宋_GB2312" w:hAnsi="宋体" w:eastAsia="MS Mincho"/>
                <w:bCs/>
                <w:szCs w:val="21"/>
              </w:rPr>
            </w:pPr>
            <w:r>
              <w:rPr>
                <w:rFonts w:hint="eastAsia" w:ascii="仿宋_GB2312" w:hAnsi="宋体" w:eastAsia="仿宋_GB2312"/>
                <w:bCs/>
                <w:szCs w:val="21"/>
              </w:rPr>
              <w:t>课外复习、预习要求及作业布置</w:t>
            </w:r>
          </w:p>
          <w:p>
            <w:pPr>
              <w:numPr>
                <w:ilvl w:val="0"/>
                <w:numId w:val="15"/>
              </w:numPr>
              <w:adjustRightInd w:val="0"/>
              <w:snapToGrid w:val="0"/>
              <w:spacing w:line="360" w:lineRule="auto"/>
              <w:ind w:left="425" w:leftChars="0" w:right="-51" w:hanging="425" w:firstLineChars="0"/>
              <w:rPr>
                <w:rFonts w:ascii="MS Mincho" w:hAnsi="MS Mincho" w:eastAsia="MS Mincho"/>
                <w:bCs/>
                <w:szCs w:val="21"/>
                <w:lang w:eastAsia="ja-JP"/>
              </w:rPr>
            </w:pPr>
            <w:r>
              <w:rPr>
                <w:rFonts w:hint="eastAsia" w:ascii="MS Mincho" w:hAnsi="MS Mincho" w:eastAsia="MS Mincho"/>
                <w:bCs/>
                <w:szCs w:val="21"/>
                <w:lang w:eastAsia="ja-JP"/>
              </w:rPr>
              <w:t>単語は暗記させ一週間後にテストする。</w:t>
            </w:r>
          </w:p>
          <w:p>
            <w:pPr>
              <w:numPr>
                <w:ilvl w:val="0"/>
                <w:numId w:val="15"/>
              </w:numPr>
              <w:adjustRightInd w:val="0"/>
              <w:snapToGrid w:val="0"/>
              <w:spacing w:line="360" w:lineRule="auto"/>
              <w:ind w:left="425" w:leftChars="0" w:right="-50" w:hanging="425" w:firstLineChars="0"/>
              <w:rPr>
                <w:rFonts w:ascii="MS Mincho" w:hAnsi="MS Mincho" w:eastAsia="MS Mincho"/>
                <w:bCs/>
                <w:szCs w:val="21"/>
                <w:lang w:eastAsia="ja-JP"/>
              </w:rPr>
            </w:pPr>
            <w:r>
              <w:rPr>
                <w:rFonts w:hint="eastAsia" w:ascii="MS Mincho" w:hAnsi="MS Mincho" w:eastAsia="MS Mincho"/>
                <w:bCs/>
                <w:szCs w:val="21"/>
                <w:lang w:eastAsia="ja-JP"/>
              </w:rPr>
              <w:t>文型を用いる中日翻訳の練習をする。</w:t>
            </w:r>
          </w:p>
          <w:p>
            <w:pPr>
              <w:adjustRightInd w:val="0"/>
              <w:snapToGrid w:val="0"/>
              <w:ind w:right="-50" w:rightChars="0" w:firstLine="420" w:firstLineChars="200"/>
              <w:rPr>
                <w:rFonts w:ascii="仿宋_GB2312" w:eastAsia="仿宋_GB2312"/>
                <w:bCs/>
                <w:szCs w:val="2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right="-50" w:rightChars="0"/>
              <w:rPr>
                <w:rFonts w:ascii="MS Mincho" w:hAnsi="MS Mincho" w:eastAsia="MS Mincho"/>
                <w:bCs/>
                <w:szCs w:val="21"/>
                <w:lang w:eastAsia="ja-JP"/>
              </w:rPr>
            </w:pPr>
            <w:r>
              <w:rPr>
                <w:rFonts w:hint="eastAsia" w:ascii="MS Mincho" w:hAnsi="MS Mincho" w:eastAsia="MS Mincho"/>
                <w:bCs/>
                <w:szCs w:val="21"/>
                <w:lang w:eastAsia="ja-JP"/>
              </w:rPr>
              <w:t>予定通り授業終了</w:t>
            </w:r>
          </w:p>
        </w:tc>
      </w:tr>
    </w:tbl>
    <w:p>
      <w:pPr>
        <w:rPr>
          <w:rFonts w:eastAsia="MS Mincho"/>
          <w:lang w:eastAsia="ja-JP"/>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panose1 w:val="02020609040205080304"/>
    <w:charset w:val="80"/>
    <w:family w:val="modern"/>
    <w:pitch w:val="default"/>
    <w:sig w:usb0="E00002FF" w:usb1="6AC7FDFB" w:usb2="08000012" w:usb3="00000000" w:csb0="4002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 w:name="Wingdings">
    <w:panose1 w:val="05000000000000000000"/>
    <w:charset w:val="00"/>
    <w:family w:val="auto"/>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15C655"/>
    <w:multiLevelType w:val="singleLevel"/>
    <w:tmpl w:val="8F15C655"/>
    <w:lvl w:ilvl="0" w:tentative="0">
      <w:start w:val="1"/>
      <w:numFmt w:val="decimal"/>
      <w:lvlText w:val="%1."/>
      <w:lvlJc w:val="left"/>
      <w:pPr>
        <w:ind w:left="425" w:hanging="425"/>
      </w:pPr>
      <w:rPr>
        <w:rFonts w:hint="default"/>
      </w:rPr>
    </w:lvl>
  </w:abstractNum>
  <w:abstractNum w:abstractNumId="1">
    <w:nsid w:val="9659F14F"/>
    <w:multiLevelType w:val="singleLevel"/>
    <w:tmpl w:val="9659F14F"/>
    <w:lvl w:ilvl="0" w:tentative="0">
      <w:start w:val="1"/>
      <w:numFmt w:val="decimal"/>
      <w:lvlText w:val="%1."/>
      <w:lvlJc w:val="left"/>
      <w:pPr>
        <w:ind w:left="425" w:hanging="425"/>
      </w:pPr>
      <w:rPr>
        <w:rFonts w:hint="default"/>
      </w:rPr>
    </w:lvl>
  </w:abstractNum>
  <w:abstractNum w:abstractNumId="2">
    <w:nsid w:val="B0084D92"/>
    <w:multiLevelType w:val="singleLevel"/>
    <w:tmpl w:val="B0084D92"/>
    <w:lvl w:ilvl="0" w:tentative="0">
      <w:start w:val="1"/>
      <w:numFmt w:val="decimal"/>
      <w:lvlText w:val="%1."/>
      <w:lvlJc w:val="left"/>
      <w:pPr>
        <w:ind w:left="425" w:hanging="425"/>
      </w:pPr>
      <w:rPr>
        <w:rFonts w:hint="default"/>
      </w:rPr>
    </w:lvl>
  </w:abstractNum>
  <w:abstractNum w:abstractNumId="3">
    <w:nsid w:val="BA5266CC"/>
    <w:multiLevelType w:val="singleLevel"/>
    <w:tmpl w:val="BA5266CC"/>
    <w:lvl w:ilvl="0" w:tentative="0">
      <w:start w:val="1"/>
      <w:numFmt w:val="bullet"/>
      <w:lvlText w:val=""/>
      <w:lvlJc w:val="left"/>
      <w:pPr>
        <w:ind w:left="420" w:hanging="420"/>
      </w:pPr>
      <w:rPr>
        <w:rFonts w:hint="default" w:ascii="Wingdings" w:hAnsi="Wingdings"/>
      </w:rPr>
    </w:lvl>
  </w:abstractNum>
  <w:abstractNum w:abstractNumId="4">
    <w:nsid w:val="BEBC2E80"/>
    <w:multiLevelType w:val="singleLevel"/>
    <w:tmpl w:val="BEBC2E80"/>
    <w:lvl w:ilvl="0" w:tentative="0">
      <w:start w:val="1"/>
      <w:numFmt w:val="decimal"/>
      <w:lvlText w:val="%1."/>
      <w:lvlJc w:val="left"/>
      <w:pPr>
        <w:ind w:left="425" w:hanging="425"/>
      </w:pPr>
      <w:rPr>
        <w:rFonts w:hint="default"/>
      </w:rPr>
    </w:lvl>
  </w:abstractNum>
  <w:abstractNum w:abstractNumId="5">
    <w:nsid w:val="D292C807"/>
    <w:multiLevelType w:val="singleLevel"/>
    <w:tmpl w:val="D292C807"/>
    <w:lvl w:ilvl="0" w:tentative="0">
      <w:start w:val="1"/>
      <w:numFmt w:val="decimal"/>
      <w:lvlText w:val="%1."/>
      <w:lvlJc w:val="left"/>
      <w:pPr>
        <w:ind w:left="425" w:hanging="425"/>
      </w:pPr>
      <w:rPr>
        <w:rFonts w:hint="default"/>
      </w:rPr>
    </w:lvl>
  </w:abstractNum>
  <w:abstractNum w:abstractNumId="6">
    <w:nsid w:val="F4B4C75C"/>
    <w:multiLevelType w:val="singleLevel"/>
    <w:tmpl w:val="F4B4C75C"/>
    <w:lvl w:ilvl="0" w:tentative="0">
      <w:start w:val="1"/>
      <w:numFmt w:val="decimal"/>
      <w:lvlText w:val="%1."/>
      <w:lvlJc w:val="left"/>
      <w:pPr>
        <w:ind w:left="425" w:hanging="425"/>
      </w:pPr>
      <w:rPr>
        <w:rFonts w:hint="default"/>
      </w:rPr>
    </w:lvl>
  </w:abstractNum>
  <w:abstractNum w:abstractNumId="7">
    <w:nsid w:val="FDD99A90"/>
    <w:multiLevelType w:val="singleLevel"/>
    <w:tmpl w:val="FDD99A90"/>
    <w:lvl w:ilvl="0" w:tentative="0">
      <w:start w:val="1"/>
      <w:numFmt w:val="decimal"/>
      <w:lvlText w:val="%1."/>
      <w:lvlJc w:val="left"/>
      <w:pPr>
        <w:ind w:left="425" w:hanging="425"/>
      </w:pPr>
      <w:rPr>
        <w:rFonts w:hint="default"/>
      </w:rPr>
    </w:lvl>
  </w:abstractNum>
  <w:abstractNum w:abstractNumId="8">
    <w:nsid w:val="04231618"/>
    <w:multiLevelType w:val="singleLevel"/>
    <w:tmpl w:val="04231618"/>
    <w:lvl w:ilvl="0" w:tentative="0">
      <w:start w:val="1"/>
      <w:numFmt w:val="decimal"/>
      <w:lvlText w:val="%1."/>
      <w:lvlJc w:val="left"/>
      <w:pPr>
        <w:ind w:left="425" w:hanging="425"/>
      </w:pPr>
      <w:rPr>
        <w:rFonts w:hint="default"/>
      </w:rPr>
    </w:lvl>
  </w:abstractNum>
  <w:abstractNum w:abstractNumId="9">
    <w:nsid w:val="1A028532"/>
    <w:multiLevelType w:val="singleLevel"/>
    <w:tmpl w:val="1A028532"/>
    <w:lvl w:ilvl="0" w:tentative="0">
      <w:start w:val="1"/>
      <w:numFmt w:val="decimal"/>
      <w:lvlText w:val="%1."/>
      <w:lvlJc w:val="left"/>
      <w:pPr>
        <w:ind w:left="425" w:hanging="425"/>
      </w:pPr>
      <w:rPr>
        <w:rFonts w:hint="default"/>
      </w:rPr>
    </w:lvl>
  </w:abstractNum>
  <w:abstractNum w:abstractNumId="10">
    <w:nsid w:val="4A7D5A7C"/>
    <w:multiLevelType w:val="singleLevel"/>
    <w:tmpl w:val="4A7D5A7C"/>
    <w:lvl w:ilvl="0" w:tentative="0">
      <w:start w:val="1"/>
      <w:numFmt w:val="decimal"/>
      <w:lvlText w:val="%1."/>
      <w:lvlJc w:val="left"/>
      <w:pPr>
        <w:ind w:left="425" w:hanging="425"/>
      </w:pPr>
      <w:rPr>
        <w:rFonts w:hint="default"/>
      </w:rPr>
    </w:lvl>
  </w:abstractNum>
  <w:abstractNum w:abstractNumId="11">
    <w:nsid w:val="4B113219"/>
    <w:multiLevelType w:val="singleLevel"/>
    <w:tmpl w:val="4B113219"/>
    <w:lvl w:ilvl="0" w:tentative="0">
      <w:start w:val="1"/>
      <w:numFmt w:val="decimal"/>
      <w:lvlText w:val="%1."/>
      <w:lvlJc w:val="left"/>
      <w:pPr>
        <w:ind w:left="425" w:hanging="425"/>
      </w:pPr>
      <w:rPr>
        <w:rFonts w:hint="default"/>
      </w:rPr>
    </w:lvl>
  </w:abstractNum>
  <w:abstractNum w:abstractNumId="12">
    <w:nsid w:val="51884180"/>
    <w:multiLevelType w:val="singleLevel"/>
    <w:tmpl w:val="51884180"/>
    <w:lvl w:ilvl="0" w:tentative="0">
      <w:start w:val="1"/>
      <w:numFmt w:val="decimal"/>
      <w:lvlText w:val="%1."/>
      <w:lvlJc w:val="left"/>
      <w:pPr>
        <w:ind w:left="425" w:hanging="425"/>
      </w:pPr>
      <w:rPr>
        <w:rFonts w:hint="default"/>
      </w:rPr>
    </w:lvl>
  </w:abstractNum>
  <w:abstractNum w:abstractNumId="13">
    <w:nsid w:val="5F4EF65F"/>
    <w:multiLevelType w:val="singleLevel"/>
    <w:tmpl w:val="5F4EF65F"/>
    <w:lvl w:ilvl="0" w:tentative="0">
      <w:start w:val="1"/>
      <w:numFmt w:val="bullet"/>
      <w:lvlText w:val=""/>
      <w:lvlJc w:val="left"/>
      <w:pPr>
        <w:ind w:left="420" w:hanging="420"/>
      </w:pPr>
      <w:rPr>
        <w:rFonts w:hint="default" w:ascii="Wingdings" w:hAnsi="Wingdings"/>
      </w:rPr>
    </w:lvl>
  </w:abstractNum>
  <w:abstractNum w:abstractNumId="14">
    <w:nsid w:val="78F5CFE7"/>
    <w:multiLevelType w:val="singleLevel"/>
    <w:tmpl w:val="78F5CFE7"/>
    <w:lvl w:ilvl="0" w:tentative="0">
      <w:start w:val="1"/>
      <w:numFmt w:val="decimal"/>
      <w:lvlText w:val="%1."/>
      <w:lvlJc w:val="left"/>
      <w:pPr>
        <w:ind w:left="425" w:hanging="425"/>
      </w:pPr>
      <w:rPr>
        <w:rFonts w:hint="default"/>
      </w:rPr>
    </w:lvl>
  </w:abstractNum>
  <w:num w:numId="1">
    <w:abstractNumId w:val="13"/>
  </w:num>
  <w:num w:numId="2">
    <w:abstractNumId w:val="0"/>
  </w:num>
  <w:num w:numId="3">
    <w:abstractNumId w:val="3"/>
  </w:num>
  <w:num w:numId="4">
    <w:abstractNumId w:val="6"/>
  </w:num>
  <w:num w:numId="5">
    <w:abstractNumId w:val="11"/>
  </w:num>
  <w:num w:numId="6">
    <w:abstractNumId w:val="5"/>
  </w:num>
  <w:num w:numId="7">
    <w:abstractNumId w:val="2"/>
  </w:num>
  <w:num w:numId="8">
    <w:abstractNumId w:val="1"/>
  </w:num>
  <w:num w:numId="9">
    <w:abstractNumId w:val="4"/>
  </w:num>
  <w:num w:numId="10">
    <w:abstractNumId w:val="14"/>
  </w:num>
  <w:num w:numId="11">
    <w:abstractNumId w:val="8"/>
  </w:num>
  <w:num w:numId="12">
    <w:abstractNumId w:val="9"/>
  </w:num>
  <w:num w:numId="13">
    <w:abstractNumId w:val="10"/>
  </w:num>
  <w:num w:numId="14">
    <w:abstractNumId w:val="7"/>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871A8E"/>
    <w:rsid w:val="00020EF1"/>
    <w:rsid w:val="00055D5F"/>
    <w:rsid w:val="000A2968"/>
    <w:rsid w:val="000C7E4F"/>
    <w:rsid w:val="000D01A3"/>
    <w:rsid w:val="000D091C"/>
    <w:rsid w:val="000D309F"/>
    <w:rsid w:val="00116DF4"/>
    <w:rsid w:val="001A58AE"/>
    <w:rsid w:val="001C3223"/>
    <w:rsid w:val="00217A34"/>
    <w:rsid w:val="002771F7"/>
    <w:rsid w:val="00290F95"/>
    <w:rsid w:val="002B0EC5"/>
    <w:rsid w:val="002C57C0"/>
    <w:rsid w:val="002E5C9A"/>
    <w:rsid w:val="0030427F"/>
    <w:rsid w:val="00344DF1"/>
    <w:rsid w:val="003475FE"/>
    <w:rsid w:val="00562305"/>
    <w:rsid w:val="00604B4B"/>
    <w:rsid w:val="006225F1"/>
    <w:rsid w:val="0062703F"/>
    <w:rsid w:val="00660E50"/>
    <w:rsid w:val="00696139"/>
    <w:rsid w:val="0074046B"/>
    <w:rsid w:val="00784481"/>
    <w:rsid w:val="007B0E0A"/>
    <w:rsid w:val="008079CC"/>
    <w:rsid w:val="0082443E"/>
    <w:rsid w:val="008762D6"/>
    <w:rsid w:val="008A4324"/>
    <w:rsid w:val="008E5930"/>
    <w:rsid w:val="009F7F4D"/>
    <w:rsid w:val="00A31D70"/>
    <w:rsid w:val="00A7340C"/>
    <w:rsid w:val="00A948EA"/>
    <w:rsid w:val="00AC45EF"/>
    <w:rsid w:val="00B3469B"/>
    <w:rsid w:val="00B73C45"/>
    <w:rsid w:val="00BE07F6"/>
    <w:rsid w:val="00BF6746"/>
    <w:rsid w:val="00C76FAA"/>
    <w:rsid w:val="00D3367B"/>
    <w:rsid w:val="00D8403B"/>
    <w:rsid w:val="00E56033"/>
    <w:rsid w:val="00F136BB"/>
    <w:rsid w:val="00F70FB5"/>
    <w:rsid w:val="00F75C9A"/>
    <w:rsid w:val="225A5AFB"/>
    <w:rsid w:val="255D7FC3"/>
    <w:rsid w:val="37871A8E"/>
    <w:rsid w:val="51104BAD"/>
    <w:rsid w:val="653D7474"/>
    <w:rsid w:val="7B9A44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Times New Roman" w:hAnsi="Times New Roman"/>
      <w:kern w:val="2"/>
      <w:sz w:val="18"/>
      <w:szCs w:val="18"/>
    </w:rPr>
  </w:style>
  <w:style w:type="character" w:customStyle="1" w:styleId="7">
    <w:name w:val="页脚 Char"/>
    <w:basedOn w:val="5"/>
    <w:link w:val="2"/>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335</Words>
  <Characters>1914</Characters>
  <Lines>15</Lines>
  <Paragraphs>4</Paragraphs>
  <TotalTime>0</TotalTime>
  <ScaleCrop>false</ScaleCrop>
  <LinksUpToDate>false</LinksUpToDate>
  <CharactersWithSpaces>2245</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2017-09-12T06:46:00Z</dcterms:created>
  <dc:creator>chenjie7y7</dc:creator>
  <cp:lastModifiedBy>刘尔瑟</cp:lastModifiedBy>
  <dcterms:modified xsi:type="dcterms:W3CDTF">2022-09-05T13:38:58Z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ies>
</file>