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736" w:rsidRDefault="00E5734D">
      <w:pPr>
        <w:ind w:firstLine="562"/>
        <w:jc w:val="center"/>
        <w:rPr>
          <w:b/>
          <w:sz w:val="28"/>
          <w:szCs w:val="28"/>
        </w:rPr>
      </w:pPr>
      <w:r>
        <w:rPr>
          <w:rFonts w:hint="eastAsia"/>
          <w:b/>
          <w:sz w:val="28"/>
          <w:szCs w:val="28"/>
        </w:rPr>
        <w:t>《</w:t>
      </w:r>
      <w:r>
        <w:rPr>
          <w:rFonts w:hint="eastAsia"/>
          <w:b/>
          <w:sz w:val="28"/>
          <w:szCs w:val="28"/>
        </w:rPr>
        <w:t>跨文化商务交际</w:t>
      </w:r>
      <w:r>
        <w:rPr>
          <w:rFonts w:hint="eastAsia"/>
          <w:b/>
          <w:sz w:val="28"/>
          <w:szCs w:val="28"/>
        </w:rPr>
        <w:t>导论》本科课程教学大纲</w:t>
      </w:r>
    </w:p>
    <w:p w:rsidR="00357736" w:rsidRDefault="00357736">
      <w:pPr>
        <w:ind w:firstLineChars="0" w:firstLine="0"/>
      </w:pPr>
    </w:p>
    <w:p w:rsidR="00357736" w:rsidRDefault="00E5734D">
      <w:pPr>
        <w:pStyle w:val="DG1"/>
        <w:ind w:firstLine="560"/>
      </w:pPr>
      <w:r>
        <w:t>一</w:t>
      </w:r>
      <w:r>
        <w:rPr>
          <w:rFonts w:hint="eastAsia"/>
        </w:rPr>
        <w:t>、课程</w:t>
      </w:r>
      <w:r>
        <w:t>基本信息</w:t>
      </w:r>
    </w:p>
    <w:tbl>
      <w:tblPr>
        <w:tblStyle w:val="a8"/>
        <w:tblW w:w="0" w:type="auto"/>
        <w:tblCellMar>
          <w:top w:w="57" w:type="dxa"/>
          <w:left w:w="85" w:type="dxa"/>
          <w:bottom w:w="57" w:type="dxa"/>
          <w:right w:w="85" w:type="dxa"/>
        </w:tblCellMar>
        <w:tblLook w:val="04A0"/>
      </w:tblPr>
      <w:tblGrid>
        <w:gridCol w:w="1691"/>
        <w:gridCol w:w="2260"/>
        <w:gridCol w:w="1272"/>
        <w:gridCol w:w="854"/>
        <w:gridCol w:w="571"/>
        <w:gridCol w:w="842"/>
        <w:gridCol w:w="786"/>
      </w:tblGrid>
      <w:tr w:rsidR="00357736">
        <w:trPr>
          <w:trHeight w:val="340"/>
        </w:trPr>
        <w:tc>
          <w:tcPr>
            <w:tcW w:w="1691" w:type="dxa"/>
            <w:vMerge w:val="restart"/>
            <w:tcBorders>
              <w:top w:val="single" w:sz="12" w:space="0" w:color="auto"/>
              <w:left w:val="single" w:sz="12" w:space="0" w:color="auto"/>
            </w:tcBorders>
            <w:shd w:val="clear" w:color="auto" w:fill="auto"/>
            <w:vAlign w:val="center"/>
          </w:tcPr>
          <w:p w:rsidR="00357736" w:rsidRDefault="00E5734D">
            <w:pPr>
              <w:rPr>
                <w:rFonts w:ascii="黑体" w:eastAsia="黑体" w:hAnsi="黑体" w:cs="黑体"/>
              </w:rPr>
            </w:pPr>
            <w:r>
              <w:rPr>
                <w:rFonts w:ascii="黑体" w:eastAsia="黑体" w:hAnsi="黑体" w:cs="黑体" w:hint="eastAsia"/>
              </w:rPr>
              <w:t>课程名称</w:t>
            </w:r>
          </w:p>
        </w:tc>
        <w:tc>
          <w:tcPr>
            <w:tcW w:w="6585" w:type="dxa"/>
            <w:gridSpan w:val="6"/>
            <w:tcBorders>
              <w:top w:val="single" w:sz="12" w:space="0" w:color="auto"/>
              <w:right w:val="single" w:sz="12" w:space="0" w:color="auto"/>
            </w:tcBorders>
            <w:vAlign w:val="center"/>
          </w:tcPr>
          <w:p w:rsidR="00357736" w:rsidRDefault="00E5734D">
            <w:r>
              <w:rPr>
                <w:rFonts w:hint="eastAsia"/>
              </w:rPr>
              <w:t>（中文）</w:t>
            </w:r>
            <w:r>
              <w:rPr>
                <w:rFonts w:hint="eastAsia"/>
              </w:rPr>
              <w:t>《</w:t>
            </w:r>
            <w:r>
              <w:rPr>
                <w:rFonts w:hint="eastAsia"/>
              </w:rPr>
              <w:t>跨文化商务交际</w:t>
            </w:r>
            <w:r>
              <w:rPr>
                <w:rFonts w:hint="eastAsia"/>
              </w:rPr>
              <w:t>导论</w:t>
            </w:r>
            <w:r>
              <w:rPr>
                <w:rFonts w:hint="eastAsia"/>
              </w:rPr>
              <w:t>》</w:t>
            </w:r>
          </w:p>
        </w:tc>
      </w:tr>
      <w:tr w:rsidR="00357736">
        <w:trPr>
          <w:trHeight w:val="375"/>
        </w:trPr>
        <w:tc>
          <w:tcPr>
            <w:tcW w:w="1691" w:type="dxa"/>
            <w:vMerge/>
            <w:tcBorders>
              <w:left w:val="single" w:sz="12" w:space="0" w:color="auto"/>
            </w:tcBorders>
            <w:shd w:val="clear" w:color="auto" w:fill="auto"/>
            <w:vAlign w:val="center"/>
          </w:tcPr>
          <w:p w:rsidR="00357736" w:rsidRDefault="00357736">
            <w:pPr>
              <w:rPr>
                <w:rFonts w:ascii="黑体" w:eastAsia="黑体" w:hAnsi="黑体" w:cs="黑体"/>
              </w:rPr>
            </w:pPr>
          </w:p>
        </w:tc>
        <w:tc>
          <w:tcPr>
            <w:tcW w:w="6585" w:type="dxa"/>
            <w:gridSpan w:val="6"/>
            <w:tcBorders>
              <w:right w:val="single" w:sz="12" w:space="0" w:color="auto"/>
            </w:tcBorders>
            <w:vAlign w:val="center"/>
          </w:tcPr>
          <w:p w:rsidR="00357736" w:rsidRDefault="00E5734D">
            <w:r>
              <w:rPr>
                <w:rFonts w:ascii="黑体" w:hAnsi="黑体" w:hint="eastAsia"/>
              </w:rPr>
              <w:t>（英文）</w:t>
            </w:r>
            <w:r w:rsidRPr="00A443E0">
              <w:rPr>
                <w:rFonts w:ascii="Times New Roman" w:eastAsia="Segoe UI" w:hAnsi="Times New Roman" w:cs="Times New Roman"/>
                <w:color w:val="0F1115"/>
                <w:sz w:val="18"/>
                <w:szCs w:val="18"/>
                <w:shd w:val="clear" w:color="auto" w:fill="FFFFFF"/>
              </w:rPr>
              <w:t>Introduction to Intercultural Business Communication</w:t>
            </w:r>
          </w:p>
        </w:tc>
      </w:tr>
      <w:tr w:rsidR="00357736">
        <w:trPr>
          <w:trHeight w:val="413"/>
        </w:trPr>
        <w:tc>
          <w:tcPr>
            <w:tcW w:w="1691" w:type="dxa"/>
            <w:tcBorders>
              <w:left w:val="single" w:sz="12" w:space="0" w:color="auto"/>
            </w:tcBorders>
            <w:shd w:val="clear" w:color="auto" w:fill="auto"/>
            <w:vAlign w:val="center"/>
          </w:tcPr>
          <w:p w:rsidR="00357736" w:rsidRDefault="00E5734D">
            <w:pPr>
              <w:rPr>
                <w:rFonts w:ascii="黑体" w:eastAsia="黑体" w:hAnsi="黑体" w:cs="黑体"/>
              </w:rPr>
            </w:pPr>
            <w:r>
              <w:rPr>
                <w:rFonts w:ascii="黑体" w:eastAsia="黑体" w:hAnsi="黑体" w:cs="黑体" w:hint="eastAsia"/>
              </w:rPr>
              <w:t>课程代码</w:t>
            </w:r>
          </w:p>
        </w:tc>
        <w:tc>
          <w:tcPr>
            <w:tcW w:w="2260" w:type="dxa"/>
            <w:vAlign w:val="center"/>
          </w:tcPr>
          <w:p w:rsidR="00357736" w:rsidRDefault="00E5734D">
            <w:pPr>
              <w:rPr>
                <w:rFonts w:ascii="黑体" w:eastAsia="黑体" w:hAnsi="黑体"/>
              </w:rPr>
            </w:pPr>
            <w:r>
              <w:rPr>
                <w:rFonts w:eastAsia="黑体" w:hint="eastAsia"/>
              </w:rPr>
              <w:t>2020</w:t>
            </w:r>
            <w:r>
              <w:rPr>
                <w:rFonts w:eastAsia="黑体" w:hint="eastAsia"/>
              </w:rPr>
              <w:t>612</w:t>
            </w:r>
          </w:p>
        </w:tc>
        <w:tc>
          <w:tcPr>
            <w:tcW w:w="2126" w:type="dxa"/>
            <w:gridSpan w:val="2"/>
            <w:vAlign w:val="center"/>
          </w:tcPr>
          <w:p w:rsidR="00357736" w:rsidRDefault="00E5734D">
            <w:pPr>
              <w:ind w:firstLine="422"/>
            </w:pPr>
            <w:r>
              <w:rPr>
                <w:b/>
                <w:bCs w:val="0"/>
              </w:rPr>
              <w:t>课程学分</w:t>
            </w:r>
          </w:p>
        </w:tc>
        <w:tc>
          <w:tcPr>
            <w:tcW w:w="2199" w:type="dxa"/>
            <w:gridSpan w:val="3"/>
            <w:tcBorders>
              <w:right w:val="single" w:sz="12" w:space="0" w:color="auto"/>
            </w:tcBorders>
            <w:vAlign w:val="center"/>
          </w:tcPr>
          <w:p w:rsidR="00357736" w:rsidRDefault="00E5734D">
            <w:r>
              <w:rPr>
                <w:rFonts w:hint="eastAsia"/>
              </w:rPr>
              <w:t>3</w:t>
            </w:r>
          </w:p>
        </w:tc>
      </w:tr>
      <w:tr w:rsidR="00357736">
        <w:trPr>
          <w:trHeight w:val="429"/>
        </w:trPr>
        <w:tc>
          <w:tcPr>
            <w:tcW w:w="1691" w:type="dxa"/>
            <w:tcBorders>
              <w:left w:val="single" w:sz="12" w:space="0" w:color="auto"/>
            </w:tcBorders>
            <w:shd w:val="clear" w:color="auto" w:fill="auto"/>
            <w:vAlign w:val="center"/>
          </w:tcPr>
          <w:p w:rsidR="00357736" w:rsidRDefault="00E5734D">
            <w:pPr>
              <w:rPr>
                <w:rFonts w:ascii="黑体" w:eastAsia="黑体" w:hAnsi="黑体" w:cs="黑体"/>
              </w:rPr>
            </w:pPr>
            <w:r>
              <w:rPr>
                <w:rFonts w:ascii="黑体" w:eastAsia="黑体" w:hAnsi="黑体" w:cs="黑体" w:hint="eastAsia"/>
              </w:rPr>
              <w:t>课程学时</w:t>
            </w:r>
          </w:p>
        </w:tc>
        <w:tc>
          <w:tcPr>
            <w:tcW w:w="2260" w:type="dxa"/>
            <w:vAlign w:val="center"/>
          </w:tcPr>
          <w:p w:rsidR="00357736" w:rsidRDefault="00E5734D">
            <w:pPr>
              <w:rPr>
                <w:rFonts w:ascii="Times New Roman" w:hAnsi="Times New Roman"/>
              </w:rPr>
            </w:pPr>
            <w:r>
              <w:rPr>
                <w:rFonts w:hint="eastAsia"/>
              </w:rPr>
              <w:t>48</w:t>
            </w:r>
          </w:p>
        </w:tc>
        <w:tc>
          <w:tcPr>
            <w:tcW w:w="1272" w:type="dxa"/>
            <w:vAlign w:val="center"/>
          </w:tcPr>
          <w:p w:rsidR="00357736" w:rsidRDefault="00E5734D">
            <w:pPr>
              <w:ind w:firstLineChars="0" w:firstLine="0"/>
            </w:pPr>
            <w:r>
              <w:rPr>
                <w:rFonts w:hint="eastAsia"/>
                <w:b/>
                <w:bCs w:val="0"/>
              </w:rPr>
              <w:t>理论学时</w:t>
            </w:r>
          </w:p>
        </w:tc>
        <w:tc>
          <w:tcPr>
            <w:tcW w:w="854" w:type="dxa"/>
            <w:vAlign w:val="center"/>
          </w:tcPr>
          <w:p w:rsidR="00357736" w:rsidRDefault="00E5734D">
            <w:r>
              <w:rPr>
                <w:rFonts w:hint="eastAsia"/>
              </w:rPr>
              <w:t>32</w:t>
            </w:r>
          </w:p>
        </w:tc>
        <w:tc>
          <w:tcPr>
            <w:tcW w:w="1413" w:type="dxa"/>
            <w:gridSpan w:val="2"/>
            <w:vAlign w:val="center"/>
          </w:tcPr>
          <w:p w:rsidR="00357736" w:rsidRDefault="00E5734D">
            <w:pPr>
              <w:ind w:firstLineChars="0" w:firstLine="0"/>
            </w:pPr>
            <w:r>
              <w:rPr>
                <w:rFonts w:hint="eastAsia"/>
                <w:b/>
                <w:bCs w:val="0"/>
              </w:rPr>
              <w:t>实践学时</w:t>
            </w:r>
          </w:p>
        </w:tc>
        <w:tc>
          <w:tcPr>
            <w:tcW w:w="786" w:type="dxa"/>
            <w:tcBorders>
              <w:right w:val="single" w:sz="12" w:space="0" w:color="auto"/>
            </w:tcBorders>
            <w:vAlign w:val="center"/>
          </w:tcPr>
          <w:p w:rsidR="00357736" w:rsidRDefault="00E5734D">
            <w:r>
              <w:rPr>
                <w:rFonts w:hint="eastAsia"/>
              </w:rPr>
              <w:t>16</w:t>
            </w:r>
          </w:p>
        </w:tc>
      </w:tr>
      <w:tr w:rsidR="00357736">
        <w:trPr>
          <w:trHeight w:val="437"/>
        </w:trPr>
        <w:tc>
          <w:tcPr>
            <w:tcW w:w="1691" w:type="dxa"/>
            <w:tcBorders>
              <w:left w:val="single" w:sz="12" w:space="0" w:color="auto"/>
            </w:tcBorders>
            <w:shd w:val="clear" w:color="auto" w:fill="auto"/>
            <w:vAlign w:val="center"/>
          </w:tcPr>
          <w:p w:rsidR="00357736" w:rsidRDefault="00E5734D">
            <w:pPr>
              <w:rPr>
                <w:rFonts w:ascii="黑体" w:eastAsia="黑体" w:hAnsi="黑体" w:cs="黑体"/>
              </w:rPr>
            </w:pPr>
            <w:r>
              <w:rPr>
                <w:rFonts w:ascii="黑体" w:eastAsia="黑体" w:hAnsi="黑体" w:cs="黑体" w:hint="eastAsia"/>
              </w:rPr>
              <w:t>开课学院</w:t>
            </w:r>
          </w:p>
        </w:tc>
        <w:tc>
          <w:tcPr>
            <w:tcW w:w="2260" w:type="dxa"/>
            <w:vAlign w:val="center"/>
          </w:tcPr>
          <w:p w:rsidR="00357736" w:rsidRDefault="00E5734D">
            <w:pPr>
              <w:ind w:firstLineChars="0" w:firstLine="0"/>
              <w:rPr>
                <w:rFonts w:ascii="黑体" w:eastAsia="黑体" w:hAnsi="黑体"/>
              </w:rPr>
            </w:pPr>
            <w:r>
              <w:rPr>
                <w:rFonts w:hint="eastAsia"/>
              </w:rPr>
              <w:t>外语与国际教育学院</w:t>
            </w:r>
          </w:p>
        </w:tc>
        <w:tc>
          <w:tcPr>
            <w:tcW w:w="2126" w:type="dxa"/>
            <w:gridSpan w:val="2"/>
            <w:vAlign w:val="center"/>
          </w:tcPr>
          <w:p w:rsidR="00357736" w:rsidRDefault="00E5734D">
            <w:pPr>
              <w:ind w:firstLine="422"/>
            </w:pPr>
            <w:r>
              <w:rPr>
                <w:rFonts w:hint="eastAsia"/>
                <w:b/>
                <w:bCs w:val="0"/>
              </w:rPr>
              <w:t>适用</w:t>
            </w:r>
            <w:r>
              <w:rPr>
                <w:b/>
                <w:bCs w:val="0"/>
              </w:rPr>
              <w:t>专业</w:t>
            </w:r>
            <w:r>
              <w:rPr>
                <w:rFonts w:hint="eastAsia"/>
                <w:b/>
                <w:bCs w:val="0"/>
              </w:rPr>
              <w:t>与年级</w:t>
            </w:r>
          </w:p>
        </w:tc>
        <w:tc>
          <w:tcPr>
            <w:tcW w:w="2199" w:type="dxa"/>
            <w:gridSpan w:val="3"/>
            <w:tcBorders>
              <w:right w:val="single" w:sz="12" w:space="0" w:color="auto"/>
            </w:tcBorders>
            <w:vAlign w:val="center"/>
          </w:tcPr>
          <w:p w:rsidR="00357736" w:rsidRDefault="00E5734D">
            <w:pPr>
              <w:ind w:firstLineChars="0" w:firstLine="0"/>
            </w:pPr>
            <w:r>
              <w:rPr>
                <w:rFonts w:hint="eastAsia"/>
              </w:rPr>
              <w:t>商英</w:t>
            </w:r>
            <w:r>
              <w:rPr>
                <w:rFonts w:hint="eastAsia"/>
              </w:rPr>
              <w:t>三</w:t>
            </w:r>
            <w:r>
              <w:rPr>
                <w:rFonts w:hint="eastAsia"/>
              </w:rPr>
              <w:t>年级</w:t>
            </w:r>
          </w:p>
        </w:tc>
      </w:tr>
      <w:tr w:rsidR="00357736">
        <w:trPr>
          <w:trHeight w:val="444"/>
        </w:trPr>
        <w:tc>
          <w:tcPr>
            <w:tcW w:w="1691" w:type="dxa"/>
            <w:tcBorders>
              <w:left w:val="single" w:sz="12" w:space="0" w:color="auto"/>
            </w:tcBorders>
            <w:shd w:val="clear" w:color="auto" w:fill="auto"/>
            <w:vAlign w:val="center"/>
          </w:tcPr>
          <w:p w:rsidR="00357736" w:rsidRDefault="00E5734D">
            <w:pPr>
              <w:ind w:firstLineChars="0" w:firstLine="0"/>
              <w:rPr>
                <w:rFonts w:ascii="黑体" w:eastAsia="黑体" w:hAnsi="黑体" w:cs="黑体"/>
              </w:rPr>
            </w:pPr>
            <w:r>
              <w:rPr>
                <w:rFonts w:ascii="黑体" w:eastAsia="黑体" w:hAnsi="黑体" w:cs="黑体" w:hint="eastAsia"/>
              </w:rPr>
              <w:t>课程类别与性质</w:t>
            </w:r>
          </w:p>
        </w:tc>
        <w:tc>
          <w:tcPr>
            <w:tcW w:w="2260" w:type="dxa"/>
            <w:vAlign w:val="center"/>
          </w:tcPr>
          <w:p w:rsidR="00357736" w:rsidRDefault="00E5734D">
            <w:r>
              <w:rPr>
                <w:rFonts w:hint="eastAsia"/>
              </w:rPr>
              <w:t>必修课</w:t>
            </w:r>
          </w:p>
        </w:tc>
        <w:tc>
          <w:tcPr>
            <w:tcW w:w="2126" w:type="dxa"/>
            <w:gridSpan w:val="2"/>
            <w:vAlign w:val="center"/>
          </w:tcPr>
          <w:p w:rsidR="00357736" w:rsidRDefault="00E5734D">
            <w:pPr>
              <w:ind w:firstLine="422"/>
            </w:pPr>
            <w:r>
              <w:rPr>
                <w:rFonts w:hint="eastAsia"/>
                <w:b/>
                <w:bCs w:val="0"/>
              </w:rPr>
              <w:t>考核方式</w:t>
            </w:r>
          </w:p>
        </w:tc>
        <w:tc>
          <w:tcPr>
            <w:tcW w:w="2199" w:type="dxa"/>
            <w:gridSpan w:val="3"/>
            <w:tcBorders>
              <w:right w:val="single" w:sz="12" w:space="0" w:color="auto"/>
            </w:tcBorders>
            <w:vAlign w:val="center"/>
          </w:tcPr>
          <w:p w:rsidR="00357736" w:rsidRDefault="00E5734D">
            <w:r>
              <w:rPr>
                <w:rFonts w:hint="eastAsia"/>
              </w:rPr>
              <w:t>考查</w:t>
            </w:r>
          </w:p>
        </w:tc>
      </w:tr>
      <w:tr w:rsidR="00357736">
        <w:trPr>
          <w:trHeight w:val="730"/>
        </w:trPr>
        <w:tc>
          <w:tcPr>
            <w:tcW w:w="1691" w:type="dxa"/>
            <w:tcBorders>
              <w:left w:val="single" w:sz="12" w:space="0" w:color="auto"/>
            </w:tcBorders>
            <w:shd w:val="clear" w:color="auto" w:fill="auto"/>
            <w:vAlign w:val="center"/>
          </w:tcPr>
          <w:p w:rsidR="00357736" w:rsidRDefault="00E5734D">
            <w:pPr>
              <w:spacing w:line="240" w:lineRule="atLeast"/>
              <w:rPr>
                <w:rFonts w:asciiTheme="minorEastAsia" w:eastAsiaTheme="minorEastAsia" w:hAnsiTheme="minorEastAsia" w:cstheme="minorEastAsia"/>
              </w:rPr>
            </w:pPr>
            <w:r>
              <w:rPr>
                <w:rFonts w:asciiTheme="minorEastAsia" w:eastAsiaTheme="minorEastAsia" w:hAnsiTheme="minorEastAsia" w:cstheme="minorEastAsia" w:hint="eastAsia"/>
              </w:rPr>
              <w:t>选用教材</w:t>
            </w:r>
          </w:p>
        </w:tc>
        <w:tc>
          <w:tcPr>
            <w:tcW w:w="4386" w:type="dxa"/>
            <w:gridSpan w:val="3"/>
            <w:vAlign w:val="center"/>
          </w:tcPr>
          <w:p w:rsidR="00357736" w:rsidRDefault="00E5734D">
            <w:pPr>
              <w:spacing w:line="240" w:lineRule="atLeast"/>
              <w:rPr>
                <w:rFonts w:asciiTheme="minorEastAsia" w:eastAsiaTheme="minorEastAsia" w:hAnsiTheme="minorEastAsia" w:cstheme="minorEastAsia"/>
                <w:color w:val="000000" w:themeColor="text1"/>
              </w:rPr>
            </w:pPr>
            <w:r>
              <w:rPr>
                <w:rFonts w:asciiTheme="minorEastAsia" w:eastAsiaTheme="minorEastAsia" w:hAnsiTheme="minorEastAsia" w:cstheme="minorEastAsia" w:hint="eastAsia"/>
              </w:rPr>
              <w:t>《</w:t>
            </w:r>
            <w:r>
              <w:rPr>
                <w:rFonts w:hint="eastAsia"/>
              </w:rPr>
              <w:t>跨文化商务交际</w:t>
            </w:r>
            <w:r>
              <w:rPr>
                <w:rFonts w:hint="eastAsia"/>
              </w:rPr>
              <w:t>导论</w:t>
            </w:r>
            <w:r>
              <w:rPr>
                <w:rFonts w:asciiTheme="minorEastAsia" w:eastAsiaTheme="minorEastAsia" w:hAnsiTheme="minorEastAsia" w:cstheme="minorEastAsia" w:hint="eastAsia"/>
              </w:rPr>
              <w:t>》，刘丹，外语教学与研究出版社，</w:t>
            </w:r>
            <w:r>
              <w:rPr>
                <w:rFonts w:asciiTheme="minorEastAsia" w:eastAsiaTheme="minorEastAsia" w:hAnsiTheme="minorEastAsia" w:cstheme="minorEastAsia" w:hint="eastAsia"/>
              </w:rPr>
              <w:t xml:space="preserve"> 202</w:t>
            </w:r>
            <w:r>
              <w:rPr>
                <w:rFonts w:asciiTheme="minorEastAsia" w:eastAsiaTheme="minorEastAsia" w:hAnsiTheme="minorEastAsia" w:cstheme="minorEastAsia" w:hint="eastAsia"/>
              </w:rPr>
              <w:t>3</w:t>
            </w:r>
          </w:p>
        </w:tc>
        <w:tc>
          <w:tcPr>
            <w:tcW w:w="1413" w:type="dxa"/>
            <w:gridSpan w:val="2"/>
            <w:vAlign w:val="center"/>
          </w:tcPr>
          <w:p w:rsidR="00357736" w:rsidRDefault="00E5734D">
            <w:pPr>
              <w:spacing w:line="240" w:lineRule="atLeast"/>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b/>
                <w:bCs w:val="0"/>
              </w:rPr>
              <w:t>是否为马工程教材</w:t>
            </w:r>
          </w:p>
        </w:tc>
        <w:tc>
          <w:tcPr>
            <w:tcW w:w="786" w:type="dxa"/>
            <w:tcBorders>
              <w:right w:val="single" w:sz="12" w:space="0" w:color="auto"/>
            </w:tcBorders>
            <w:vAlign w:val="center"/>
          </w:tcPr>
          <w:p w:rsidR="00357736" w:rsidRDefault="00E5734D">
            <w:pPr>
              <w:spacing w:line="240" w:lineRule="atLeast"/>
              <w:rPr>
                <w:rFonts w:asciiTheme="minorEastAsia" w:eastAsiaTheme="minorEastAsia" w:hAnsiTheme="minorEastAsia" w:cstheme="minorEastAsia"/>
              </w:rPr>
            </w:pPr>
            <w:r>
              <w:rPr>
                <w:rFonts w:asciiTheme="minorEastAsia" w:eastAsiaTheme="minorEastAsia" w:hAnsiTheme="minorEastAsia" w:cstheme="minorEastAsia" w:hint="eastAsia"/>
              </w:rPr>
              <w:t>否</w:t>
            </w:r>
          </w:p>
        </w:tc>
      </w:tr>
      <w:tr w:rsidR="00357736">
        <w:trPr>
          <w:trHeight w:val="498"/>
        </w:trPr>
        <w:tc>
          <w:tcPr>
            <w:tcW w:w="1691" w:type="dxa"/>
            <w:tcBorders>
              <w:left w:val="single" w:sz="12" w:space="0" w:color="auto"/>
            </w:tcBorders>
            <w:shd w:val="clear" w:color="auto" w:fill="auto"/>
            <w:vAlign w:val="center"/>
          </w:tcPr>
          <w:p w:rsidR="00357736" w:rsidRDefault="00E5734D">
            <w:pPr>
              <w:rPr>
                <w:rFonts w:ascii="黑体" w:eastAsia="黑体" w:hAnsi="黑体" w:cs="黑体"/>
              </w:rPr>
            </w:pPr>
            <w:r>
              <w:rPr>
                <w:rFonts w:ascii="黑体" w:eastAsia="黑体" w:hAnsi="黑体" w:cs="黑体" w:hint="eastAsia"/>
              </w:rPr>
              <w:t>先修课程</w:t>
            </w:r>
          </w:p>
        </w:tc>
        <w:tc>
          <w:tcPr>
            <w:tcW w:w="6585" w:type="dxa"/>
            <w:gridSpan w:val="6"/>
            <w:tcBorders>
              <w:right w:val="single" w:sz="12" w:space="0" w:color="auto"/>
            </w:tcBorders>
            <w:vAlign w:val="center"/>
          </w:tcPr>
          <w:p w:rsidR="00357736" w:rsidRDefault="00E5734D">
            <w:pPr>
              <w:pStyle w:val="DG0"/>
            </w:pPr>
            <w:r>
              <w:rPr>
                <w:rFonts w:ascii="Segoe UI" w:eastAsia="Segoe UI" w:hAnsi="Segoe UI" w:cs="Segoe UI"/>
                <w:color w:val="0F1115"/>
                <w:shd w:val="clear" w:color="auto" w:fill="FFFFFF"/>
              </w:rPr>
              <w:t>商务导论、跨境电商综合实训</w:t>
            </w:r>
            <w:r>
              <w:rPr>
                <w:rFonts w:ascii="Segoe UI" w:hAnsi="Segoe UI" w:cs="Segoe UI" w:hint="eastAsia"/>
                <w:color w:val="0F1115"/>
                <w:shd w:val="clear" w:color="auto" w:fill="FFFFFF"/>
              </w:rPr>
              <w:t>、</w:t>
            </w:r>
            <w:r>
              <w:rPr>
                <w:rFonts w:ascii="Segoe UI" w:hAnsi="Segoe UI" w:cs="Segoe UI" w:hint="eastAsia"/>
                <w:color w:val="0F1115"/>
                <w:shd w:val="clear" w:color="auto" w:fill="FFFFFF"/>
              </w:rPr>
              <w:t>商务英语</w:t>
            </w:r>
          </w:p>
        </w:tc>
      </w:tr>
      <w:tr w:rsidR="00357736">
        <w:trPr>
          <w:trHeight w:val="2880"/>
        </w:trPr>
        <w:tc>
          <w:tcPr>
            <w:tcW w:w="1691" w:type="dxa"/>
            <w:tcBorders>
              <w:left w:val="single" w:sz="12" w:space="0" w:color="auto"/>
            </w:tcBorders>
            <w:shd w:val="clear" w:color="auto" w:fill="auto"/>
            <w:vAlign w:val="center"/>
          </w:tcPr>
          <w:p w:rsidR="00357736" w:rsidRDefault="00E5734D">
            <w:pPr>
              <w:ind w:firstLineChars="0" w:firstLine="0"/>
              <w:rPr>
                <w:rFonts w:ascii="黑体" w:eastAsia="黑体" w:hAnsi="黑体" w:cs="黑体"/>
              </w:rPr>
            </w:pPr>
            <w:r>
              <w:rPr>
                <w:rFonts w:ascii="黑体" w:eastAsia="黑体" w:hAnsi="黑体" w:cs="黑体" w:hint="eastAsia"/>
              </w:rPr>
              <w:t>课程简介</w:t>
            </w:r>
          </w:p>
        </w:tc>
        <w:tc>
          <w:tcPr>
            <w:tcW w:w="6585" w:type="dxa"/>
            <w:gridSpan w:val="6"/>
            <w:tcBorders>
              <w:right w:val="single" w:sz="12" w:space="0" w:color="auto"/>
            </w:tcBorders>
          </w:tcPr>
          <w:p w:rsidR="00357736" w:rsidRDefault="00E5734D">
            <w:pPr>
              <w:snapToGrid w:val="0"/>
              <w:spacing w:line="288" w:lineRule="auto"/>
            </w:pPr>
            <w:r>
              <w:t>本课程面向商务英语专业大</w:t>
            </w:r>
            <w:r>
              <w:rPr>
                <w:rFonts w:hint="eastAsia"/>
              </w:rPr>
              <w:t>三</w:t>
            </w:r>
            <w:r>
              <w:t>学生，立足产出导向教学理念，融合语言学习、跨文化商务知识与价值塑造。课程系统讲授文化基础理论、跨文化交际障碍、跨文化商务谈判、跨文化管理、跨文化营销、商务礼仪等核心内容，结合案例分析、小组项目、情景模拟等教学活动，帮助学生掌握跨文化交际基础理论，理解不同国家历史文化与商务习俗，提升跨文化商务沟通能力；树立文化自信，学会用英语讲好中国故事，具备国际竞争与合作意识，为后续国际商务类课程打下基础。</w:t>
            </w:r>
          </w:p>
        </w:tc>
      </w:tr>
      <w:tr w:rsidR="00357736">
        <w:trPr>
          <w:trHeight w:val="1337"/>
        </w:trPr>
        <w:tc>
          <w:tcPr>
            <w:tcW w:w="1691" w:type="dxa"/>
            <w:tcBorders>
              <w:left w:val="single" w:sz="12" w:space="0" w:color="auto"/>
              <w:bottom w:val="double" w:sz="4" w:space="0" w:color="auto"/>
            </w:tcBorders>
            <w:shd w:val="clear" w:color="auto" w:fill="auto"/>
            <w:vAlign w:val="center"/>
          </w:tcPr>
          <w:p w:rsidR="00357736" w:rsidRDefault="00E5734D">
            <w:pPr>
              <w:ind w:firstLineChars="0" w:firstLine="0"/>
              <w:rPr>
                <w:rFonts w:ascii="黑体" w:eastAsia="黑体" w:hAnsi="黑体" w:cs="黑体"/>
              </w:rPr>
            </w:pPr>
            <w:r>
              <w:rPr>
                <w:rFonts w:ascii="黑体" w:eastAsia="黑体" w:hAnsi="黑体" w:cs="黑体" w:hint="eastAsia"/>
              </w:rPr>
              <w:t>选课建议与学习要求</w:t>
            </w:r>
          </w:p>
        </w:tc>
        <w:tc>
          <w:tcPr>
            <w:tcW w:w="6585" w:type="dxa"/>
            <w:gridSpan w:val="6"/>
            <w:tcBorders>
              <w:bottom w:val="double" w:sz="4" w:space="0" w:color="auto"/>
              <w:right w:val="single" w:sz="12" w:space="0" w:color="auto"/>
            </w:tcBorders>
          </w:tcPr>
          <w:p w:rsidR="00357736" w:rsidRDefault="00E5734D">
            <w:pPr>
              <w:snapToGrid w:val="0"/>
              <w:spacing w:line="288" w:lineRule="auto"/>
            </w:pPr>
            <w:r>
              <w:t>本课程采用双语教学，要求学生课前预习文本材料，课中积极参与案例研讨、小组任务，课后完成单元项目</w:t>
            </w:r>
            <w:r>
              <w:t>作业；能够主动搜集中外商务案例，辩证看待不同文化差异，自觉提升跨文化思辨能力。</w:t>
            </w:r>
          </w:p>
        </w:tc>
      </w:tr>
      <w:tr w:rsidR="00357736">
        <w:trPr>
          <w:trHeight w:val="553"/>
        </w:trPr>
        <w:tc>
          <w:tcPr>
            <w:tcW w:w="1691" w:type="dxa"/>
            <w:tcBorders>
              <w:top w:val="double" w:sz="4" w:space="0" w:color="auto"/>
              <w:left w:val="single" w:sz="12" w:space="0" w:color="auto"/>
            </w:tcBorders>
            <w:shd w:val="clear" w:color="auto" w:fill="auto"/>
            <w:vAlign w:val="center"/>
          </w:tcPr>
          <w:p w:rsidR="00357736" w:rsidRDefault="00E5734D">
            <w:pPr>
              <w:rPr>
                <w:rFonts w:ascii="黑体" w:eastAsia="黑体" w:hAnsi="黑体" w:cs="黑体"/>
              </w:rPr>
            </w:pPr>
            <w:r>
              <w:rPr>
                <w:rFonts w:ascii="黑体" w:eastAsia="黑体" w:hAnsi="黑体" w:cs="黑体" w:hint="eastAsia"/>
              </w:rPr>
              <w:t>大纲编写人</w:t>
            </w:r>
          </w:p>
        </w:tc>
        <w:tc>
          <w:tcPr>
            <w:tcW w:w="3532" w:type="dxa"/>
            <w:gridSpan w:val="2"/>
            <w:tcBorders>
              <w:top w:val="double" w:sz="4" w:space="0" w:color="auto"/>
            </w:tcBorders>
            <w:vAlign w:val="center"/>
          </w:tcPr>
          <w:p w:rsidR="00357736" w:rsidRDefault="00357736">
            <w:pPr>
              <w:rPr>
                <w:rFonts w:ascii="黑体" w:eastAsia="黑体" w:hAnsi="黑体"/>
                <w:color w:val="000000" w:themeColor="text1"/>
              </w:rPr>
            </w:pPr>
          </w:p>
          <w:p w:rsidR="00357736" w:rsidRDefault="00E5734D">
            <w:pPr>
              <w:rPr>
                <w:rFonts w:ascii="黑体" w:eastAsia="黑体" w:hAnsi="黑体"/>
                <w:color w:val="000000" w:themeColor="text1"/>
              </w:rPr>
            </w:pPr>
            <w:r>
              <w:rPr>
                <w:rFonts w:ascii="黑体" w:eastAsia="黑体" w:hAnsi="黑体" w:hint="eastAsia"/>
                <w:noProof/>
                <w:color w:val="000000" w:themeColor="text1"/>
              </w:rPr>
              <w:drawing>
                <wp:inline distT="0" distB="0" distL="114300" distR="114300">
                  <wp:extent cx="474345" cy="266065"/>
                  <wp:effectExtent l="0" t="0" r="13335" b="8255"/>
                  <wp:docPr id="4" name="图片 4" descr="3fb208a0ccc57b8d3c78c0980465e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fb208a0ccc57b8d3c78c0980465ecb"/>
                          <pic:cNvPicPr>
                            <a:picLocks noChangeAspect="1"/>
                          </pic:cNvPicPr>
                        </pic:nvPicPr>
                        <pic:blipFill>
                          <a:blip r:embed="rId9" cstate="print"/>
                          <a:stretch>
                            <a:fillRect/>
                          </a:stretch>
                        </pic:blipFill>
                        <pic:spPr>
                          <a:xfrm>
                            <a:off x="0" y="0"/>
                            <a:ext cx="474345" cy="266065"/>
                          </a:xfrm>
                          <a:prstGeom prst="rect">
                            <a:avLst/>
                          </a:prstGeom>
                        </pic:spPr>
                      </pic:pic>
                    </a:graphicData>
                  </a:graphic>
                </wp:inline>
              </w:drawing>
            </w:r>
          </w:p>
        </w:tc>
        <w:tc>
          <w:tcPr>
            <w:tcW w:w="1425" w:type="dxa"/>
            <w:gridSpan w:val="2"/>
            <w:tcBorders>
              <w:top w:val="double" w:sz="4" w:space="0" w:color="auto"/>
            </w:tcBorders>
            <w:vAlign w:val="center"/>
          </w:tcPr>
          <w:p w:rsidR="00357736" w:rsidRDefault="00E5734D">
            <w:pPr>
              <w:ind w:firstLineChars="0" w:firstLine="0"/>
            </w:pPr>
            <w:r>
              <w:rPr>
                <w:rFonts w:hint="eastAsia"/>
              </w:rPr>
              <w:t>制</w:t>
            </w:r>
            <w:r>
              <w:rPr>
                <w:rFonts w:hint="eastAsia"/>
              </w:rPr>
              <w:t>/</w:t>
            </w:r>
            <w:r>
              <w:rPr>
                <w:rFonts w:hint="eastAsia"/>
              </w:rPr>
              <w:t>修订时间</w:t>
            </w:r>
          </w:p>
        </w:tc>
        <w:tc>
          <w:tcPr>
            <w:tcW w:w="1628" w:type="dxa"/>
            <w:gridSpan w:val="2"/>
            <w:tcBorders>
              <w:top w:val="double" w:sz="4" w:space="0" w:color="auto"/>
              <w:right w:val="single" w:sz="12" w:space="0" w:color="auto"/>
            </w:tcBorders>
            <w:vAlign w:val="center"/>
          </w:tcPr>
          <w:p w:rsidR="00357736" w:rsidRDefault="00E5734D">
            <w:r>
              <w:rPr>
                <w:rFonts w:hint="eastAsia"/>
              </w:rPr>
              <w:t>202</w:t>
            </w:r>
            <w:r>
              <w:rPr>
                <w:rFonts w:hint="eastAsia"/>
              </w:rPr>
              <w:t>6</w:t>
            </w:r>
            <w:r>
              <w:rPr>
                <w:rFonts w:hint="eastAsia"/>
              </w:rPr>
              <w:t>.09</w:t>
            </w:r>
          </w:p>
        </w:tc>
      </w:tr>
      <w:tr w:rsidR="00357736">
        <w:trPr>
          <w:trHeight w:val="510"/>
        </w:trPr>
        <w:tc>
          <w:tcPr>
            <w:tcW w:w="1691" w:type="dxa"/>
            <w:tcBorders>
              <w:left w:val="single" w:sz="12" w:space="0" w:color="auto"/>
            </w:tcBorders>
            <w:shd w:val="clear" w:color="auto" w:fill="auto"/>
            <w:vAlign w:val="center"/>
          </w:tcPr>
          <w:p w:rsidR="00357736" w:rsidRDefault="00E5734D">
            <w:pPr>
              <w:rPr>
                <w:rFonts w:ascii="黑体" w:eastAsia="黑体" w:hAnsi="黑体" w:cs="黑体"/>
              </w:rPr>
            </w:pPr>
            <w:r>
              <w:rPr>
                <w:rFonts w:ascii="黑体" w:eastAsia="黑体" w:hAnsi="黑体" w:cs="黑体" w:hint="eastAsia"/>
              </w:rPr>
              <w:t>专业负责人</w:t>
            </w:r>
          </w:p>
        </w:tc>
        <w:tc>
          <w:tcPr>
            <w:tcW w:w="3532" w:type="dxa"/>
            <w:gridSpan w:val="2"/>
            <w:vAlign w:val="center"/>
          </w:tcPr>
          <w:p w:rsidR="00357736" w:rsidRDefault="00E5734D">
            <w:pPr>
              <w:rPr>
                <w:rFonts w:ascii="黑体" w:eastAsia="黑体" w:hAnsi="黑体"/>
                <w:color w:val="000000" w:themeColor="text1"/>
              </w:rPr>
            </w:pPr>
            <w:r>
              <w:rPr>
                <w:rFonts w:ascii="黑体" w:eastAsia="黑体" w:hAnsi="黑体"/>
                <w:noProof/>
                <w:color w:val="000000" w:themeColor="text1"/>
              </w:rPr>
              <w:drawing>
                <wp:inline distT="0" distB="0" distL="0" distR="0">
                  <wp:extent cx="704215" cy="301625"/>
                  <wp:effectExtent l="19050" t="0" r="331" b="0"/>
                  <wp:docPr id="5" name="图片 2" descr="H:\25 MICO WPF\25 电子签名 ivy 0303\CHEN YINCH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H:\25 MICO WPF\25 电子签名 ivy 0303\CHEN YINCHUN.jpg"/>
                          <pic:cNvPicPr>
                            <a:picLocks noChangeAspect="1" noChangeArrowheads="1"/>
                          </pic:cNvPicPr>
                        </pic:nvPicPr>
                        <pic:blipFill>
                          <a:blip r:embed="rId10" cstate="print"/>
                          <a:srcRect/>
                          <a:stretch>
                            <a:fillRect/>
                          </a:stretch>
                        </pic:blipFill>
                        <pic:spPr>
                          <a:xfrm>
                            <a:off x="0" y="0"/>
                            <a:ext cx="711304" cy="305059"/>
                          </a:xfrm>
                          <a:prstGeom prst="rect">
                            <a:avLst/>
                          </a:prstGeom>
                          <a:noFill/>
                          <a:ln w="9525">
                            <a:noFill/>
                            <a:miter lim="800000"/>
                            <a:headEnd/>
                            <a:tailEnd/>
                          </a:ln>
                        </pic:spPr>
                      </pic:pic>
                    </a:graphicData>
                  </a:graphic>
                </wp:inline>
              </w:drawing>
            </w:r>
          </w:p>
        </w:tc>
        <w:tc>
          <w:tcPr>
            <w:tcW w:w="1425" w:type="dxa"/>
            <w:gridSpan w:val="2"/>
            <w:vAlign w:val="center"/>
          </w:tcPr>
          <w:p w:rsidR="00357736" w:rsidRDefault="00E5734D">
            <w:pPr>
              <w:ind w:firstLineChars="0" w:firstLine="0"/>
            </w:pPr>
            <w:r>
              <w:rPr>
                <w:rFonts w:hint="eastAsia"/>
              </w:rPr>
              <w:t>审定时间</w:t>
            </w:r>
          </w:p>
        </w:tc>
        <w:tc>
          <w:tcPr>
            <w:tcW w:w="1628" w:type="dxa"/>
            <w:gridSpan w:val="2"/>
            <w:tcBorders>
              <w:right w:val="single" w:sz="12" w:space="0" w:color="auto"/>
            </w:tcBorders>
            <w:vAlign w:val="center"/>
          </w:tcPr>
          <w:p w:rsidR="00357736" w:rsidRDefault="00E5734D">
            <w:r>
              <w:rPr>
                <w:rFonts w:hint="eastAsia"/>
              </w:rPr>
              <w:t>202</w:t>
            </w:r>
            <w:r>
              <w:rPr>
                <w:rFonts w:hint="eastAsia"/>
              </w:rPr>
              <w:t>6</w:t>
            </w:r>
            <w:r>
              <w:rPr>
                <w:rFonts w:hint="eastAsia"/>
              </w:rPr>
              <w:t>.09</w:t>
            </w:r>
          </w:p>
        </w:tc>
      </w:tr>
      <w:tr w:rsidR="00357736">
        <w:trPr>
          <w:trHeight w:val="510"/>
        </w:trPr>
        <w:tc>
          <w:tcPr>
            <w:tcW w:w="1691" w:type="dxa"/>
            <w:tcBorders>
              <w:left w:val="single" w:sz="12" w:space="0" w:color="auto"/>
              <w:bottom w:val="single" w:sz="12" w:space="0" w:color="auto"/>
            </w:tcBorders>
            <w:shd w:val="clear" w:color="auto" w:fill="auto"/>
            <w:vAlign w:val="center"/>
          </w:tcPr>
          <w:p w:rsidR="00357736" w:rsidRDefault="00E5734D">
            <w:pPr>
              <w:rPr>
                <w:rFonts w:ascii="黑体" w:eastAsia="黑体" w:hAnsi="黑体" w:cs="黑体"/>
              </w:rPr>
            </w:pPr>
            <w:r>
              <w:rPr>
                <w:rFonts w:ascii="黑体" w:eastAsia="黑体" w:hAnsi="黑体" w:cs="黑体" w:hint="eastAsia"/>
              </w:rPr>
              <w:t>学院负责人</w:t>
            </w:r>
          </w:p>
        </w:tc>
        <w:tc>
          <w:tcPr>
            <w:tcW w:w="3532" w:type="dxa"/>
            <w:gridSpan w:val="2"/>
            <w:tcBorders>
              <w:bottom w:val="single" w:sz="12" w:space="0" w:color="auto"/>
            </w:tcBorders>
            <w:vAlign w:val="center"/>
          </w:tcPr>
          <w:p w:rsidR="00357736" w:rsidRDefault="00E5734D">
            <w:pPr>
              <w:rPr>
                <w:rFonts w:ascii="黑体" w:eastAsia="黑体" w:hAnsi="黑体"/>
                <w:color w:val="000000" w:themeColor="text1"/>
              </w:rPr>
            </w:pPr>
            <w:r>
              <w:rPr>
                <w:rFonts w:ascii="黑体" w:eastAsia="黑体" w:hAnsi="黑体"/>
                <w:noProof/>
                <w:color w:val="000000" w:themeColor="text1"/>
              </w:rPr>
              <w:drawing>
                <wp:inline distT="0" distB="0" distL="0" distR="0">
                  <wp:extent cx="499110" cy="267335"/>
                  <wp:effectExtent l="0" t="0" r="3810" b="6985"/>
                  <wp:docPr id="6" name="图片 2" descr="H:\25-26 电子签名 ivy 0307\孔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H:\25-26 电子签名 ivy 0307\孔辉.jpg"/>
                          <pic:cNvPicPr>
                            <a:picLocks noChangeAspect="1" noChangeArrowheads="1"/>
                          </pic:cNvPicPr>
                        </pic:nvPicPr>
                        <pic:blipFill>
                          <a:blip r:embed="rId11" cstate="print"/>
                          <a:srcRect/>
                          <a:stretch>
                            <a:fillRect/>
                          </a:stretch>
                        </pic:blipFill>
                        <pic:spPr>
                          <a:xfrm>
                            <a:off x="0" y="0"/>
                            <a:ext cx="499762" cy="268013"/>
                          </a:xfrm>
                          <a:prstGeom prst="rect">
                            <a:avLst/>
                          </a:prstGeom>
                          <a:noFill/>
                          <a:ln w="9525">
                            <a:noFill/>
                            <a:miter lim="800000"/>
                            <a:headEnd/>
                            <a:tailEnd/>
                          </a:ln>
                        </pic:spPr>
                      </pic:pic>
                    </a:graphicData>
                  </a:graphic>
                </wp:inline>
              </w:drawing>
            </w:r>
          </w:p>
        </w:tc>
        <w:tc>
          <w:tcPr>
            <w:tcW w:w="1425" w:type="dxa"/>
            <w:gridSpan w:val="2"/>
            <w:tcBorders>
              <w:bottom w:val="single" w:sz="12" w:space="0" w:color="auto"/>
            </w:tcBorders>
            <w:vAlign w:val="center"/>
          </w:tcPr>
          <w:p w:rsidR="00357736" w:rsidRDefault="00E5734D">
            <w:pPr>
              <w:ind w:firstLineChars="0" w:firstLine="0"/>
            </w:pPr>
            <w:r>
              <w:rPr>
                <w:rFonts w:hint="eastAsia"/>
              </w:rPr>
              <w:t>批准时间</w:t>
            </w:r>
          </w:p>
        </w:tc>
        <w:tc>
          <w:tcPr>
            <w:tcW w:w="1628" w:type="dxa"/>
            <w:gridSpan w:val="2"/>
            <w:tcBorders>
              <w:bottom w:val="single" w:sz="12" w:space="0" w:color="auto"/>
              <w:right w:val="single" w:sz="12" w:space="0" w:color="auto"/>
            </w:tcBorders>
            <w:vAlign w:val="center"/>
          </w:tcPr>
          <w:p w:rsidR="00357736" w:rsidRDefault="00E5734D">
            <w:r>
              <w:rPr>
                <w:rFonts w:hint="eastAsia"/>
              </w:rPr>
              <w:t>202</w:t>
            </w:r>
            <w:r>
              <w:rPr>
                <w:rFonts w:hint="eastAsia"/>
              </w:rPr>
              <w:t>6</w:t>
            </w:r>
            <w:r>
              <w:rPr>
                <w:rFonts w:hint="eastAsia"/>
              </w:rPr>
              <w:t>.09</w:t>
            </w:r>
          </w:p>
        </w:tc>
      </w:tr>
    </w:tbl>
    <w:p w:rsidR="00357736" w:rsidRDefault="00357736">
      <w:pPr>
        <w:pStyle w:val="DG1"/>
        <w:ind w:firstLine="560"/>
      </w:pPr>
    </w:p>
    <w:p w:rsidR="00357736" w:rsidRDefault="00E5734D">
      <w:pPr>
        <w:pStyle w:val="DG1"/>
        <w:ind w:firstLine="560"/>
      </w:pPr>
      <w:r>
        <w:rPr>
          <w:rFonts w:hint="eastAsia"/>
        </w:rPr>
        <w:t>二、课程目标与毕业要求</w:t>
      </w:r>
    </w:p>
    <w:p w:rsidR="00357736" w:rsidRDefault="00E5734D">
      <w:pPr>
        <w:pStyle w:val="DG2"/>
        <w:spacing w:before="81" w:after="163"/>
        <w:ind w:firstLine="422"/>
        <w:rPr>
          <w:b/>
          <w:bCs w:val="0"/>
        </w:rPr>
      </w:pPr>
      <w:r>
        <w:rPr>
          <w:rFonts w:hint="eastAsia"/>
          <w:b/>
          <w:bCs w:val="0"/>
        </w:rPr>
        <w:t>（一）课程目标</w:t>
      </w:r>
      <w:r>
        <w:rPr>
          <w:rFonts w:hint="eastAsia"/>
          <w:b/>
          <w:bCs w:val="0"/>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tblPr>
      <w:tblGrid>
        <w:gridCol w:w="1049"/>
        <w:gridCol w:w="724"/>
        <w:gridCol w:w="6703"/>
      </w:tblGrid>
      <w:tr w:rsidR="00357736">
        <w:trPr>
          <w:trHeight w:val="454"/>
          <w:jc w:val="center"/>
        </w:trPr>
        <w:tc>
          <w:tcPr>
            <w:tcW w:w="1049" w:type="dxa"/>
            <w:tcMar>
              <w:top w:w="57" w:type="dxa"/>
              <w:left w:w="85" w:type="dxa"/>
              <w:bottom w:w="57" w:type="dxa"/>
              <w:right w:w="85" w:type="dxa"/>
            </w:tcMar>
            <w:vAlign w:val="center"/>
          </w:tcPr>
          <w:p w:rsidR="00357736" w:rsidRDefault="00E5734D">
            <w:pPr>
              <w:snapToGrid w:val="0"/>
              <w:jc w:val="center"/>
              <w:rPr>
                <w:rFonts w:ascii="黑体" w:eastAsia="黑体" w:hAnsi="黑体"/>
                <w:color w:val="000000"/>
                <w:szCs w:val="18"/>
              </w:rPr>
            </w:pPr>
            <w:r>
              <w:rPr>
                <w:rFonts w:ascii="黑体" w:eastAsia="黑体" w:hAnsi="黑体" w:hint="eastAsia"/>
                <w:color w:val="000000"/>
                <w:szCs w:val="18"/>
              </w:rPr>
              <w:t>类型</w:t>
            </w:r>
          </w:p>
        </w:tc>
        <w:tc>
          <w:tcPr>
            <w:tcW w:w="724" w:type="dxa"/>
            <w:shd w:val="clear" w:color="auto" w:fill="auto"/>
            <w:tcMar>
              <w:top w:w="57" w:type="dxa"/>
              <w:left w:w="85" w:type="dxa"/>
              <w:bottom w:w="57" w:type="dxa"/>
              <w:right w:w="85" w:type="dxa"/>
            </w:tcMar>
            <w:vAlign w:val="center"/>
          </w:tcPr>
          <w:p w:rsidR="00357736" w:rsidRDefault="00E5734D">
            <w:pPr>
              <w:snapToGrid w:val="0"/>
              <w:ind w:firstLineChars="0" w:firstLine="0"/>
              <w:jc w:val="both"/>
              <w:rPr>
                <w:rFonts w:ascii="黑体" w:eastAsia="黑体" w:hAnsi="黑体"/>
                <w:color w:val="000000"/>
                <w:szCs w:val="18"/>
              </w:rPr>
            </w:pPr>
            <w:r>
              <w:rPr>
                <w:rFonts w:ascii="黑体" w:eastAsia="黑体" w:hAnsi="黑体" w:hint="eastAsia"/>
                <w:color w:val="000000"/>
                <w:szCs w:val="18"/>
              </w:rPr>
              <w:t>序号</w:t>
            </w:r>
          </w:p>
        </w:tc>
        <w:tc>
          <w:tcPr>
            <w:tcW w:w="6703" w:type="dxa"/>
            <w:tcMar>
              <w:top w:w="57" w:type="dxa"/>
              <w:left w:w="85" w:type="dxa"/>
              <w:bottom w:w="57" w:type="dxa"/>
              <w:right w:w="85" w:type="dxa"/>
            </w:tcMar>
            <w:vAlign w:val="center"/>
          </w:tcPr>
          <w:p w:rsidR="00357736" w:rsidRDefault="00E5734D">
            <w:pPr>
              <w:snapToGrid w:val="0"/>
              <w:jc w:val="center"/>
              <w:rPr>
                <w:rFonts w:ascii="黑体" w:eastAsia="黑体" w:hAnsi="黑体"/>
                <w:color w:val="000000"/>
                <w:szCs w:val="18"/>
              </w:rPr>
            </w:pPr>
            <w:r>
              <w:rPr>
                <w:rFonts w:ascii="黑体" w:eastAsia="黑体" w:hAnsi="黑体" w:hint="eastAsia"/>
                <w:color w:val="000000"/>
                <w:szCs w:val="18"/>
              </w:rPr>
              <w:t>内容</w:t>
            </w:r>
          </w:p>
        </w:tc>
      </w:tr>
      <w:tr w:rsidR="00357736">
        <w:trPr>
          <w:trHeight w:val="340"/>
          <w:jc w:val="center"/>
        </w:trPr>
        <w:tc>
          <w:tcPr>
            <w:tcW w:w="1049" w:type="dxa"/>
            <w:vMerge w:val="restart"/>
            <w:tcMar>
              <w:top w:w="57" w:type="dxa"/>
              <w:left w:w="85" w:type="dxa"/>
              <w:bottom w:w="57" w:type="dxa"/>
              <w:right w:w="85" w:type="dxa"/>
            </w:tcMar>
            <w:vAlign w:val="center"/>
          </w:tcPr>
          <w:p w:rsidR="00357736" w:rsidRDefault="00E5734D">
            <w:pPr>
              <w:snapToGrid w:val="0"/>
              <w:ind w:firstLineChars="0" w:firstLine="0"/>
              <w:jc w:val="both"/>
            </w:pPr>
            <w:r>
              <w:rPr>
                <w:rFonts w:ascii="黑体" w:eastAsia="黑体" w:hAnsi="黑体" w:hint="eastAsia"/>
                <w:color w:val="000000"/>
                <w:szCs w:val="18"/>
              </w:rPr>
              <w:t>知识目标</w:t>
            </w:r>
          </w:p>
        </w:tc>
        <w:tc>
          <w:tcPr>
            <w:tcW w:w="724" w:type="dxa"/>
            <w:shd w:val="clear" w:color="auto" w:fill="auto"/>
            <w:tcMar>
              <w:top w:w="57" w:type="dxa"/>
              <w:left w:w="85" w:type="dxa"/>
              <w:bottom w:w="57" w:type="dxa"/>
              <w:right w:w="85" w:type="dxa"/>
            </w:tcMar>
            <w:vAlign w:val="center"/>
          </w:tcPr>
          <w:p w:rsidR="00357736" w:rsidRDefault="00E5734D">
            <w:pPr>
              <w:snapToGrid w:val="0"/>
              <w:rPr>
                <w:rFonts w:ascii="Arial" w:eastAsia="黑体" w:hAnsi="Arial" w:cs="Arial"/>
                <w:color w:val="000000"/>
                <w:szCs w:val="18"/>
              </w:rPr>
            </w:pPr>
            <w:r>
              <w:rPr>
                <w:rFonts w:ascii="Arial" w:eastAsia="黑体" w:hAnsi="Arial" w:cs="Arial"/>
                <w:color w:val="000000"/>
                <w:szCs w:val="18"/>
              </w:rPr>
              <w:t>1</w:t>
            </w:r>
          </w:p>
        </w:tc>
        <w:tc>
          <w:tcPr>
            <w:tcW w:w="6703" w:type="dxa"/>
            <w:tcMar>
              <w:top w:w="57" w:type="dxa"/>
              <w:left w:w="85" w:type="dxa"/>
              <w:bottom w:w="57" w:type="dxa"/>
              <w:right w:w="85" w:type="dxa"/>
            </w:tcMar>
            <w:vAlign w:val="center"/>
          </w:tcPr>
          <w:p w:rsidR="00357736" w:rsidRDefault="00E5734D">
            <w:pPr>
              <w:pStyle w:val="DG0"/>
              <w:spacing w:line="240" w:lineRule="auto"/>
              <w:ind w:firstLineChars="0" w:firstLine="0"/>
              <w:rPr>
                <w:rFonts w:cs="Times New Roman"/>
              </w:rPr>
            </w:pPr>
            <w:r>
              <w:rPr>
                <w:rFonts w:cs="Times New Roman" w:hint="eastAsia"/>
              </w:rPr>
              <w:t>掌握文化定义、文化模型、文化维度、高</w:t>
            </w:r>
            <w:r>
              <w:rPr>
                <w:rFonts w:cs="Times New Roman" w:hint="eastAsia"/>
              </w:rPr>
              <w:t xml:space="preserve"> / </w:t>
            </w:r>
            <w:r>
              <w:rPr>
                <w:rFonts w:cs="Times New Roman" w:hint="eastAsia"/>
              </w:rPr>
              <w:t>低语境、文化冲击等跨文化交际基础理论；理解跨文化商务沟通、谈判、管理、营销、商务礼仪的基础概念；熟悉不同国家商务文化习俗与交际禁忌。</w:t>
            </w:r>
          </w:p>
        </w:tc>
      </w:tr>
      <w:tr w:rsidR="00357736">
        <w:trPr>
          <w:trHeight w:val="340"/>
          <w:jc w:val="center"/>
        </w:trPr>
        <w:tc>
          <w:tcPr>
            <w:tcW w:w="1049" w:type="dxa"/>
            <w:vMerge/>
            <w:tcMar>
              <w:top w:w="57" w:type="dxa"/>
              <w:left w:w="85" w:type="dxa"/>
              <w:bottom w:w="57" w:type="dxa"/>
              <w:right w:w="85" w:type="dxa"/>
            </w:tcMar>
            <w:vAlign w:val="center"/>
          </w:tcPr>
          <w:p w:rsidR="00357736" w:rsidRDefault="00357736">
            <w:pPr>
              <w:pStyle w:val="DG0"/>
            </w:pPr>
          </w:p>
        </w:tc>
        <w:tc>
          <w:tcPr>
            <w:tcW w:w="724" w:type="dxa"/>
            <w:shd w:val="clear" w:color="auto" w:fill="auto"/>
            <w:tcMar>
              <w:top w:w="57" w:type="dxa"/>
              <w:left w:w="85" w:type="dxa"/>
              <w:bottom w:w="57" w:type="dxa"/>
              <w:right w:w="85" w:type="dxa"/>
            </w:tcMar>
            <w:vAlign w:val="center"/>
          </w:tcPr>
          <w:p w:rsidR="00357736" w:rsidRDefault="00E5734D">
            <w:pPr>
              <w:snapToGrid w:val="0"/>
              <w:rPr>
                <w:rFonts w:ascii="Arial" w:eastAsia="黑体" w:hAnsi="Arial" w:cs="Arial"/>
                <w:color w:val="000000"/>
                <w:szCs w:val="18"/>
              </w:rPr>
            </w:pPr>
            <w:r>
              <w:rPr>
                <w:rFonts w:ascii="Arial" w:eastAsia="黑体" w:hAnsi="Arial" w:cs="Arial"/>
                <w:color w:val="000000"/>
                <w:szCs w:val="18"/>
              </w:rPr>
              <w:t>2</w:t>
            </w:r>
          </w:p>
        </w:tc>
        <w:tc>
          <w:tcPr>
            <w:tcW w:w="6703" w:type="dxa"/>
            <w:tcMar>
              <w:top w:w="57" w:type="dxa"/>
              <w:left w:w="85" w:type="dxa"/>
              <w:bottom w:w="57" w:type="dxa"/>
              <w:right w:w="85" w:type="dxa"/>
            </w:tcMar>
            <w:vAlign w:val="center"/>
          </w:tcPr>
          <w:p w:rsidR="00357736" w:rsidRDefault="00E5734D">
            <w:pPr>
              <w:pStyle w:val="DG0"/>
              <w:spacing w:line="240" w:lineRule="auto"/>
              <w:ind w:firstLineChars="0" w:firstLine="0"/>
              <w:rPr>
                <w:rFonts w:cs="Times New Roman"/>
              </w:rPr>
            </w:pPr>
            <w:r>
              <w:rPr>
                <w:rFonts w:cs="Times New Roman" w:hint="eastAsia"/>
              </w:rPr>
              <w:t>掌握跨文化场景下英语表达、商务书面与口头交际语言知识，熟悉跨文化案例分析的基本范式。</w:t>
            </w:r>
          </w:p>
        </w:tc>
      </w:tr>
      <w:tr w:rsidR="00357736">
        <w:trPr>
          <w:trHeight w:val="340"/>
          <w:jc w:val="center"/>
        </w:trPr>
        <w:tc>
          <w:tcPr>
            <w:tcW w:w="1049" w:type="dxa"/>
            <w:vMerge w:val="restart"/>
            <w:tcMar>
              <w:top w:w="57" w:type="dxa"/>
              <w:left w:w="85" w:type="dxa"/>
              <w:bottom w:w="57" w:type="dxa"/>
              <w:right w:w="85" w:type="dxa"/>
            </w:tcMar>
            <w:vAlign w:val="center"/>
          </w:tcPr>
          <w:p w:rsidR="00357736" w:rsidRDefault="00E5734D">
            <w:pPr>
              <w:snapToGrid w:val="0"/>
              <w:ind w:firstLineChars="0" w:firstLine="0"/>
              <w:jc w:val="both"/>
            </w:pPr>
            <w:r>
              <w:rPr>
                <w:rFonts w:ascii="黑体" w:eastAsia="黑体" w:hAnsi="黑体" w:hint="eastAsia"/>
                <w:color w:val="000000"/>
                <w:szCs w:val="18"/>
              </w:rPr>
              <w:t>技能目标</w:t>
            </w:r>
          </w:p>
        </w:tc>
        <w:tc>
          <w:tcPr>
            <w:tcW w:w="724" w:type="dxa"/>
            <w:shd w:val="clear" w:color="auto" w:fill="auto"/>
            <w:tcMar>
              <w:top w:w="57" w:type="dxa"/>
              <w:left w:w="85" w:type="dxa"/>
              <w:bottom w:w="57" w:type="dxa"/>
              <w:right w:w="85" w:type="dxa"/>
            </w:tcMar>
            <w:vAlign w:val="center"/>
          </w:tcPr>
          <w:p w:rsidR="00357736" w:rsidRDefault="00E5734D">
            <w:pPr>
              <w:snapToGrid w:val="0"/>
              <w:rPr>
                <w:rFonts w:ascii="Arial" w:eastAsia="黑体" w:hAnsi="Arial" w:cs="Arial"/>
                <w:color w:val="000000"/>
                <w:szCs w:val="18"/>
              </w:rPr>
            </w:pPr>
            <w:r>
              <w:rPr>
                <w:rFonts w:ascii="Arial" w:eastAsia="黑体" w:hAnsi="Arial" w:cs="Arial"/>
                <w:color w:val="000000"/>
                <w:szCs w:val="18"/>
              </w:rPr>
              <w:t>3</w:t>
            </w:r>
          </w:p>
        </w:tc>
        <w:tc>
          <w:tcPr>
            <w:tcW w:w="6703" w:type="dxa"/>
            <w:tcMar>
              <w:top w:w="57" w:type="dxa"/>
              <w:left w:w="85" w:type="dxa"/>
              <w:bottom w:w="57" w:type="dxa"/>
              <w:right w:w="85" w:type="dxa"/>
            </w:tcMar>
            <w:vAlign w:val="center"/>
          </w:tcPr>
          <w:p w:rsidR="00357736" w:rsidRDefault="00E5734D">
            <w:pPr>
              <w:pStyle w:val="DG0"/>
              <w:spacing w:line="240" w:lineRule="auto"/>
              <w:ind w:firstLineChars="0" w:firstLine="0"/>
              <w:rPr>
                <w:rFonts w:cs="Times New Roman"/>
              </w:rPr>
            </w:pPr>
            <w:r>
              <w:rPr>
                <w:rFonts w:cs="Times New Roman" w:hint="eastAsia"/>
              </w:rPr>
              <w:t>能够灵活运用英语语言与跨文化交际知识处理模拟商务场景任务，完成单元项目、情景展示，具备基本跨文化商务沟通实践能力，能够多角度思考、解决跨文化真实商务问题。</w:t>
            </w:r>
          </w:p>
        </w:tc>
      </w:tr>
      <w:tr w:rsidR="00357736">
        <w:trPr>
          <w:trHeight w:val="340"/>
          <w:jc w:val="center"/>
        </w:trPr>
        <w:tc>
          <w:tcPr>
            <w:tcW w:w="1049" w:type="dxa"/>
            <w:vMerge/>
            <w:tcMar>
              <w:top w:w="57" w:type="dxa"/>
              <w:left w:w="85" w:type="dxa"/>
              <w:bottom w:w="57" w:type="dxa"/>
              <w:right w:w="85" w:type="dxa"/>
            </w:tcMar>
            <w:vAlign w:val="center"/>
          </w:tcPr>
          <w:p w:rsidR="00357736" w:rsidRDefault="00357736">
            <w:pPr>
              <w:pStyle w:val="DG0"/>
              <w:rPr>
                <w:rFonts w:ascii="宋体" w:hAnsi="宋体"/>
              </w:rPr>
            </w:pPr>
          </w:p>
        </w:tc>
        <w:tc>
          <w:tcPr>
            <w:tcW w:w="724" w:type="dxa"/>
            <w:shd w:val="clear" w:color="auto" w:fill="auto"/>
            <w:tcMar>
              <w:top w:w="57" w:type="dxa"/>
              <w:left w:w="85" w:type="dxa"/>
              <w:bottom w:w="57" w:type="dxa"/>
              <w:right w:w="85" w:type="dxa"/>
            </w:tcMar>
            <w:vAlign w:val="center"/>
          </w:tcPr>
          <w:p w:rsidR="00357736" w:rsidRDefault="00E5734D">
            <w:pPr>
              <w:snapToGrid w:val="0"/>
              <w:rPr>
                <w:rFonts w:ascii="Arial" w:eastAsia="黑体" w:hAnsi="Arial" w:cs="Arial"/>
                <w:color w:val="000000"/>
                <w:szCs w:val="18"/>
              </w:rPr>
            </w:pPr>
            <w:r>
              <w:rPr>
                <w:rFonts w:ascii="Arial" w:eastAsia="黑体" w:hAnsi="Arial" w:cs="Arial" w:hint="eastAsia"/>
                <w:color w:val="000000"/>
                <w:szCs w:val="18"/>
              </w:rPr>
              <w:t>4</w:t>
            </w:r>
          </w:p>
        </w:tc>
        <w:tc>
          <w:tcPr>
            <w:tcW w:w="6703" w:type="dxa"/>
            <w:tcMar>
              <w:top w:w="57" w:type="dxa"/>
              <w:left w:w="85" w:type="dxa"/>
              <w:bottom w:w="57" w:type="dxa"/>
              <w:right w:w="85" w:type="dxa"/>
            </w:tcMar>
            <w:vAlign w:val="center"/>
          </w:tcPr>
          <w:p w:rsidR="00357736" w:rsidRDefault="00E5734D">
            <w:pPr>
              <w:pStyle w:val="DG0"/>
              <w:spacing w:line="240" w:lineRule="auto"/>
              <w:ind w:firstLineChars="0" w:firstLine="0"/>
              <w:rPr>
                <w:rFonts w:cs="Times New Roman"/>
              </w:rPr>
            </w:pPr>
            <w:r>
              <w:rPr>
                <w:rFonts w:cs="Times New Roman" w:hint="eastAsia"/>
              </w:rPr>
              <w:t>能够自主检索、筛选中外跨文化商务案例资料，运用文化理论分析商务交际现象，辨析跨文化沟通障碍，提出合理应对方案。</w:t>
            </w:r>
          </w:p>
        </w:tc>
      </w:tr>
      <w:tr w:rsidR="00357736">
        <w:trPr>
          <w:trHeight w:val="1133"/>
          <w:jc w:val="center"/>
        </w:trPr>
        <w:tc>
          <w:tcPr>
            <w:tcW w:w="1049" w:type="dxa"/>
            <w:tcMar>
              <w:top w:w="57" w:type="dxa"/>
              <w:left w:w="85" w:type="dxa"/>
              <w:bottom w:w="57" w:type="dxa"/>
              <w:right w:w="85" w:type="dxa"/>
            </w:tcMar>
            <w:vAlign w:val="center"/>
          </w:tcPr>
          <w:p w:rsidR="00357736" w:rsidRDefault="00E5734D">
            <w:pPr>
              <w:spacing w:line="240" w:lineRule="auto"/>
              <w:ind w:firstLineChars="0" w:firstLine="0"/>
              <w:rPr>
                <w:rFonts w:ascii="黑体" w:eastAsia="黑体" w:hAnsi="黑体" w:cs="黑体"/>
              </w:rPr>
            </w:pPr>
            <w:r>
              <w:rPr>
                <w:rFonts w:ascii="黑体" w:eastAsia="黑体" w:hAnsi="黑体" w:cs="黑体" w:hint="eastAsia"/>
              </w:rPr>
              <w:t>素养目标</w:t>
            </w:r>
          </w:p>
          <w:p w:rsidR="00357736" w:rsidRDefault="00E5734D">
            <w:pPr>
              <w:spacing w:line="240" w:lineRule="auto"/>
              <w:ind w:firstLineChars="0" w:firstLine="0"/>
            </w:pPr>
            <w:r>
              <w:rPr>
                <w:rFonts w:ascii="黑体" w:eastAsia="黑体" w:hAnsi="黑体" w:cs="黑体" w:hint="eastAsia"/>
              </w:rPr>
              <w:t>(</w:t>
            </w:r>
            <w:r>
              <w:rPr>
                <w:rFonts w:ascii="黑体" w:eastAsia="黑体" w:hAnsi="黑体" w:cs="黑体" w:hint="eastAsia"/>
              </w:rPr>
              <w:t>含课程思政目标</w:t>
            </w:r>
            <w:r>
              <w:rPr>
                <w:rFonts w:ascii="黑体" w:eastAsia="黑体" w:hAnsi="黑体" w:cs="黑体" w:hint="eastAsia"/>
              </w:rPr>
              <w:t>)</w:t>
            </w:r>
          </w:p>
        </w:tc>
        <w:tc>
          <w:tcPr>
            <w:tcW w:w="724" w:type="dxa"/>
            <w:shd w:val="clear" w:color="auto" w:fill="auto"/>
            <w:tcMar>
              <w:top w:w="57" w:type="dxa"/>
              <w:left w:w="85" w:type="dxa"/>
              <w:bottom w:w="57" w:type="dxa"/>
              <w:right w:w="85" w:type="dxa"/>
            </w:tcMar>
            <w:vAlign w:val="center"/>
          </w:tcPr>
          <w:p w:rsidR="00357736" w:rsidRDefault="00E5734D">
            <w:pPr>
              <w:snapToGrid w:val="0"/>
              <w:rPr>
                <w:rFonts w:ascii="Arial" w:eastAsia="黑体" w:hAnsi="Arial" w:cs="Arial"/>
                <w:color w:val="000000"/>
                <w:szCs w:val="18"/>
              </w:rPr>
            </w:pPr>
            <w:r>
              <w:rPr>
                <w:rFonts w:ascii="Arial" w:eastAsia="黑体" w:hAnsi="Arial" w:cs="Arial" w:hint="eastAsia"/>
                <w:color w:val="000000"/>
                <w:szCs w:val="18"/>
              </w:rPr>
              <w:t>5</w:t>
            </w:r>
          </w:p>
        </w:tc>
        <w:tc>
          <w:tcPr>
            <w:tcW w:w="6703" w:type="dxa"/>
            <w:tcMar>
              <w:top w:w="57" w:type="dxa"/>
              <w:left w:w="85" w:type="dxa"/>
              <w:bottom w:w="57" w:type="dxa"/>
              <w:right w:w="85" w:type="dxa"/>
            </w:tcMar>
            <w:vAlign w:val="center"/>
          </w:tcPr>
          <w:p w:rsidR="00357736" w:rsidRDefault="00E5734D">
            <w:pPr>
              <w:pStyle w:val="DG0"/>
              <w:spacing w:line="240" w:lineRule="auto"/>
              <w:ind w:firstLineChars="0" w:firstLine="0"/>
              <w:rPr>
                <w:rFonts w:cs="Times New Roman"/>
              </w:rPr>
            </w:pPr>
            <w:r>
              <w:rPr>
                <w:rFonts w:cs="Times New Roman" w:hint="eastAsia"/>
              </w:rPr>
              <w:t>树立文化自信，能够用英语讲好中国故事，理解中外文化差异，尊重文化多样性；树立平等包容、诚信守礼的商务职业素养，厚植家国情怀，具备国际合作与竞争意识。</w:t>
            </w:r>
          </w:p>
        </w:tc>
      </w:tr>
    </w:tbl>
    <w:p w:rsidR="00357736" w:rsidRDefault="00E5734D">
      <w:pPr>
        <w:pStyle w:val="DG2"/>
        <w:numPr>
          <w:ilvl w:val="0"/>
          <w:numId w:val="1"/>
        </w:numPr>
        <w:spacing w:before="81" w:after="163"/>
        <w:ind w:firstLine="422"/>
        <w:rPr>
          <w:rFonts w:ascii="宋体" w:hAnsi="宋体"/>
        </w:rPr>
      </w:pPr>
      <w:r>
        <w:rPr>
          <w:rFonts w:hint="eastAsia"/>
          <w:b/>
          <w:bCs w:val="0"/>
        </w:rPr>
        <w:t>课程支撑的毕业要求</w:t>
      </w:r>
    </w:p>
    <w:tbl>
      <w:tblPr>
        <w:tblStyle w:val="a8"/>
        <w:tblW w:w="8520" w:type="dxa"/>
        <w:tblInd w:w="10" w:type="dxa"/>
        <w:tblBorders>
          <w:top w:val="single" w:sz="12" w:space="0" w:color="auto"/>
          <w:left w:val="single" w:sz="12" w:space="0" w:color="auto"/>
          <w:bottom w:val="single" w:sz="12" w:space="0" w:color="auto"/>
          <w:right w:val="single" w:sz="12" w:space="0" w:color="auto"/>
          <w:insideV w:val="none" w:sz="0" w:space="0" w:color="auto"/>
        </w:tblBorders>
        <w:tblLook w:val="04A0"/>
      </w:tblPr>
      <w:tblGrid>
        <w:gridCol w:w="8520"/>
      </w:tblGrid>
      <w:tr w:rsidR="00357736">
        <w:tc>
          <w:tcPr>
            <w:tcW w:w="8520" w:type="dxa"/>
          </w:tcPr>
          <w:p w:rsidR="00357736" w:rsidRDefault="00E5734D">
            <w:pPr>
              <w:pStyle w:val="DG0"/>
              <w:spacing w:line="240" w:lineRule="auto"/>
              <w:ind w:firstLineChars="0" w:firstLine="0"/>
              <w:jc w:val="left"/>
              <w:rPr>
                <w:rFonts w:cs="Times New Roman"/>
              </w:rPr>
            </w:pPr>
            <w:r>
              <w:rPr>
                <w:rFonts w:cs="Times New Roman" w:hint="eastAsia"/>
              </w:rPr>
              <w:t>LO2</w:t>
            </w:r>
            <w:r>
              <w:rPr>
                <w:rFonts w:cs="Times New Roman" w:hint="eastAsia"/>
              </w:rPr>
              <w:t>专业能力：具有人文科学素养，能够在商务实践活动中灵活运用所掌握的语言沟通以及经管法等专业知识解决实际问题，具备通用的国际商务实践能力。</w:t>
            </w:r>
            <w:r>
              <w:rPr>
                <w:rFonts w:cs="Times New Roman" w:hint="eastAsia"/>
              </w:rPr>
              <w:t xml:space="preserve"> </w:t>
            </w:r>
          </w:p>
          <w:p w:rsidR="00357736" w:rsidRDefault="00E5734D">
            <w:pPr>
              <w:pStyle w:val="DG0"/>
              <w:spacing w:line="240" w:lineRule="auto"/>
              <w:ind w:firstLineChars="0" w:firstLine="0"/>
              <w:jc w:val="left"/>
              <w:rPr>
                <w:rFonts w:cs="Times New Roman"/>
              </w:rPr>
            </w:pPr>
            <w:r>
              <w:rPr>
                <w:rFonts w:cs="Times New Roman" w:hint="eastAsia"/>
              </w:rPr>
              <w:t>③掌握经济学、管理学、法学等相关学科的基础知识，了解商务活动的基本工作内容和运行机制，熟悉商务组织治理结构、战略规划、运营管理等方面的基本理论和基础知识。</w:t>
            </w:r>
          </w:p>
          <w:p w:rsidR="00357736" w:rsidRDefault="00E5734D">
            <w:pPr>
              <w:pStyle w:val="DG0"/>
              <w:spacing w:line="240" w:lineRule="auto"/>
              <w:ind w:firstLineChars="0" w:firstLine="0"/>
              <w:jc w:val="left"/>
              <w:rPr>
                <w:rFonts w:cs="Times New Roman"/>
              </w:rPr>
            </w:pPr>
            <w:r>
              <w:rPr>
                <w:rFonts w:cs="Times New Roman" w:hint="eastAsia"/>
              </w:rPr>
              <w:t>④能够灵活运用所掌握的英语语言知识以及经管法等专业知识解决实际问题，具备跨文化沟通能力、国际商务实践能力。</w:t>
            </w:r>
          </w:p>
        </w:tc>
      </w:tr>
      <w:tr w:rsidR="00357736">
        <w:trPr>
          <w:trHeight w:val="1074"/>
        </w:trPr>
        <w:tc>
          <w:tcPr>
            <w:tcW w:w="8520" w:type="dxa"/>
          </w:tcPr>
          <w:p w:rsidR="00357736" w:rsidRDefault="00E5734D">
            <w:pPr>
              <w:pStyle w:val="DG0"/>
              <w:spacing w:line="240" w:lineRule="auto"/>
              <w:ind w:firstLineChars="0" w:firstLine="0"/>
              <w:jc w:val="left"/>
              <w:rPr>
                <w:rFonts w:cs="Times New Roman"/>
              </w:rPr>
            </w:pPr>
            <w:r>
              <w:rPr>
                <w:rFonts w:cs="Times New Roman" w:hint="eastAsia"/>
              </w:rPr>
              <w:t>LO6</w:t>
            </w:r>
            <w:r>
              <w:rPr>
                <w:rFonts w:cs="Times New Roman" w:hint="eastAsia"/>
              </w:rPr>
              <w:t>协同创新：同群体保持良好的合作关系，做集体中的积极成员，善于自我管理和团队管理；善于从多个维度思考问题，利用自己的知识与实践来提出新设想。</w:t>
            </w:r>
            <w:r>
              <w:rPr>
                <w:rFonts w:cs="Times New Roman" w:hint="eastAsia"/>
              </w:rPr>
              <w:t xml:space="preserve"> </w:t>
            </w:r>
          </w:p>
          <w:p w:rsidR="00357736" w:rsidRDefault="00E5734D">
            <w:pPr>
              <w:pStyle w:val="DG0"/>
              <w:spacing w:line="240" w:lineRule="auto"/>
              <w:ind w:firstLineChars="0" w:firstLine="0"/>
              <w:jc w:val="left"/>
              <w:rPr>
                <w:rFonts w:cs="Times New Roman"/>
              </w:rPr>
            </w:pPr>
            <w:r>
              <w:rPr>
                <w:rFonts w:cs="Times New Roman" w:hint="eastAsia"/>
              </w:rPr>
              <w:t>③能用创新的方法或者多种方法解决复杂问题或真实问题。</w:t>
            </w:r>
          </w:p>
        </w:tc>
      </w:tr>
      <w:tr w:rsidR="00357736">
        <w:tc>
          <w:tcPr>
            <w:tcW w:w="8520" w:type="dxa"/>
          </w:tcPr>
          <w:p w:rsidR="00357736" w:rsidRDefault="00E5734D">
            <w:pPr>
              <w:pStyle w:val="DG0"/>
              <w:spacing w:line="240" w:lineRule="auto"/>
              <w:ind w:firstLineChars="0" w:firstLine="0"/>
              <w:jc w:val="left"/>
              <w:rPr>
                <w:rFonts w:cs="Times New Roman"/>
              </w:rPr>
            </w:pPr>
            <w:r>
              <w:rPr>
                <w:rFonts w:cs="Times New Roman" w:hint="eastAsia"/>
              </w:rPr>
              <w:t>LO7</w:t>
            </w:r>
            <w:r>
              <w:rPr>
                <w:rFonts w:cs="Times New Roman" w:hint="eastAsia"/>
              </w:rPr>
              <w:t>信息应用：具备一定的信息素养，并能在工作中应用信息技术和工具解决问题。</w:t>
            </w:r>
          </w:p>
          <w:p w:rsidR="00357736" w:rsidRDefault="00E5734D">
            <w:pPr>
              <w:pStyle w:val="DG0"/>
              <w:spacing w:line="240" w:lineRule="auto"/>
              <w:ind w:firstLineChars="0" w:firstLine="0"/>
              <w:jc w:val="left"/>
              <w:rPr>
                <w:rFonts w:cs="Times New Roman"/>
              </w:rPr>
            </w:pPr>
            <w:r>
              <w:rPr>
                <w:rFonts w:cs="Times New Roman" w:hint="eastAsia"/>
              </w:rPr>
              <w:t>③熟练使用计算机，掌握常用办公软件。</w:t>
            </w:r>
          </w:p>
        </w:tc>
      </w:tr>
      <w:tr w:rsidR="00357736">
        <w:tc>
          <w:tcPr>
            <w:tcW w:w="8520" w:type="dxa"/>
          </w:tcPr>
          <w:p w:rsidR="00357736" w:rsidRDefault="00E5734D">
            <w:pPr>
              <w:pStyle w:val="DG0"/>
              <w:spacing w:line="240" w:lineRule="auto"/>
              <w:ind w:firstLineChars="0" w:firstLine="0"/>
              <w:jc w:val="left"/>
              <w:rPr>
                <w:rFonts w:cs="Times New Roman"/>
              </w:rPr>
            </w:pPr>
            <w:r>
              <w:rPr>
                <w:rFonts w:cs="Times New Roman" w:hint="eastAsia"/>
              </w:rPr>
              <w:t>LO8</w:t>
            </w:r>
            <w:r>
              <w:rPr>
                <w:rFonts w:cs="Times New Roman" w:hint="eastAsia"/>
              </w:rPr>
              <w:t>国际视野：具有基本的外语表达沟通能力与跨文化理解能力，有国际竞争与合作的意识。</w:t>
            </w:r>
          </w:p>
          <w:p w:rsidR="00357736" w:rsidRDefault="00E5734D">
            <w:pPr>
              <w:pStyle w:val="DG0"/>
              <w:spacing w:line="240" w:lineRule="auto"/>
              <w:ind w:firstLineChars="0" w:firstLine="0"/>
              <w:jc w:val="left"/>
              <w:rPr>
                <w:rFonts w:cs="Times New Roman"/>
              </w:rPr>
            </w:pPr>
            <w:r>
              <w:rPr>
                <w:rFonts w:cs="Times New Roman" w:hint="eastAsia"/>
              </w:rPr>
              <w:t>②理解其他国家历史文化，有跨文化交流能力。</w:t>
            </w:r>
            <w:r>
              <w:rPr>
                <w:rFonts w:cs="Times New Roman" w:hint="eastAsia"/>
              </w:rPr>
              <w:t xml:space="preserve">  </w:t>
            </w:r>
          </w:p>
        </w:tc>
      </w:tr>
    </w:tbl>
    <w:p w:rsidR="00357736" w:rsidRDefault="00357736" w:rsidP="00A443E0">
      <w:pPr>
        <w:pStyle w:val="DG2"/>
        <w:spacing w:before="81" w:after="163"/>
        <w:ind w:firstLineChars="0" w:firstLine="0"/>
        <w:rPr>
          <w:b/>
          <w:bCs w:val="0"/>
        </w:rPr>
      </w:pPr>
    </w:p>
    <w:p w:rsidR="00357736" w:rsidRDefault="00357736" w:rsidP="00A443E0">
      <w:pPr>
        <w:pStyle w:val="DG2"/>
        <w:spacing w:before="81" w:after="163"/>
        <w:ind w:firstLineChars="0" w:firstLine="0"/>
        <w:rPr>
          <w:b/>
          <w:bCs w:val="0"/>
        </w:rPr>
      </w:pPr>
    </w:p>
    <w:p w:rsidR="00357736" w:rsidRDefault="00E5734D">
      <w:pPr>
        <w:pStyle w:val="DG2"/>
        <w:numPr>
          <w:ilvl w:val="0"/>
          <w:numId w:val="1"/>
        </w:numPr>
        <w:spacing w:before="81" w:after="163"/>
        <w:ind w:firstLine="422"/>
        <w:rPr>
          <w:b/>
          <w:bCs w:val="0"/>
        </w:rPr>
      </w:pPr>
      <w:r>
        <w:rPr>
          <w:rFonts w:hint="eastAsia"/>
          <w:b/>
          <w:bCs w:val="0"/>
        </w:rPr>
        <w:t>毕业要求与课程目标的关系</w:t>
      </w:r>
      <w:r>
        <w:rPr>
          <w:rFonts w:hint="eastAsia"/>
          <w:b/>
          <w:bCs w:val="0"/>
        </w:rPr>
        <w:t xml:space="preserve"> </w:t>
      </w:r>
    </w:p>
    <w:tbl>
      <w:tblPr>
        <w:tblW w:w="52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tblPr>
      <w:tblGrid>
        <w:gridCol w:w="591"/>
        <w:gridCol w:w="599"/>
        <w:gridCol w:w="757"/>
        <w:gridCol w:w="5899"/>
        <w:gridCol w:w="1096"/>
      </w:tblGrid>
      <w:tr w:rsidR="00357736">
        <w:trPr>
          <w:trHeight w:val="391"/>
          <w:jc w:val="center"/>
        </w:trPr>
        <w:tc>
          <w:tcPr>
            <w:tcW w:w="591" w:type="dxa"/>
            <w:tcBorders>
              <w:top w:val="single" w:sz="12" w:space="0" w:color="auto"/>
              <w:left w:val="single" w:sz="12" w:space="0" w:color="auto"/>
              <w:right w:val="single" w:sz="4" w:space="0" w:color="auto"/>
            </w:tcBorders>
            <w:shd w:val="clear" w:color="auto" w:fill="auto"/>
            <w:vAlign w:val="center"/>
          </w:tcPr>
          <w:p w:rsidR="00357736" w:rsidRDefault="00E5734D">
            <w:pPr>
              <w:pStyle w:val="DG"/>
              <w:ind w:firstLineChars="0" w:firstLine="0"/>
              <w:rPr>
                <w:szCs w:val="16"/>
              </w:rPr>
            </w:pPr>
            <w:r>
              <w:rPr>
                <w:rFonts w:ascii="黑体" w:hAnsi="黑体" w:hint="eastAsia"/>
                <w:szCs w:val="18"/>
              </w:rPr>
              <w:t>毕业要求</w:t>
            </w:r>
          </w:p>
        </w:tc>
        <w:tc>
          <w:tcPr>
            <w:tcW w:w="599" w:type="dxa"/>
            <w:tcBorders>
              <w:top w:val="single" w:sz="12" w:space="0" w:color="auto"/>
              <w:left w:val="single" w:sz="4" w:space="0" w:color="auto"/>
            </w:tcBorders>
            <w:vAlign w:val="center"/>
          </w:tcPr>
          <w:p w:rsidR="00357736" w:rsidRDefault="00E5734D">
            <w:pPr>
              <w:pStyle w:val="DG"/>
              <w:ind w:firstLineChars="0" w:firstLine="0"/>
              <w:rPr>
                <w:szCs w:val="16"/>
              </w:rPr>
            </w:pPr>
            <w:r>
              <w:rPr>
                <w:rFonts w:hint="eastAsia"/>
                <w:szCs w:val="16"/>
              </w:rPr>
              <w:t>指标点</w:t>
            </w:r>
          </w:p>
        </w:tc>
        <w:tc>
          <w:tcPr>
            <w:tcW w:w="757" w:type="dxa"/>
            <w:tcBorders>
              <w:top w:val="single" w:sz="12" w:space="0" w:color="auto"/>
              <w:right w:val="double" w:sz="4" w:space="0" w:color="auto"/>
            </w:tcBorders>
            <w:shd w:val="clear" w:color="auto" w:fill="auto"/>
            <w:vAlign w:val="center"/>
          </w:tcPr>
          <w:p w:rsidR="00357736" w:rsidRDefault="00E5734D">
            <w:pPr>
              <w:pStyle w:val="DG"/>
              <w:ind w:firstLineChars="0" w:firstLine="0"/>
              <w:rPr>
                <w:szCs w:val="16"/>
              </w:rPr>
            </w:pPr>
            <w:r>
              <w:rPr>
                <w:rFonts w:hint="eastAsia"/>
                <w:szCs w:val="16"/>
              </w:rPr>
              <w:t>支撑度</w:t>
            </w:r>
          </w:p>
        </w:tc>
        <w:tc>
          <w:tcPr>
            <w:tcW w:w="5900" w:type="dxa"/>
            <w:tcBorders>
              <w:top w:val="single" w:sz="12" w:space="0" w:color="auto"/>
            </w:tcBorders>
            <w:vAlign w:val="center"/>
          </w:tcPr>
          <w:p w:rsidR="00357736" w:rsidRDefault="00E5734D">
            <w:pPr>
              <w:pStyle w:val="DG"/>
              <w:rPr>
                <w:szCs w:val="16"/>
              </w:rPr>
            </w:pPr>
            <w:r>
              <w:rPr>
                <w:rFonts w:hint="eastAsia"/>
                <w:szCs w:val="16"/>
              </w:rPr>
              <w:t>课程目标</w:t>
            </w:r>
          </w:p>
        </w:tc>
        <w:tc>
          <w:tcPr>
            <w:tcW w:w="1096" w:type="dxa"/>
            <w:tcBorders>
              <w:top w:val="single" w:sz="12" w:space="0" w:color="auto"/>
              <w:right w:val="single" w:sz="12" w:space="0" w:color="auto"/>
            </w:tcBorders>
            <w:vAlign w:val="center"/>
          </w:tcPr>
          <w:p w:rsidR="00357736" w:rsidRDefault="00E5734D">
            <w:pPr>
              <w:pStyle w:val="DG"/>
              <w:ind w:firstLineChars="0" w:firstLine="0"/>
              <w:rPr>
                <w:szCs w:val="16"/>
              </w:rPr>
            </w:pPr>
            <w:r>
              <w:rPr>
                <w:rFonts w:hint="eastAsia"/>
                <w:szCs w:val="16"/>
              </w:rPr>
              <w:t>对指标点的贡献度</w:t>
            </w:r>
          </w:p>
        </w:tc>
      </w:tr>
      <w:tr w:rsidR="00357736">
        <w:trPr>
          <w:trHeight w:val="340"/>
          <w:jc w:val="center"/>
        </w:trPr>
        <w:tc>
          <w:tcPr>
            <w:tcW w:w="591" w:type="dxa"/>
            <w:vMerge w:val="restart"/>
            <w:tcBorders>
              <w:left w:val="single" w:sz="12" w:space="0" w:color="auto"/>
              <w:right w:val="single" w:sz="4" w:space="0" w:color="auto"/>
            </w:tcBorders>
            <w:shd w:val="clear" w:color="auto" w:fill="auto"/>
            <w:vAlign w:val="center"/>
          </w:tcPr>
          <w:p w:rsidR="00357736" w:rsidRDefault="00E5734D">
            <w:pPr>
              <w:pStyle w:val="DG0"/>
              <w:ind w:firstLineChars="0" w:firstLine="0"/>
            </w:pPr>
            <w:r>
              <w:rPr>
                <w:rFonts w:eastAsia="Arial Unicode MS" w:cs="Arial Unicode MS"/>
              </w:rPr>
              <w:t>L02</w:t>
            </w:r>
          </w:p>
        </w:tc>
        <w:tc>
          <w:tcPr>
            <w:tcW w:w="599" w:type="dxa"/>
            <w:tcBorders>
              <w:left w:val="single" w:sz="4" w:space="0" w:color="auto"/>
            </w:tcBorders>
            <w:shd w:val="clear" w:color="auto" w:fill="auto"/>
            <w:vAlign w:val="center"/>
          </w:tcPr>
          <w:p w:rsidR="00357736" w:rsidRDefault="00E5734D">
            <w:pPr>
              <w:pStyle w:val="DG0"/>
              <w:ind w:firstLineChars="0" w:firstLine="0"/>
              <w:rPr>
                <w:rFonts w:cs="Times New Roman"/>
              </w:rPr>
            </w:pPr>
            <w:r>
              <w:rPr>
                <w:rFonts w:asciiTheme="minorEastAsia" w:eastAsiaTheme="minorEastAsia" w:hAnsiTheme="minorEastAsia" w:hint="eastAsia"/>
              </w:rPr>
              <w:t>③</w:t>
            </w:r>
          </w:p>
        </w:tc>
        <w:tc>
          <w:tcPr>
            <w:tcW w:w="757" w:type="dxa"/>
            <w:tcBorders>
              <w:right w:val="double" w:sz="4" w:space="0" w:color="auto"/>
            </w:tcBorders>
            <w:shd w:val="clear" w:color="auto" w:fill="auto"/>
            <w:vAlign w:val="center"/>
          </w:tcPr>
          <w:p w:rsidR="00357736" w:rsidRDefault="00E5734D">
            <w:pPr>
              <w:pStyle w:val="DG0"/>
              <w:ind w:firstLineChars="0" w:firstLine="0"/>
              <w:rPr>
                <w:rFonts w:ascii="宋体" w:hAnsi="宋体"/>
              </w:rPr>
            </w:pPr>
            <w:r>
              <w:rPr>
                <w:rFonts w:cs="Times New Roman"/>
              </w:rPr>
              <w:t>H</w:t>
            </w:r>
          </w:p>
        </w:tc>
        <w:tc>
          <w:tcPr>
            <w:tcW w:w="5900" w:type="dxa"/>
            <w:shd w:val="clear" w:color="auto" w:fill="auto"/>
          </w:tcPr>
          <w:p w:rsidR="00357736" w:rsidRDefault="00E5734D">
            <w:pPr>
              <w:pStyle w:val="DG0"/>
              <w:spacing w:line="240" w:lineRule="auto"/>
              <w:ind w:firstLineChars="0" w:firstLine="0"/>
              <w:rPr>
                <w:rFonts w:cs="Times New Roman"/>
              </w:rPr>
            </w:pPr>
            <w:r>
              <w:rPr>
                <w:rFonts w:cs="Times New Roman"/>
              </w:rPr>
              <w:t>目标</w:t>
            </w:r>
            <w:r>
              <w:rPr>
                <w:rFonts w:cs="Times New Roman" w:hint="eastAsia"/>
              </w:rPr>
              <w:t>1</w:t>
            </w:r>
            <w:r>
              <w:rPr>
                <w:rFonts w:cs="Times New Roman"/>
              </w:rPr>
              <w:t>：</w:t>
            </w:r>
            <w:r>
              <w:rPr>
                <w:rFonts w:cs="Times New Roman" w:hint="eastAsia"/>
              </w:rPr>
              <w:t>掌握文化定义、文化模型、文化维度、高</w:t>
            </w:r>
            <w:r>
              <w:rPr>
                <w:rFonts w:cs="Times New Roman" w:hint="eastAsia"/>
              </w:rPr>
              <w:t xml:space="preserve"> / </w:t>
            </w:r>
            <w:r>
              <w:rPr>
                <w:rFonts w:cs="Times New Roman" w:hint="eastAsia"/>
              </w:rPr>
              <w:t>低语境、文化冲击等跨文化交际基础理论；理解跨文化商务沟通、谈判、管理、营销、商务礼仪的基础概念；熟悉不同国家商务文化习俗与交际禁忌</w:t>
            </w:r>
            <w:r>
              <w:rPr>
                <w:rFonts w:cs="Times New Roman"/>
              </w:rPr>
              <w:t>。</w:t>
            </w:r>
          </w:p>
        </w:tc>
        <w:tc>
          <w:tcPr>
            <w:tcW w:w="1096" w:type="dxa"/>
            <w:tcBorders>
              <w:right w:val="single" w:sz="12" w:space="0" w:color="auto"/>
            </w:tcBorders>
            <w:shd w:val="clear" w:color="auto" w:fill="auto"/>
            <w:vAlign w:val="center"/>
          </w:tcPr>
          <w:p w:rsidR="00357736" w:rsidRDefault="00E5734D">
            <w:pPr>
              <w:pStyle w:val="DG0"/>
              <w:ind w:firstLineChars="0" w:firstLine="0"/>
              <w:rPr>
                <w:rFonts w:ascii="宋体" w:hAnsi="宋体"/>
              </w:rPr>
            </w:pPr>
            <w:r>
              <w:rPr>
                <w:rFonts w:hint="eastAsia"/>
              </w:rPr>
              <w:t>50</w:t>
            </w:r>
            <w:r>
              <w:t>%</w:t>
            </w:r>
          </w:p>
        </w:tc>
      </w:tr>
      <w:tr w:rsidR="00357736">
        <w:trPr>
          <w:trHeight w:val="340"/>
          <w:jc w:val="center"/>
        </w:trPr>
        <w:tc>
          <w:tcPr>
            <w:tcW w:w="591" w:type="dxa"/>
            <w:vMerge/>
            <w:tcBorders>
              <w:left w:val="single" w:sz="12" w:space="0" w:color="auto"/>
              <w:right w:val="single" w:sz="4" w:space="0" w:color="auto"/>
            </w:tcBorders>
            <w:shd w:val="clear" w:color="auto" w:fill="auto"/>
            <w:vAlign w:val="center"/>
          </w:tcPr>
          <w:p w:rsidR="00357736" w:rsidRDefault="00357736">
            <w:pPr>
              <w:pStyle w:val="DG0"/>
            </w:pPr>
          </w:p>
        </w:tc>
        <w:tc>
          <w:tcPr>
            <w:tcW w:w="599" w:type="dxa"/>
            <w:tcBorders>
              <w:left w:val="single" w:sz="4" w:space="0" w:color="auto"/>
            </w:tcBorders>
            <w:vAlign w:val="center"/>
          </w:tcPr>
          <w:p w:rsidR="00357736" w:rsidRDefault="00E5734D">
            <w:pPr>
              <w:pStyle w:val="DG0"/>
              <w:ind w:firstLineChars="0" w:firstLine="0"/>
              <w:rPr>
                <w:rFonts w:cs="Times New Roman"/>
              </w:rPr>
            </w:pPr>
            <w:r>
              <w:rPr>
                <w:rFonts w:asciiTheme="minorEastAsia" w:eastAsiaTheme="minorEastAsia" w:hAnsiTheme="minorEastAsia" w:hint="eastAsia"/>
              </w:rPr>
              <w:t>④</w:t>
            </w:r>
          </w:p>
        </w:tc>
        <w:tc>
          <w:tcPr>
            <w:tcW w:w="757" w:type="dxa"/>
            <w:tcBorders>
              <w:right w:val="double" w:sz="4" w:space="0" w:color="auto"/>
            </w:tcBorders>
            <w:shd w:val="clear" w:color="auto" w:fill="auto"/>
            <w:vAlign w:val="center"/>
          </w:tcPr>
          <w:p w:rsidR="00357736" w:rsidRDefault="00E5734D">
            <w:pPr>
              <w:pStyle w:val="DG0"/>
              <w:ind w:firstLineChars="0" w:firstLine="0"/>
              <w:rPr>
                <w:rFonts w:ascii="宋体" w:hAnsi="宋体"/>
              </w:rPr>
            </w:pPr>
            <w:r>
              <w:rPr>
                <w:rFonts w:cs="Times New Roman"/>
              </w:rPr>
              <w:t>H</w:t>
            </w:r>
          </w:p>
        </w:tc>
        <w:tc>
          <w:tcPr>
            <w:tcW w:w="5900" w:type="dxa"/>
          </w:tcPr>
          <w:p w:rsidR="00357736" w:rsidRDefault="00E5734D">
            <w:pPr>
              <w:pStyle w:val="DG0"/>
              <w:spacing w:line="240" w:lineRule="auto"/>
              <w:ind w:firstLineChars="0" w:firstLine="0"/>
              <w:rPr>
                <w:rFonts w:cs="Times New Roman"/>
              </w:rPr>
            </w:pPr>
            <w:r>
              <w:rPr>
                <w:rFonts w:cs="Times New Roman"/>
              </w:rPr>
              <w:t>目标</w:t>
            </w:r>
            <w:r>
              <w:rPr>
                <w:rFonts w:cs="Times New Roman" w:hint="eastAsia"/>
              </w:rPr>
              <w:t>2</w:t>
            </w:r>
            <w:r>
              <w:rPr>
                <w:rFonts w:cs="Times New Roman"/>
              </w:rPr>
              <w:t>：帮助学生理解跨文化商务沟通逻辑，掌握专业外贸函电与营销文案撰写技巧，强化英语在真实跨境</w:t>
            </w:r>
            <w:r>
              <w:rPr>
                <w:rFonts w:cs="Times New Roman"/>
              </w:rPr>
              <w:t>B2B</w:t>
            </w:r>
            <w:r>
              <w:rPr>
                <w:rFonts w:cs="Times New Roman"/>
              </w:rPr>
              <w:t>商务场景中的综合应用能力，能够灵活运用语言知识与经管知识解决实际业务问题。</w:t>
            </w:r>
          </w:p>
        </w:tc>
        <w:tc>
          <w:tcPr>
            <w:tcW w:w="1096" w:type="dxa"/>
            <w:tcBorders>
              <w:right w:val="single" w:sz="12" w:space="0" w:color="auto"/>
            </w:tcBorders>
            <w:vAlign w:val="center"/>
          </w:tcPr>
          <w:p w:rsidR="00357736" w:rsidRDefault="00E5734D">
            <w:pPr>
              <w:pStyle w:val="DG0"/>
              <w:ind w:firstLineChars="0" w:firstLine="0"/>
              <w:rPr>
                <w:rFonts w:ascii="宋体" w:hAnsi="宋体"/>
              </w:rPr>
            </w:pPr>
            <w:bookmarkStart w:id="0" w:name="OLE_LINK15"/>
            <w:r>
              <w:rPr>
                <w:rFonts w:hint="eastAsia"/>
              </w:rPr>
              <w:t>50</w:t>
            </w:r>
            <w:r>
              <w:t>%</w:t>
            </w:r>
            <w:bookmarkEnd w:id="0"/>
          </w:p>
        </w:tc>
      </w:tr>
      <w:tr w:rsidR="00357736">
        <w:trPr>
          <w:trHeight w:val="340"/>
          <w:jc w:val="center"/>
        </w:trPr>
        <w:tc>
          <w:tcPr>
            <w:tcW w:w="591" w:type="dxa"/>
            <w:tcBorders>
              <w:left w:val="single" w:sz="12" w:space="0" w:color="auto"/>
              <w:right w:val="single" w:sz="4" w:space="0" w:color="auto"/>
            </w:tcBorders>
            <w:shd w:val="clear" w:color="auto" w:fill="auto"/>
            <w:vAlign w:val="center"/>
          </w:tcPr>
          <w:p w:rsidR="00357736" w:rsidRDefault="00E5734D">
            <w:pPr>
              <w:pStyle w:val="DG0"/>
              <w:ind w:firstLineChars="0" w:firstLine="0"/>
              <w:rPr>
                <w:rFonts w:eastAsia="Arial Unicode MS" w:cs="Arial Unicode MS"/>
              </w:rPr>
            </w:pPr>
            <w:r>
              <w:rPr>
                <w:rFonts w:eastAsia="Arial Unicode MS" w:cs="Arial Unicode MS"/>
              </w:rPr>
              <w:t>L06</w:t>
            </w:r>
          </w:p>
        </w:tc>
        <w:tc>
          <w:tcPr>
            <w:tcW w:w="599" w:type="dxa"/>
            <w:tcBorders>
              <w:left w:val="single" w:sz="4" w:space="0" w:color="auto"/>
            </w:tcBorders>
            <w:vAlign w:val="center"/>
          </w:tcPr>
          <w:p w:rsidR="00357736" w:rsidRDefault="00E5734D">
            <w:pPr>
              <w:pStyle w:val="DG0"/>
              <w:ind w:firstLineChars="0" w:firstLine="0"/>
              <w:rPr>
                <w:rFonts w:asciiTheme="minorEastAsia" w:eastAsiaTheme="minorEastAsia" w:hAnsiTheme="minorEastAsia"/>
              </w:rPr>
            </w:pPr>
            <w:r>
              <w:rPr>
                <w:rFonts w:asciiTheme="minorEastAsia" w:eastAsiaTheme="minorEastAsia" w:hAnsiTheme="minorEastAsia" w:hint="eastAsia"/>
              </w:rPr>
              <w:t>③</w:t>
            </w:r>
          </w:p>
        </w:tc>
        <w:tc>
          <w:tcPr>
            <w:tcW w:w="757" w:type="dxa"/>
            <w:tcBorders>
              <w:right w:val="double" w:sz="4" w:space="0" w:color="auto"/>
            </w:tcBorders>
            <w:shd w:val="clear" w:color="auto" w:fill="auto"/>
            <w:vAlign w:val="center"/>
          </w:tcPr>
          <w:p w:rsidR="00357736" w:rsidRDefault="00E5734D">
            <w:pPr>
              <w:pStyle w:val="DG0"/>
              <w:ind w:firstLineChars="0" w:firstLine="0"/>
              <w:rPr>
                <w:rFonts w:cs="Times New Roman"/>
              </w:rPr>
            </w:pPr>
            <w:r>
              <w:rPr>
                <w:rFonts w:cs="Times New Roman" w:hint="eastAsia"/>
              </w:rPr>
              <w:t>H</w:t>
            </w:r>
          </w:p>
        </w:tc>
        <w:tc>
          <w:tcPr>
            <w:tcW w:w="5900" w:type="dxa"/>
          </w:tcPr>
          <w:p w:rsidR="00357736" w:rsidRDefault="00E5734D">
            <w:pPr>
              <w:pStyle w:val="DG0"/>
              <w:spacing w:line="240" w:lineRule="auto"/>
              <w:ind w:firstLineChars="0" w:firstLine="0"/>
              <w:rPr>
                <w:rFonts w:cs="Times New Roman"/>
              </w:rPr>
            </w:pPr>
            <w:r>
              <w:rPr>
                <w:rFonts w:cs="Times New Roman"/>
              </w:rPr>
              <w:t>目标</w:t>
            </w:r>
            <w:r>
              <w:rPr>
                <w:rFonts w:cs="Times New Roman" w:hint="eastAsia"/>
              </w:rPr>
              <w:t>3</w:t>
            </w:r>
            <w:r>
              <w:rPr>
                <w:rFonts w:cs="Times New Roman"/>
              </w:rPr>
              <w:t>：</w:t>
            </w:r>
            <w:r>
              <w:rPr>
                <w:rFonts w:cs="Times New Roman" w:hint="eastAsia"/>
              </w:rPr>
              <w:t>能够灵活运用英语语言与跨文化交际知识处理模拟商务场景任务，完成单元项目、情景展示，具备基本跨文化商务沟通实践能力，能够多角度思考、解决跨文化真实商务问题。</w:t>
            </w:r>
          </w:p>
        </w:tc>
        <w:tc>
          <w:tcPr>
            <w:tcW w:w="1096" w:type="dxa"/>
            <w:tcBorders>
              <w:right w:val="single" w:sz="12" w:space="0" w:color="auto"/>
            </w:tcBorders>
            <w:vAlign w:val="center"/>
          </w:tcPr>
          <w:p w:rsidR="00357736" w:rsidRDefault="00E5734D">
            <w:pPr>
              <w:pStyle w:val="DG0"/>
              <w:ind w:firstLineChars="0" w:firstLine="0"/>
            </w:pPr>
            <w:r>
              <w:rPr>
                <w:rFonts w:hint="eastAsia"/>
              </w:rPr>
              <w:t>100</w:t>
            </w:r>
            <w:r>
              <w:rPr>
                <w:rFonts w:hint="eastAsia"/>
              </w:rPr>
              <w:t>%</w:t>
            </w:r>
          </w:p>
        </w:tc>
      </w:tr>
      <w:tr w:rsidR="00357736">
        <w:trPr>
          <w:trHeight w:val="340"/>
          <w:jc w:val="center"/>
        </w:trPr>
        <w:tc>
          <w:tcPr>
            <w:tcW w:w="591" w:type="dxa"/>
            <w:tcBorders>
              <w:left w:val="single" w:sz="12" w:space="0" w:color="auto"/>
              <w:right w:val="single" w:sz="4" w:space="0" w:color="auto"/>
            </w:tcBorders>
            <w:shd w:val="clear" w:color="auto" w:fill="auto"/>
            <w:vAlign w:val="center"/>
          </w:tcPr>
          <w:p w:rsidR="00357736" w:rsidRDefault="00E5734D">
            <w:pPr>
              <w:pStyle w:val="DG0"/>
              <w:ind w:firstLineChars="0" w:firstLine="0"/>
              <w:rPr>
                <w:rFonts w:eastAsia="Arial Unicode MS" w:cs="Arial Unicode MS"/>
              </w:rPr>
            </w:pPr>
            <w:r>
              <w:rPr>
                <w:rFonts w:eastAsia="Arial Unicode MS" w:cs="Arial Unicode MS" w:hint="eastAsia"/>
              </w:rPr>
              <w:t>L07</w:t>
            </w:r>
          </w:p>
        </w:tc>
        <w:tc>
          <w:tcPr>
            <w:tcW w:w="599" w:type="dxa"/>
            <w:tcBorders>
              <w:left w:val="single" w:sz="4" w:space="0" w:color="auto"/>
            </w:tcBorders>
            <w:vAlign w:val="center"/>
          </w:tcPr>
          <w:p w:rsidR="00357736" w:rsidRDefault="00E5734D">
            <w:pPr>
              <w:pStyle w:val="DG0"/>
              <w:ind w:firstLineChars="0" w:firstLine="0"/>
              <w:rPr>
                <w:rFonts w:asciiTheme="minorEastAsia" w:eastAsiaTheme="minorEastAsia" w:hAnsiTheme="minorEastAsia"/>
              </w:rPr>
            </w:pPr>
            <w:r>
              <w:rPr>
                <w:rFonts w:asciiTheme="minorEastAsia" w:eastAsiaTheme="minorEastAsia" w:hAnsiTheme="minorEastAsia" w:hint="eastAsia"/>
              </w:rPr>
              <w:t>③</w:t>
            </w:r>
          </w:p>
        </w:tc>
        <w:tc>
          <w:tcPr>
            <w:tcW w:w="757" w:type="dxa"/>
            <w:tcBorders>
              <w:right w:val="double" w:sz="4" w:space="0" w:color="auto"/>
            </w:tcBorders>
            <w:shd w:val="clear" w:color="auto" w:fill="auto"/>
            <w:vAlign w:val="center"/>
          </w:tcPr>
          <w:p w:rsidR="00357736" w:rsidRDefault="00E5734D">
            <w:pPr>
              <w:pStyle w:val="DG0"/>
              <w:ind w:firstLineChars="0" w:firstLine="0"/>
              <w:rPr>
                <w:rFonts w:cs="Times New Roman"/>
              </w:rPr>
            </w:pPr>
            <w:r>
              <w:rPr>
                <w:rFonts w:cs="Times New Roman" w:hint="eastAsia"/>
              </w:rPr>
              <w:t>M</w:t>
            </w:r>
          </w:p>
        </w:tc>
        <w:tc>
          <w:tcPr>
            <w:tcW w:w="5900" w:type="dxa"/>
          </w:tcPr>
          <w:p w:rsidR="00357736" w:rsidRDefault="00E5734D">
            <w:pPr>
              <w:pStyle w:val="DG0"/>
              <w:spacing w:line="240" w:lineRule="auto"/>
              <w:ind w:firstLineChars="0" w:firstLine="0"/>
              <w:rPr>
                <w:rFonts w:cs="Times New Roman"/>
              </w:rPr>
            </w:pPr>
            <w:r>
              <w:rPr>
                <w:rFonts w:cs="Times New Roman"/>
              </w:rPr>
              <w:t>目标</w:t>
            </w:r>
            <w:r>
              <w:rPr>
                <w:rFonts w:cs="Times New Roman" w:hint="eastAsia"/>
              </w:rPr>
              <w:t>4</w:t>
            </w:r>
            <w:r>
              <w:rPr>
                <w:rFonts w:cs="Times New Roman"/>
              </w:rPr>
              <w:t>：</w:t>
            </w:r>
            <w:r>
              <w:rPr>
                <w:rFonts w:cs="Times New Roman" w:hint="eastAsia"/>
              </w:rPr>
              <w:t>能够自主检索、筛选中外跨文化商务案例资料，运用文化理论分析商务交际现象，辨析跨文化沟通障碍，提出合理应对方案。</w:t>
            </w:r>
          </w:p>
        </w:tc>
        <w:tc>
          <w:tcPr>
            <w:tcW w:w="1096" w:type="dxa"/>
            <w:tcBorders>
              <w:right w:val="single" w:sz="12" w:space="0" w:color="auto"/>
            </w:tcBorders>
            <w:vAlign w:val="center"/>
          </w:tcPr>
          <w:p w:rsidR="00357736" w:rsidRDefault="00E5734D">
            <w:pPr>
              <w:pStyle w:val="DG0"/>
              <w:ind w:firstLineChars="0" w:firstLine="0"/>
            </w:pPr>
            <w:r>
              <w:rPr>
                <w:rFonts w:hint="eastAsia"/>
              </w:rPr>
              <w:t>100</w:t>
            </w:r>
            <w:r>
              <w:rPr>
                <w:rFonts w:hint="eastAsia"/>
              </w:rPr>
              <w:t>%</w:t>
            </w:r>
          </w:p>
        </w:tc>
      </w:tr>
      <w:tr w:rsidR="00357736">
        <w:trPr>
          <w:trHeight w:val="340"/>
          <w:jc w:val="center"/>
        </w:trPr>
        <w:tc>
          <w:tcPr>
            <w:tcW w:w="591" w:type="dxa"/>
            <w:tcBorders>
              <w:left w:val="single" w:sz="12" w:space="0" w:color="auto"/>
              <w:right w:val="single" w:sz="4" w:space="0" w:color="auto"/>
            </w:tcBorders>
            <w:shd w:val="clear" w:color="auto" w:fill="auto"/>
            <w:vAlign w:val="center"/>
          </w:tcPr>
          <w:p w:rsidR="00357736" w:rsidRDefault="00E5734D">
            <w:pPr>
              <w:pStyle w:val="DG0"/>
              <w:ind w:firstLineChars="0" w:firstLine="0"/>
              <w:rPr>
                <w:rFonts w:eastAsia="Arial Unicode MS" w:cs="Arial Unicode MS"/>
              </w:rPr>
            </w:pPr>
            <w:r>
              <w:rPr>
                <w:rFonts w:eastAsia="Arial Unicode MS" w:cs="Arial Unicode MS" w:hint="eastAsia"/>
              </w:rPr>
              <w:t>L08</w:t>
            </w:r>
          </w:p>
        </w:tc>
        <w:tc>
          <w:tcPr>
            <w:tcW w:w="599" w:type="dxa"/>
            <w:tcBorders>
              <w:left w:val="single" w:sz="4" w:space="0" w:color="auto"/>
            </w:tcBorders>
            <w:vAlign w:val="center"/>
          </w:tcPr>
          <w:p w:rsidR="00357736" w:rsidRDefault="00E5734D">
            <w:pPr>
              <w:pStyle w:val="DG0"/>
              <w:ind w:firstLineChars="0" w:firstLine="0"/>
              <w:rPr>
                <w:rFonts w:asciiTheme="minorEastAsia" w:eastAsiaTheme="minorEastAsia" w:hAnsiTheme="minorEastAsia"/>
              </w:rPr>
            </w:pPr>
            <w:bookmarkStart w:id="1" w:name="OLE_LINK26"/>
            <w:r>
              <w:rPr>
                <w:rFonts w:asciiTheme="minorEastAsia" w:eastAsiaTheme="minorEastAsia" w:hAnsiTheme="minorEastAsia" w:hint="eastAsia"/>
              </w:rPr>
              <w:t>②</w:t>
            </w:r>
            <w:bookmarkEnd w:id="1"/>
          </w:p>
        </w:tc>
        <w:tc>
          <w:tcPr>
            <w:tcW w:w="757" w:type="dxa"/>
            <w:tcBorders>
              <w:right w:val="double" w:sz="4" w:space="0" w:color="auto"/>
            </w:tcBorders>
            <w:shd w:val="clear" w:color="auto" w:fill="auto"/>
            <w:vAlign w:val="center"/>
          </w:tcPr>
          <w:p w:rsidR="00357736" w:rsidRDefault="00E5734D">
            <w:pPr>
              <w:pStyle w:val="DG0"/>
              <w:ind w:firstLineChars="0" w:firstLine="0"/>
              <w:rPr>
                <w:rFonts w:cs="Times New Roman"/>
              </w:rPr>
            </w:pPr>
            <w:r>
              <w:rPr>
                <w:rFonts w:cs="Times New Roman" w:hint="eastAsia"/>
              </w:rPr>
              <w:t>M</w:t>
            </w:r>
          </w:p>
        </w:tc>
        <w:tc>
          <w:tcPr>
            <w:tcW w:w="5900" w:type="dxa"/>
            <w:tcBorders>
              <w:bottom w:val="single" w:sz="12" w:space="0" w:color="auto"/>
            </w:tcBorders>
          </w:tcPr>
          <w:p w:rsidR="00357736" w:rsidRDefault="00E5734D">
            <w:pPr>
              <w:pStyle w:val="DG0"/>
              <w:spacing w:line="240" w:lineRule="auto"/>
              <w:ind w:firstLineChars="0" w:firstLine="0"/>
              <w:rPr>
                <w:rFonts w:cs="Times New Roman"/>
              </w:rPr>
            </w:pPr>
            <w:r>
              <w:rPr>
                <w:rFonts w:cs="Times New Roman"/>
              </w:rPr>
              <w:t>目标</w:t>
            </w:r>
            <w:r>
              <w:rPr>
                <w:rFonts w:cs="Times New Roman" w:hint="eastAsia"/>
              </w:rPr>
              <w:t>5</w:t>
            </w:r>
            <w:r>
              <w:rPr>
                <w:rFonts w:cs="Times New Roman"/>
              </w:rPr>
              <w:t>：</w:t>
            </w:r>
            <w:r>
              <w:rPr>
                <w:rFonts w:cs="Times New Roman" w:hint="eastAsia"/>
              </w:rPr>
              <w:t>树立文化自信，能够用英语讲好中国故事，理解中外文化差异，尊重文化多样性；树立平等包容、诚信守礼的商务职业素养，厚植家国情怀，具备国际合作与竞争意识。</w:t>
            </w:r>
          </w:p>
        </w:tc>
        <w:tc>
          <w:tcPr>
            <w:tcW w:w="1096" w:type="dxa"/>
            <w:tcBorders>
              <w:bottom w:val="single" w:sz="12" w:space="0" w:color="auto"/>
              <w:right w:val="single" w:sz="12" w:space="0" w:color="auto"/>
            </w:tcBorders>
            <w:vAlign w:val="center"/>
          </w:tcPr>
          <w:p w:rsidR="00357736" w:rsidRDefault="00E5734D">
            <w:pPr>
              <w:pStyle w:val="DG0"/>
              <w:ind w:firstLineChars="0" w:firstLine="0"/>
            </w:pPr>
            <w:r>
              <w:rPr>
                <w:rFonts w:hint="eastAsia"/>
              </w:rPr>
              <w:t>100</w:t>
            </w:r>
            <w:r>
              <w:rPr>
                <w:rFonts w:hint="eastAsia"/>
              </w:rPr>
              <w:t>%</w:t>
            </w:r>
          </w:p>
        </w:tc>
      </w:tr>
    </w:tbl>
    <w:p w:rsidR="00357736" w:rsidRDefault="00357736" w:rsidP="00A443E0">
      <w:pPr>
        <w:pStyle w:val="DG2"/>
        <w:spacing w:before="81" w:after="163"/>
        <w:ind w:firstLineChars="0" w:firstLine="0"/>
        <w:rPr>
          <w:b/>
          <w:bCs w:val="0"/>
        </w:rPr>
      </w:pPr>
    </w:p>
    <w:p w:rsidR="00357736" w:rsidRDefault="00E5734D" w:rsidP="00A443E0">
      <w:pPr>
        <w:pStyle w:val="DG1"/>
        <w:ind w:firstLine="560"/>
      </w:pPr>
      <w:r>
        <w:rPr>
          <w:rFonts w:hint="eastAsia"/>
        </w:rPr>
        <w:t>三、</w:t>
      </w:r>
      <w:r>
        <w:t>课程内容</w:t>
      </w:r>
      <w:r>
        <w:rPr>
          <w:rFonts w:hint="eastAsia"/>
        </w:rPr>
        <w:t>与教学设计</w:t>
      </w:r>
    </w:p>
    <w:tbl>
      <w:tblPr>
        <w:tblStyle w:val="a8"/>
        <w:tblW w:w="8889" w:type="dxa"/>
        <w:tblInd w:w="-193" w:type="dxa"/>
        <w:tblLook w:val="04A0"/>
      </w:tblPr>
      <w:tblGrid>
        <w:gridCol w:w="3033"/>
        <w:gridCol w:w="2841"/>
        <w:gridCol w:w="3015"/>
      </w:tblGrid>
      <w:tr w:rsidR="00357736">
        <w:tc>
          <w:tcPr>
            <w:tcW w:w="3033" w:type="dxa"/>
          </w:tcPr>
          <w:p w:rsidR="00357736" w:rsidRDefault="00E5734D">
            <w:pPr>
              <w:pStyle w:val="DG2"/>
              <w:spacing w:before="81" w:after="163" w:line="240" w:lineRule="auto"/>
              <w:ind w:firstLine="422"/>
              <w:jc w:val="center"/>
              <w:rPr>
                <w:rFonts w:ascii="Segoe UI" w:eastAsia="Segoe UI" w:hAnsi="Segoe UI" w:cs="Segoe UI"/>
                <w:b/>
                <w:bCs w:val="0"/>
                <w:lang/>
              </w:rPr>
            </w:pPr>
            <w:r>
              <w:rPr>
                <w:rFonts w:asciiTheme="minorEastAsia" w:eastAsiaTheme="minorEastAsia" w:hAnsiTheme="minorEastAsia" w:hint="eastAsia"/>
                <w:b/>
                <w:bCs w:val="0"/>
              </w:rPr>
              <w:t>单元</w:t>
            </w:r>
          </w:p>
        </w:tc>
        <w:tc>
          <w:tcPr>
            <w:tcW w:w="2841" w:type="dxa"/>
          </w:tcPr>
          <w:p w:rsidR="00357736" w:rsidRDefault="00E5734D">
            <w:pPr>
              <w:pStyle w:val="DG2"/>
              <w:spacing w:before="81" w:after="163" w:line="240" w:lineRule="auto"/>
              <w:ind w:firstLine="422"/>
              <w:jc w:val="center"/>
              <w:rPr>
                <w:rFonts w:ascii="Segoe UI" w:eastAsia="Segoe UI" w:hAnsi="Segoe UI" w:cs="Segoe UI"/>
                <w:b/>
                <w:bCs w:val="0"/>
                <w:lang/>
              </w:rPr>
            </w:pPr>
            <w:r>
              <w:rPr>
                <w:rFonts w:asciiTheme="minorEastAsia" w:eastAsiaTheme="minorEastAsia" w:hAnsiTheme="minorEastAsia" w:hint="eastAsia"/>
                <w:b/>
                <w:bCs w:val="0"/>
              </w:rPr>
              <w:t>教学内容</w:t>
            </w:r>
          </w:p>
        </w:tc>
        <w:tc>
          <w:tcPr>
            <w:tcW w:w="3015" w:type="dxa"/>
          </w:tcPr>
          <w:p w:rsidR="00357736" w:rsidRDefault="00E5734D">
            <w:pPr>
              <w:pStyle w:val="DG2"/>
              <w:spacing w:before="81" w:after="163" w:line="240" w:lineRule="auto"/>
              <w:ind w:firstLine="422"/>
              <w:jc w:val="center"/>
              <w:rPr>
                <w:rFonts w:ascii="Segoe UI" w:eastAsia="Segoe UI" w:hAnsi="Segoe UI" w:cs="Segoe UI"/>
                <w:b/>
                <w:bCs w:val="0"/>
                <w:lang/>
              </w:rPr>
            </w:pPr>
            <w:r>
              <w:rPr>
                <w:rFonts w:asciiTheme="minorEastAsia" w:eastAsiaTheme="minorEastAsia" w:hAnsiTheme="minorEastAsia" w:hint="eastAsia"/>
                <w:b/>
                <w:bCs w:val="0"/>
              </w:rPr>
              <w:t>预期学习成果</w:t>
            </w:r>
          </w:p>
        </w:tc>
      </w:tr>
      <w:tr w:rsidR="00357736">
        <w:tc>
          <w:tcPr>
            <w:tcW w:w="3033"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hint="eastAsia"/>
                <w:color w:val="000000"/>
              </w:rPr>
              <w:t>1.</w:t>
            </w:r>
            <w:r>
              <w:rPr>
                <w:rFonts w:ascii="Times New Roman" w:hAnsi="Times New Roman" w:cs="Times New Roman"/>
                <w:color w:val="000000"/>
              </w:rPr>
              <w:t xml:space="preserve"> </w:t>
            </w:r>
            <w:r>
              <w:rPr>
                <w:rFonts w:ascii="Times New Roman" w:hAnsi="Times New Roman" w:cs="Times New Roman"/>
                <w:color w:val="000000"/>
              </w:rPr>
              <w:t>文化（</w:t>
            </w:r>
            <w:r>
              <w:rPr>
                <w:rFonts w:ascii="Times New Roman" w:hAnsi="Times New Roman" w:cs="Times New Roman"/>
                <w:color w:val="000000"/>
              </w:rPr>
              <w:t>Culture</w:t>
            </w:r>
            <w:r>
              <w:rPr>
                <w:rFonts w:ascii="Times New Roman" w:hAnsi="Times New Roman" w:cs="Times New Roman"/>
                <w:color w:val="000000"/>
              </w:rPr>
              <w:t>）</w:t>
            </w:r>
          </w:p>
        </w:tc>
        <w:tc>
          <w:tcPr>
            <w:tcW w:w="2841"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文化的定义与内涵、文化的特征（习得性、动态性）、文化身份的形成与反思。思政引文：《易传》</w:t>
            </w:r>
            <w:r>
              <w:rPr>
                <w:rFonts w:ascii="Times New Roman" w:hAnsi="Times New Roman" w:cs="Times New Roman"/>
                <w:color w:val="000000"/>
              </w:rPr>
              <w:t>“</w:t>
            </w:r>
            <w:r>
              <w:rPr>
                <w:rFonts w:ascii="Times New Roman" w:hAnsi="Times New Roman" w:cs="Times New Roman"/>
                <w:color w:val="000000"/>
              </w:rPr>
              <w:t>一阴一阳之谓道</w:t>
            </w:r>
            <w:r>
              <w:rPr>
                <w:rFonts w:ascii="Times New Roman" w:hAnsi="Times New Roman" w:cs="Times New Roman"/>
                <w:color w:val="000000"/>
              </w:rPr>
              <w:t>”</w:t>
            </w:r>
            <w:r>
              <w:rPr>
                <w:rFonts w:ascii="Times New Roman" w:hAnsi="Times New Roman" w:cs="Times New Roman"/>
                <w:color w:val="000000"/>
              </w:rPr>
              <w:t>。</w:t>
            </w:r>
          </w:p>
        </w:tc>
        <w:tc>
          <w:tcPr>
            <w:tcW w:w="3015"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能够准确界定文化的概念，理解文化的习得性与动态特征，辨析自身文化身份的构成要素，并在案例分析中识别文化对商务行为的影响。</w:t>
            </w:r>
          </w:p>
        </w:tc>
      </w:tr>
      <w:tr w:rsidR="00357736">
        <w:tc>
          <w:tcPr>
            <w:tcW w:w="3033"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hint="eastAsia"/>
                <w:color w:val="000000"/>
              </w:rPr>
              <w:t>2.</w:t>
            </w:r>
            <w:r>
              <w:rPr>
                <w:rFonts w:ascii="Times New Roman" w:hAnsi="Times New Roman" w:cs="Times New Roman"/>
                <w:color w:val="000000"/>
              </w:rPr>
              <w:t>交际与跨文化商务交际（</w:t>
            </w:r>
            <w:r>
              <w:rPr>
                <w:rFonts w:ascii="Times New Roman" w:hAnsi="Times New Roman" w:cs="Times New Roman"/>
                <w:color w:val="000000"/>
              </w:rPr>
              <w:t>Communication &amp; Intercultural Business Communication</w:t>
            </w:r>
            <w:r>
              <w:rPr>
                <w:rFonts w:ascii="Times New Roman" w:hAnsi="Times New Roman" w:cs="Times New Roman"/>
                <w:color w:val="000000"/>
              </w:rPr>
              <w:t>）</w:t>
            </w:r>
          </w:p>
        </w:tc>
        <w:tc>
          <w:tcPr>
            <w:tcW w:w="2841"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交际的构成要素（发送者、接收者、编码、解码、渠道、噪音等）、跨文化交际的定义与类型、跨文化商务交际的应用场景。思政引文：《论语》</w:t>
            </w:r>
            <w:r>
              <w:rPr>
                <w:rFonts w:ascii="Times New Roman" w:hAnsi="Times New Roman" w:cs="Times New Roman"/>
                <w:color w:val="000000"/>
              </w:rPr>
              <w:t>“</w:t>
            </w:r>
            <w:r>
              <w:rPr>
                <w:rFonts w:ascii="Times New Roman" w:hAnsi="Times New Roman" w:cs="Times New Roman"/>
                <w:color w:val="000000"/>
              </w:rPr>
              <w:t>君子有九思</w:t>
            </w:r>
            <w:r>
              <w:rPr>
                <w:rFonts w:ascii="Times New Roman" w:hAnsi="Times New Roman" w:cs="Times New Roman"/>
                <w:color w:val="000000"/>
              </w:rPr>
              <w:t>”</w:t>
            </w:r>
            <w:r>
              <w:rPr>
                <w:rFonts w:ascii="Times New Roman" w:hAnsi="Times New Roman" w:cs="Times New Roman"/>
                <w:color w:val="000000"/>
              </w:rPr>
              <w:t>。</w:t>
            </w:r>
          </w:p>
        </w:tc>
        <w:tc>
          <w:tcPr>
            <w:tcW w:w="3015"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能够画出交际过程模型，区分跨文化交际的不同类型，识别商务场景中的跨文化交际因素，理解跨文化商务交际的复杂性。</w:t>
            </w:r>
          </w:p>
        </w:tc>
      </w:tr>
      <w:tr w:rsidR="00357736">
        <w:tc>
          <w:tcPr>
            <w:tcW w:w="3033"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hint="eastAsia"/>
                <w:color w:val="000000"/>
              </w:rPr>
              <w:lastRenderedPageBreak/>
              <w:t>3.</w:t>
            </w:r>
            <w:r>
              <w:rPr>
                <w:rFonts w:ascii="Times New Roman" w:hAnsi="Times New Roman" w:cs="Times New Roman"/>
                <w:color w:val="000000"/>
              </w:rPr>
              <w:t xml:space="preserve"> </w:t>
            </w:r>
            <w:r>
              <w:rPr>
                <w:rFonts w:ascii="Times New Roman" w:hAnsi="Times New Roman" w:cs="Times New Roman"/>
                <w:color w:val="000000"/>
              </w:rPr>
              <w:t>文化模式（</w:t>
            </w:r>
            <w:r>
              <w:rPr>
                <w:rFonts w:ascii="Times New Roman" w:hAnsi="Times New Roman" w:cs="Times New Roman"/>
                <w:color w:val="000000"/>
              </w:rPr>
              <w:t>Cultural Patterns</w:t>
            </w:r>
            <w:r>
              <w:rPr>
                <w:rFonts w:ascii="Times New Roman" w:hAnsi="Times New Roman" w:cs="Times New Roman"/>
                <w:color w:val="000000"/>
              </w:rPr>
              <w:t>）</w:t>
            </w:r>
          </w:p>
        </w:tc>
        <w:tc>
          <w:tcPr>
            <w:tcW w:w="2841"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Kluckhohn</w:t>
            </w:r>
            <w:r>
              <w:rPr>
                <w:rFonts w:ascii="Times New Roman" w:hAnsi="Times New Roman" w:cs="Times New Roman"/>
                <w:color w:val="000000"/>
              </w:rPr>
              <w:t>价值取向理论（人性、人与自然、时间、活动、社会关系）、</w:t>
            </w:r>
            <w:r>
              <w:rPr>
                <w:rFonts w:ascii="Times New Roman" w:hAnsi="Times New Roman" w:cs="Times New Roman"/>
                <w:color w:val="000000"/>
              </w:rPr>
              <w:t>Hall</w:t>
            </w:r>
            <w:r>
              <w:rPr>
                <w:rFonts w:ascii="Times New Roman" w:hAnsi="Times New Roman" w:cs="Times New Roman"/>
                <w:color w:val="000000"/>
              </w:rPr>
              <w:t>高语境与低语境文化、</w:t>
            </w:r>
            <w:r>
              <w:rPr>
                <w:rFonts w:ascii="Times New Roman" w:hAnsi="Times New Roman" w:cs="Times New Roman"/>
                <w:color w:val="000000"/>
              </w:rPr>
              <w:t>Hofstede</w:t>
            </w:r>
            <w:r>
              <w:rPr>
                <w:rFonts w:ascii="Times New Roman" w:hAnsi="Times New Roman" w:cs="Times New Roman"/>
                <w:color w:val="000000"/>
              </w:rPr>
              <w:t>文化维度（个人主义</w:t>
            </w:r>
            <w:r>
              <w:rPr>
                <w:rFonts w:ascii="Times New Roman" w:hAnsi="Times New Roman" w:cs="Times New Roman"/>
                <w:color w:val="000000"/>
              </w:rPr>
              <w:t>/</w:t>
            </w:r>
            <w:r>
              <w:rPr>
                <w:rFonts w:ascii="Times New Roman" w:hAnsi="Times New Roman" w:cs="Times New Roman"/>
                <w:color w:val="000000"/>
              </w:rPr>
              <w:t>集体主义、权力距离、不确定性规避、男性化</w:t>
            </w:r>
            <w:r>
              <w:rPr>
                <w:rFonts w:ascii="Times New Roman" w:hAnsi="Times New Roman" w:cs="Times New Roman"/>
                <w:color w:val="000000"/>
              </w:rPr>
              <w:t>/</w:t>
            </w:r>
            <w:r>
              <w:rPr>
                <w:rFonts w:ascii="Times New Roman" w:hAnsi="Times New Roman" w:cs="Times New Roman"/>
                <w:color w:val="000000"/>
              </w:rPr>
              <w:t>女性化）。思政引文：《论语》</w:t>
            </w:r>
            <w:r>
              <w:rPr>
                <w:rFonts w:ascii="Times New Roman" w:hAnsi="Times New Roman" w:cs="Times New Roman"/>
                <w:color w:val="000000"/>
              </w:rPr>
              <w:t>“</w:t>
            </w:r>
            <w:r>
              <w:rPr>
                <w:rFonts w:ascii="Times New Roman" w:hAnsi="Times New Roman" w:cs="Times New Roman"/>
                <w:color w:val="000000"/>
              </w:rPr>
              <w:t>温、良、恭、俭、让</w:t>
            </w:r>
            <w:r>
              <w:rPr>
                <w:rFonts w:ascii="Times New Roman" w:hAnsi="Times New Roman" w:cs="Times New Roman"/>
                <w:color w:val="000000"/>
              </w:rPr>
              <w:t>”</w:t>
            </w:r>
            <w:r>
              <w:rPr>
                <w:rFonts w:ascii="Times New Roman" w:hAnsi="Times New Roman" w:cs="Times New Roman"/>
                <w:color w:val="000000"/>
              </w:rPr>
              <w:t>。</w:t>
            </w:r>
          </w:p>
        </w:tc>
        <w:tc>
          <w:tcPr>
            <w:tcW w:w="3015"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能够运用三种文化模式理论分析不同文化的行为差异，比较中西方文化在价值取向上的异同，为后续商务案例分析奠定理论基础。</w:t>
            </w:r>
          </w:p>
        </w:tc>
      </w:tr>
      <w:tr w:rsidR="00357736">
        <w:tc>
          <w:tcPr>
            <w:tcW w:w="3033" w:type="dxa"/>
            <w:vAlign w:val="center"/>
          </w:tcPr>
          <w:p w:rsidR="00357736" w:rsidRDefault="00E5734D">
            <w:pPr>
              <w:widowControl/>
              <w:numPr>
                <w:ilvl w:val="0"/>
                <w:numId w:val="2"/>
              </w:numPr>
              <w:spacing w:line="300" w:lineRule="atLeast"/>
              <w:jc w:val="left"/>
              <w:rPr>
                <w:rFonts w:ascii="Times New Roman" w:hAnsi="Times New Roman" w:cs="Times New Roman"/>
                <w:color w:val="000000"/>
              </w:rPr>
            </w:pPr>
            <w:r>
              <w:rPr>
                <w:rFonts w:ascii="Times New Roman" w:hAnsi="Times New Roman" w:cs="Times New Roman"/>
                <w:color w:val="000000"/>
              </w:rPr>
              <w:t>跨文化交际障碍与适应（</w:t>
            </w:r>
            <w:r>
              <w:rPr>
                <w:rFonts w:ascii="Times New Roman" w:hAnsi="Times New Roman" w:cs="Times New Roman"/>
                <w:color w:val="000000"/>
              </w:rPr>
              <w:t>Barriers &amp; Adaptation</w:t>
            </w:r>
            <w:r>
              <w:rPr>
                <w:rFonts w:ascii="Times New Roman" w:hAnsi="Times New Roman" w:cs="Times New Roman"/>
                <w:color w:val="000000"/>
              </w:rPr>
              <w:t>）</w:t>
            </w:r>
          </w:p>
        </w:tc>
        <w:tc>
          <w:tcPr>
            <w:tcW w:w="2841"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情感障碍（不确定性、焦虑）、态度障碍（民族中心主义、刻板印象、偏见）、文化冲击的症状与阶段、跨文化适应</w:t>
            </w:r>
            <w:r>
              <w:rPr>
                <w:rFonts w:ascii="Times New Roman" w:hAnsi="Times New Roman" w:cs="Times New Roman"/>
                <w:color w:val="000000"/>
              </w:rPr>
              <w:t>U</w:t>
            </w:r>
            <w:r>
              <w:rPr>
                <w:rFonts w:ascii="Times New Roman" w:hAnsi="Times New Roman" w:cs="Times New Roman"/>
                <w:color w:val="000000"/>
              </w:rPr>
              <w:t>型曲线与</w:t>
            </w:r>
            <w:r>
              <w:rPr>
                <w:rFonts w:ascii="Times New Roman" w:hAnsi="Times New Roman" w:cs="Times New Roman"/>
                <w:color w:val="000000"/>
              </w:rPr>
              <w:t>W</w:t>
            </w:r>
            <w:r>
              <w:rPr>
                <w:rFonts w:ascii="Times New Roman" w:hAnsi="Times New Roman" w:cs="Times New Roman"/>
                <w:color w:val="000000"/>
              </w:rPr>
              <w:t>型模型。思政引文：《论语》</w:t>
            </w:r>
            <w:r>
              <w:rPr>
                <w:rFonts w:ascii="Times New Roman" w:hAnsi="Times New Roman" w:cs="Times New Roman"/>
                <w:color w:val="000000"/>
              </w:rPr>
              <w:t>“</w:t>
            </w:r>
            <w:r>
              <w:rPr>
                <w:rFonts w:ascii="Times New Roman" w:hAnsi="Times New Roman" w:cs="Times New Roman"/>
                <w:color w:val="000000"/>
              </w:rPr>
              <w:t>己所不欲，勿施于人</w:t>
            </w:r>
            <w:r>
              <w:rPr>
                <w:rFonts w:ascii="Times New Roman" w:hAnsi="Times New Roman" w:cs="Times New Roman"/>
                <w:color w:val="000000"/>
              </w:rPr>
              <w:t>”</w:t>
            </w:r>
            <w:r>
              <w:rPr>
                <w:rFonts w:ascii="Times New Roman" w:hAnsi="Times New Roman" w:cs="Times New Roman"/>
                <w:color w:val="000000"/>
              </w:rPr>
              <w:t>。</w:t>
            </w:r>
          </w:p>
        </w:tc>
        <w:tc>
          <w:tcPr>
            <w:tcW w:w="3015"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能够诊断跨文化交际中的情感与态度障碍，识别文化冲击的生理与心理症状，运用</w:t>
            </w:r>
            <w:r>
              <w:rPr>
                <w:rFonts w:ascii="Times New Roman" w:hAnsi="Times New Roman" w:cs="Times New Roman"/>
                <w:color w:val="000000"/>
              </w:rPr>
              <w:t>U</w:t>
            </w:r>
            <w:r>
              <w:rPr>
                <w:rFonts w:ascii="Times New Roman" w:hAnsi="Times New Roman" w:cs="Times New Roman"/>
                <w:color w:val="000000"/>
              </w:rPr>
              <w:t>型</w:t>
            </w:r>
            <w:r>
              <w:rPr>
                <w:rFonts w:ascii="Times New Roman" w:hAnsi="Times New Roman" w:cs="Times New Roman"/>
                <w:color w:val="000000"/>
              </w:rPr>
              <w:t>/W</w:t>
            </w:r>
            <w:r>
              <w:rPr>
                <w:rFonts w:ascii="Times New Roman" w:hAnsi="Times New Roman" w:cs="Times New Roman"/>
                <w:color w:val="000000"/>
              </w:rPr>
              <w:t>型模型分析跨文化适应过程。</w:t>
            </w:r>
          </w:p>
        </w:tc>
      </w:tr>
      <w:tr w:rsidR="00357736">
        <w:tc>
          <w:tcPr>
            <w:tcW w:w="3033" w:type="dxa"/>
            <w:vAlign w:val="center"/>
          </w:tcPr>
          <w:p w:rsidR="00357736" w:rsidRDefault="00E5734D">
            <w:pPr>
              <w:widowControl/>
              <w:numPr>
                <w:ilvl w:val="0"/>
                <w:numId w:val="2"/>
              </w:numPr>
              <w:spacing w:line="300" w:lineRule="atLeast"/>
              <w:jc w:val="left"/>
              <w:rPr>
                <w:rFonts w:ascii="Times New Roman" w:hAnsi="Times New Roman" w:cs="Times New Roman"/>
                <w:color w:val="000000"/>
              </w:rPr>
            </w:pPr>
            <w:r>
              <w:rPr>
                <w:rFonts w:ascii="Times New Roman" w:hAnsi="Times New Roman" w:cs="Times New Roman"/>
                <w:color w:val="000000"/>
              </w:rPr>
              <w:t>言语跨文化商务交际（</w:t>
            </w:r>
            <w:r>
              <w:rPr>
                <w:rFonts w:ascii="Times New Roman" w:hAnsi="Times New Roman" w:cs="Times New Roman"/>
                <w:color w:val="000000"/>
              </w:rPr>
              <w:t>Verbal Communication</w:t>
            </w:r>
            <w:r>
              <w:rPr>
                <w:rFonts w:ascii="Times New Roman" w:hAnsi="Times New Roman" w:cs="Times New Roman"/>
                <w:color w:val="000000"/>
              </w:rPr>
              <w:t>）</w:t>
            </w:r>
          </w:p>
        </w:tc>
        <w:tc>
          <w:tcPr>
            <w:tcW w:w="2841"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言语交际风格（直接</w:t>
            </w:r>
            <w:r>
              <w:rPr>
                <w:rFonts w:ascii="Times New Roman" w:hAnsi="Times New Roman" w:cs="Times New Roman"/>
                <w:color w:val="000000"/>
              </w:rPr>
              <w:t>/</w:t>
            </w:r>
            <w:r>
              <w:rPr>
                <w:rFonts w:ascii="Times New Roman" w:hAnsi="Times New Roman" w:cs="Times New Roman"/>
                <w:color w:val="000000"/>
              </w:rPr>
              <w:t>间接、个人</w:t>
            </w:r>
            <w:r>
              <w:rPr>
                <w:rFonts w:ascii="Times New Roman" w:hAnsi="Times New Roman" w:cs="Times New Roman"/>
                <w:color w:val="000000"/>
              </w:rPr>
              <w:t>/</w:t>
            </w:r>
            <w:r>
              <w:rPr>
                <w:rFonts w:ascii="Times New Roman" w:hAnsi="Times New Roman" w:cs="Times New Roman"/>
                <w:color w:val="000000"/>
              </w:rPr>
              <w:t>语境、工具</w:t>
            </w:r>
            <w:r>
              <w:rPr>
                <w:rFonts w:ascii="Times New Roman" w:hAnsi="Times New Roman" w:cs="Times New Roman"/>
                <w:color w:val="000000"/>
              </w:rPr>
              <w:t>/</w:t>
            </w:r>
            <w:r>
              <w:rPr>
                <w:rFonts w:ascii="Times New Roman" w:hAnsi="Times New Roman" w:cs="Times New Roman"/>
                <w:color w:val="000000"/>
              </w:rPr>
              <w:t>情感）、语言多样性（语域、方言、社会方言）、翻译问题（词汇对等、习语对等、概念对等）。思政引文：《论语》</w:t>
            </w:r>
            <w:r>
              <w:rPr>
                <w:rFonts w:ascii="Times New Roman" w:hAnsi="Times New Roman" w:cs="Times New Roman"/>
                <w:color w:val="000000"/>
              </w:rPr>
              <w:t>“</w:t>
            </w:r>
            <w:r>
              <w:rPr>
                <w:rFonts w:ascii="Times New Roman" w:hAnsi="Times New Roman" w:cs="Times New Roman"/>
                <w:color w:val="000000"/>
              </w:rPr>
              <w:t>言未及之而言谓之躁</w:t>
            </w:r>
            <w:r>
              <w:rPr>
                <w:rFonts w:ascii="Times New Roman" w:hAnsi="Times New Roman" w:cs="Times New Roman"/>
                <w:color w:val="000000"/>
              </w:rPr>
              <w:t>”</w:t>
            </w:r>
            <w:r>
              <w:rPr>
                <w:rFonts w:ascii="Times New Roman" w:hAnsi="Times New Roman" w:cs="Times New Roman"/>
                <w:color w:val="000000"/>
              </w:rPr>
              <w:t>。</w:t>
            </w:r>
          </w:p>
        </w:tc>
        <w:tc>
          <w:tcPr>
            <w:tcW w:w="3015"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能够辨别不同文化的言语交际风格差异，识别商务沟通中的翻译问题，运用委婉语等策略进行得体有效的言语沟通。</w:t>
            </w:r>
          </w:p>
        </w:tc>
      </w:tr>
      <w:tr w:rsidR="00357736">
        <w:tc>
          <w:tcPr>
            <w:tcW w:w="3033"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hint="eastAsia"/>
                <w:color w:val="000000"/>
              </w:rPr>
              <w:t>6.</w:t>
            </w:r>
            <w:r>
              <w:rPr>
                <w:rFonts w:ascii="Times New Roman" w:hAnsi="Times New Roman" w:cs="Times New Roman"/>
                <w:color w:val="000000"/>
              </w:rPr>
              <w:t xml:space="preserve"> </w:t>
            </w:r>
            <w:r>
              <w:rPr>
                <w:rFonts w:ascii="Times New Roman" w:hAnsi="Times New Roman" w:cs="Times New Roman"/>
                <w:color w:val="000000"/>
              </w:rPr>
              <w:t>非言语跨文化商务交际（</w:t>
            </w:r>
            <w:r>
              <w:rPr>
                <w:rFonts w:ascii="Times New Roman" w:hAnsi="Times New Roman" w:cs="Times New Roman"/>
                <w:color w:val="000000"/>
              </w:rPr>
              <w:t>Nonverbal Communication</w:t>
            </w:r>
            <w:r>
              <w:rPr>
                <w:rFonts w:ascii="Times New Roman" w:hAnsi="Times New Roman" w:cs="Times New Roman"/>
                <w:color w:val="000000"/>
              </w:rPr>
              <w:t>）</w:t>
            </w:r>
          </w:p>
        </w:tc>
        <w:tc>
          <w:tcPr>
            <w:tcW w:w="2841"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非言语交际的定义与功能、时间观（单时性</w:t>
            </w:r>
            <w:r>
              <w:rPr>
                <w:rFonts w:ascii="Times New Roman" w:hAnsi="Times New Roman" w:cs="Times New Roman"/>
                <w:color w:val="000000"/>
              </w:rPr>
              <w:t>/</w:t>
            </w:r>
            <w:r>
              <w:rPr>
                <w:rFonts w:ascii="Times New Roman" w:hAnsi="Times New Roman" w:cs="Times New Roman"/>
                <w:color w:val="000000"/>
              </w:rPr>
              <w:t>多时性）、空间关系学、副语言、身势语、面部表情。思政引文：《孟子》</w:t>
            </w:r>
            <w:r>
              <w:rPr>
                <w:rFonts w:ascii="Times New Roman" w:hAnsi="Times New Roman" w:cs="Times New Roman"/>
                <w:color w:val="000000"/>
              </w:rPr>
              <w:t>“</w:t>
            </w:r>
            <w:r>
              <w:rPr>
                <w:rFonts w:ascii="Times New Roman" w:hAnsi="Times New Roman" w:cs="Times New Roman"/>
                <w:color w:val="000000"/>
              </w:rPr>
              <w:t>存乎人者，莫良于眸子</w:t>
            </w:r>
            <w:r>
              <w:rPr>
                <w:rFonts w:ascii="Times New Roman" w:hAnsi="Times New Roman" w:cs="Times New Roman"/>
                <w:color w:val="000000"/>
              </w:rPr>
              <w:t>”</w:t>
            </w:r>
            <w:r>
              <w:rPr>
                <w:rFonts w:ascii="Times New Roman" w:hAnsi="Times New Roman" w:cs="Times New Roman"/>
                <w:color w:val="000000"/>
              </w:rPr>
              <w:t>。</w:t>
            </w:r>
          </w:p>
        </w:tc>
        <w:tc>
          <w:tcPr>
            <w:tcW w:w="3015"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能够识别不同文化中非言语交际的差异，运用时间、空间、身势语等知识解读跨文化商务场景中的非言语信号，避免非言语误解。</w:t>
            </w:r>
          </w:p>
        </w:tc>
      </w:tr>
      <w:tr w:rsidR="00357736">
        <w:tc>
          <w:tcPr>
            <w:tcW w:w="3033"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hint="eastAsia"/>
                <w:color w:val="000000"/>
              </w:rPr>
              <w:t>7.</w:t>
            </w:r>
            <w:r>
              <w:rPr>
                <w:rFonts w:ascii="Times New Roman" w:hAnsi="Times New Roman" w:cs="Times New Roman"/>
                <w:color w:val="000000"/>
              </w:rPr>
              <w:t xml:space="preserve"> </w:t>
            </w:r>
            <w:r>
              <w:rPr>
                <w:rFonts w:ascii="Times New Roman" w:hAnsi="Times New Roman" w:cs="Times New Roman"/>
                <w:color w:val="000000"/>
              </w:rPr>
              <w:t>跨文化管理（</w:t>
            </w:r>
            <w:r>
              <w:rPr>
                <w:rFonts w:ascii="Times New Roman" w:hAnsi="Times New Roman" w:cs="Times New Roman"/>
                <w:color w:val="000000"/>
              </w:rPr>
              <w:t>Intercultural Management</w:t>
            </w:r>
            <w:r>
              <w:rPr>
                <w:rFonts w:ascii="Times New Roman" w:hAnsi="Times New Roman" w:cs="Times New Roman"/>
                <w:color w:val="000000"/>
              </w:rPr>
              <w:t>）</w:t>
            </w:r>
          </w:p>
        </w:tc>
        <w:tc>
          <w:tcPr>
            <w:tcW w:w="2841"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文化对管理的影响（时间焦点、权力结构、沟通方式、个人主义</w:t>
            </w:r>
            <w:r>
              <w:rPr>
                <w:rFonts w:ascii="Times New Roman" w:hAnsi="Times New Roman" w:cs="Times New Roman"/>
                <w:color w:val="000000"/>
              </w:rPr>
              <w:t>/</w:t>
            </w:r>
            <w:r>
              <w:rPr>
                <w:rFonts w:ascii="Times New Roman" w:hAnsi="Times New Roman" w:cs="Times New Roman"/>
                <w:color w:val="000000"/>
              </w:rPr>
              <w:t>集体主义）、跨文化团队管理策略、商业伦理与企业社会责任。思政引文：《荀子》</w:t>
            </w:r>
            <w:r>
              <w:rPr>
                <w:rFonts w:ascii="Times New Roman" w:hAnsi="Times New Roman" w:cs="Times New Roman"/>
                <w:color w:val="000000"/>
              </w:rPr>
              <w:t>“</w:t>
            </w:r>
            <w:r>
              <w:rPr>
                <w:rFonts w:ascii="Times New Roman" w:hAnsi="Times New Roman" w:cs="Times New Roman"/>
                <w:color w:val="000000"/>
              </w:rPr>
              <w:t>人无礼则不生，事无礼则不成</w:t>
            </w:r>
            <w:r>
              <w:rPr>
                <w:rFonts w:ascii="Times New Roman" w:hAnsi="Times New Roman" w:cs="Times New Roman"/>
                <w:color w:val="000000"/>
              </w:rPr>
              <w:t>”</w:t>
            </w:r>
            <w:r>
              <w:rPr>
                <w:rFonts w:ascii="Times New Roman" w:hAnsi="Times New Roman" w:cs="Times New Roman"/>
                <w:color w:val="000000"/>
              </w:rPr>
              <w:t>。</w:t>
            </w:r>
          </w:p>
        </w:tc>
        <w:tc>
          <w:tcPr>
            <w:tcW w:w="3015"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能够运用文化价值观理论分析不同管理模式的文化根源，制定跨文化团队管理策略，理解跨国企业社会责任的内涵与挑战。</w:t>
            </w:r>
          </w:p>
        </w:tc>
      </w:tr>
      <w:tr w:rsidR="00357736">
        <w:tc>
          <w:tcPr>
            <w:tcW w:w="3033"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hint="eastAsia"/>
                <w:color w:val="000000"/>
              </w:rPr>
              <w:t>8.</w:t>
            </w:r>
            <w:r>
              <w:rPr>
                <w:rFonts w:ascii="Times New Roman" w:hAnsi="Times New Roman" w:cs="Times New Roman"/>
                <w:color w:val="000000"/>
              </w:rPr>
              <w:t xml:space="preserve"> </w:t>
            </w:r>
            <w:r>
              <w:rPr>
                <w:rFonts w:ascii="Times New Roman" w:hAnsi="Times New Roman" w:cs="Times New Roman"/>
                <w:color w:val="000000"/>
              </w:rPr>
              <w:t>跨文化商务营销（</w:t>
            </w:r>
            <w:r>
              <w:rPr>
                <w:rFonts w:ascii="Times New Roman" w:hAnsi="Times New Roman" w:cs="Times New Roman"/>
                <w:color w:val="000000"/>
              </w:rPr>
              <w:t>Intercultural Marketing</w:t>
            </w:r>
            <w:r>
              <w:rPr>
                <w:rFonts w:ascii="Times New Roman" w:hAnsi="Times New Roman" w:cs="Times New Roman"/>
                <w:color w:val="000000"/>
              </w:rPr>
              <w:t>）</w:t>
            </w:r>
          </w:p>
        </w:tc>
        <w:tc>
          <w:tcPr>
            <w:tcW w:w="2841"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营销风格的文化差异（日式、意式、美式）、跨文化营销问题与策略、标准化与本土化策略、全球思维与本土行动。思政引文：《庄子》</w:t>
            </w:r>
            <w:r>
              <w:rPr>
                <w:rFonts w:ascii="Times New Roman" w:hAnsi="Times New Roman" w:cs="Times New Roman"/>
                <w:color w:val="000000"/>
              </w:rPr>
              <w:t>“</w:t>
            </w:r>
            <w:r>
              <w:rPr>
                <w:rFonts w:ascii="Times New Roman" w:hAnsi="Times New Roman" w:cs="Times New Roman"/>
                <w:color w:val="000000"/>
              </w:rPr>
              <w:t>不精不诚，不能动人</w:t>
            </w:r>
            <w:r>
              <w:rPr>
                <w:rFonts w:ascii="Times New Roman" w:hAnsi="Times New Roman" w:cs="Times New Roman"/>
                <w:color w:val="000000"/>
              </w:rPr>
              <w:t>”</w:t>
            </w:r>
            <w:r>
              <w:rPr>
                <w:rFonts w:ascii="Times New Roman" w:hAnsi="Times New Roman" w:cs="Times New Roman"/>
                <w:color w:val="000000"/>
              </w:rPr>
              <w:t>。</w:t>
            </w:r>
          </w:p>
        </w:tc>
        <w:tc>
          <w:tcPr>
            <w:tcW w:w="3015"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能够分析文化差异</w:t>
            </w:r>
            <w:r>
              <w:rPr>
                <w:rFonts w:ascii="Times New Roman" w:hAnsi="Times New Roman" w:cs="Times New Roman"/>
                <w:color w:val="000000"/>
              </w:rPr>
              <w:t>对营销策略的影响，评估标准化与本土化策略的适用场景，设计符合目标市场文化的营销方案。</w:t>
            </w:r>
          </w:p>
        </w:tc>
      </w:tr>
      <w:tr w:rsidR="00357736">
        <w:tc>
          <w:tcPr>
            <w:tcW w:w="3033"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hint="eastAsia"/>
                <w:color w:val="000000"/>
              </w:rPr>
              <w:t>9.</w:t>
            </w:r>
            <w:r>
              <w:rPr>
                <w:rFonts w:ascii="Times New Roman" w:hAnsi="Times New Roman" w:cs="Times New Roman"/>
                <w:color w:val="000000"/>
              </w:rPr>
              <w:t xml:space="preserve"> </w:t>
            </w:r>
            <w:r>
              <w:rPr>
                <w:rFonts w:ascii="Times New Roman" w:hAnsi="Times New Roman" w:cs="Times New Roman"/>
                <w:color w:val="000000"/>
              </w:rPr>
              <w:t>跨文化商务谈判</w:t>
            </w:r>
            <w:r>
              <w:rPr>
                <w:rFonts w:ascii="Times New Roman" w:hAnsi="Times New Roman" w:cs="Times New Roman"/>
                <w:color w:val="000000"/>
              </w:rPr>
              <w:lastRenderedPageBreak/>
              <w:t>（</w:t>
            </w:r>
            <w:r>
              <w:rPr>
                <w:rFonts w:ascii="Times New Roman" w:hAnsi="Times New Roman" w:cs="Times New Roman"/>
                <w:color w:val="000000"/>
              </w:rPr>
              <w:t>Intercultural Negotiation</w:t>
            </w:r>
            <w:r>
              <w:rPr>
                <w:rFonts w:ascii="Times New Roman" w:hAnsi="Times New Roman" w:cs="Times New Roman"/>
                <w:color w:val="000000"/>
              </w:rPr>
              <w:t>）</w:t>
            </w:r>
          </w:p>
        </w:tc>
        <w:tc>
          <w:tcPr>
            <w:tcW w:w="2841"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lastRenderedPageBreak/>
              <w:t>谈判的定义与要素、谈判</w:t>
            </w:r>
            <w:r>
              <w:rPr>
                <w:rFonts w:ascii="Times New Roman" w:hAnsi="Times New Roman" w:cs="Times New Roman"/>
                <w:color w:val="000000"/>
              </w:rPr>
              <w:lastRenderedPageBreak/>
              <w:t>准备（</w:t>
            </w:r>
            <w:r>
              <w:rPr>
                <w:rFonts w:ascii="Times New Roman" w:hAnsi="Times New Roman" w:cs="Times New Roman"/>
                <w:color w:val="000000"/>
              </w:rPr>
              <w:t>BATNA</w:t>
            </w:r>
            <w:r>
              <w:rPr>
                <w:rFonts w:ascii="Times New Roman" w:hAnsi="Times New Roman" w:cs="Times New Roman"/>
                <w:color w:val="000000"/>
              </w:rPr>
              <w:t>、团队组建、议程制定）、让步策略与技巧、不同文化的谈判风格（美式、日式、欧式）。思政引文：《论语》</w:t>
            </w:r>
            <w:r>
              <w:rPr>
                <w:rFonts w:ascii="Times New Roman" w:hAnsi="Times New Roman" w:cs="Times New Roman"/>
                <w:color w:val="000000"/>
              </w:rPr>
              <w:t>“</w:t>
            </w:r>
            <w:r>
              <w:rPr>
                <w:rFonts w:ascii="Times New Roman" w:hAnsi="Times New Roman" w:cs="Times New Roman"/>
                <w:color w:val="000000"/>
              </w:rPr>
              <w:t>人而无信，不知其可也</w:t>
            </w:r>
            <w:r>
              <w:rPr>
                <w:rFonts w:ascii="Times New Roman" w:hAnsi="Times New Roman" w:cs="Times New Roman"/>
                <w:color w:val="000000"/>
              </w:rPr>
              <w:t>”</w:t>
            </w:r>
            <w:r>
              <w:rPr>
                <w:rFonts w:ascii="Times New Roman" w:hAnsi="Times New Roman" w:cs="Times New Roman"/>
                <w:color w:val="000000"/>
              </w:rPr>
              <w:t>。</w:t>
            </w:r>
          </w:p>
        </w:tc>
        <w:tc>
          <w:tcPr>
            <w:tcW w:w="3015"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lastRenderedPageBreak/>
              <w:t>能够识别不同文化谈判风</w:t>
            </w:r>
            <w:r>
              <w:rPr>
                <w:rFonts w:ascii="Times New Roman" w:hAnsi="Times New Roman" w:cs="Times New Roman"/>
                <w:color w:val="000000"/>
              </w:rPr>
              <w:lastRenderedPageBreak/>
              <w:t>格的差异，制定跨文化谈判策略，运用恰当的让步技巧达成有效谈判。</w:t>
            </w:r>
          </w:p>
        </w:tc>
      </w:tr>
      <w:tr w:rsidR="00357736">
        <w:tc>
          <w:tcPr>
            <w:tcW w:w="3033"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hint="eastAsia"/>
                <w:color w:val="000000"/>
              </w:rPr>
              <w:lastRenderedPageBreak/>
              <w:t>10</w:t>
            </w:r>
            <w:r>
              <w:rPr>
                <w:rFonts w:ascii="Times New Roman" w:hAnsi="Times New Roman" w:cs="Times New Roman"/>
                <w:color w:val="000000"/>
              </w:rPr>
              <w:t xml:space="preserve"> </w:t>
            </w:r>
            <w:r>
              <w:rPr>
                <w:rFonts w:ascii="Times New Roman" w:hAnsi="Times New Roman" w:cs="Times New Roman"/>
                <w:color w:val="000000"/>
              </w:rPr>
              <w:t>跨文化商务礼仪（</w:t>
            </w:r>
            <w:r>
              <w:rPr>
                <w:rFonts w:ascii="Times New Roman" w:hAnsi="Times New Roman" w:cs="Times New Roman"/>
                <w:color w:val="000000"/>
              </w:rPr>
              <w:t>Business Etiquette</w:t>
            </w:r>
            <w:r>
              <w:rPr>
                <w:rFonts w:ascii="Times New Roman" w:hAnsi="Times New Roman" w:cs="Times New Roman"/>
                <w:color w:val="000000"/>
              </w:rPr>
              <w:t>）</w:t>
            </w:r>
          </w:p>
        </w:tc>
        <w:tc>
          <w:tcPr>
            <w:tcW w:w="2841"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商务礼仪的意义、初次商务关系建立（</w:t>
            </w:r>
            <w:r>
              <w:rPr>
                <w:rFonts w:ascii="Times New Roman" w:hAnsi="Times New Roman" w:cs="Times New Roman"/>
                <w:color w:val="000000"/>
              </w:rPr>
              <w:t>称呼、名片）、社交娱乐礼仪（宴会、小费）、礼品馈赠礼仪、幽默的使用。思政引文：《论语》</w:t>
            </w:r>
            <w:r>
              <w:rPr>
                <w:rFonts w:ascii="Times New Roman" w:hAnsi="Times New Roman" w:cs="Times New Roman"/>
                <w:color w:val="000000"/>
              </w:rPr>
              <w:t>“</w:t>
            </w:r>
            <w:r>
              <w:rPr>
                <w:rFonts w:ascii="Times New Roman" w:hAnsi="Times New Roman" w:cs="Times New Roman"/>
                <w:color w:val="000000"/>
              </w:rPr>
              <w:t>恭而无礼则劳</w:t>
            </w:r>
            <w:r>
              <w:rPr>
                <w:rFonts w:ascii="Times New Roman" w:hAnsi="Times New Roman" w:cs="Times New Roman"/>
                <w:color w:val="000000"/>
              </w:rPr>
              <w:t>”</w:t>
            </w:r>
            <w:r>
              <w:rPr>
                <w:rFonts w:ascii="Times New Roman" w:hAnsi="Times New Roman" w:cs="Times New Roman"/>
                <w:color w:val="000000"/>
              </w:rPr>
              <w:t>。</w:t>
            </w:r>
          </w:p>
        </w:tc>
        <w:tc>
          <w:tcPr>
            <w:tcW w:w="3015" w:type="dxa"/>
            <w:vAlign w:val="center"/>
          </w:tcPr>
          <w:p w:rsidR="00357736" w:rsidRDefault="00E5734D">
            <w:pPr>
              <w:widowControl/>
              <w:spacing w:line="300" w:lineRule="atLeast"/>
              <w:jc w:val="left"/>
              <w:rPr>
                <w:rFonts w:ascii="Times New Roman" w:hAnsi="Times New Roman" w:cs="Times New Roman"/>
                <w:color w:val="000000"/>
              </w:rPr>
            </w:pPr>
            <w:r>
              <w:rPr>
                <w:rFonts w:ascii="Times New Roman" w:hAnsi="Times New Roman" w:cs="Times New Roman"/>
                <w:color w:val="000000"/>
              </w:rPr>
              <w:t>能够展示跨文化商务场合的基本礼仪规范，识别不同文化中的礼仪禁忌，在模拟商务社交中得体应对。</w:t>
            </w:r>
          </w:p>
        </w:tc>
      </w:tr>
    </w:tbl>
    <w:p w:rsidR="00357736" w:rsidRDefault="00357736">
      <w:pPr>
        <w:pStyle w:val="DG2"/>
        <w:spacing w:before="81" w:after="163"/>
        <w:ind w:firstLine="422"/>
        <w:rPr>
          <w:b/>
          <w:bCs w:val="0"/>
        </w:rPr>
      </w:pPr>
    </w:p>
    <w:p w:rsidR="00357736" w:rsidRDefault="00E5734D">
      <w:pPr>
        <w:pStyle w:val="DG2"/>
        <w:numPr>
          <w:ilvl w:val="0"/>
          <w:numId w:val="3"/>
        </w:numPr>
        <w:spacing w:before="81" w:after="163"/>
        <w:ind w:firstLine="422"/>
        <w:rPr>
          <w:b/>
          <w:bCs w:val="0"/>
        </w:rPr>
      </w:pPr>
      <w:r>
        <w:rPr>
          <w:rFonts w:hint="eastAsia"/>
          <w:b/>
          <w:bCs w:val="0"/>
        </w:rPr>
        <w:t>教学单元对课程目标的支撑关系</w:t>
      </w:r>
    </w:p>
    <w:tbl>
      <w:tblPr>
        <w:tblW w:w="48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tblPr>
      <w:tblGrid>
        <w:gridCol w:w="3022"/>
        <w:gridCol w:w="982"/>
        <w:gridCol w:w="1037"/>
        <w:gridCol w:w="1081"/>
        <w:gridCol w:w="1050"/>
        <w:gridCol w:w="989"/>
      </w:tblGrid>
      <w:tr w:rsidR="00357736">
        <w:trPr>
          <w:trHeight w:val="1324"/>
          <w:jc w:val="center"/>
        </w:trPr>
        <w:tc>
          <w:tcPr>
            <w:tcW w:w="3023" w:type="dxa"/>
            <w:tcBorders>
              <w:top w:val="single" w:sz="12" w:space="0" w:color="auto"/>
              <w:left w:val="single" w:sz="12" w:space="0" w:color="auto"/>
              <w:tl2br w:val="single" w:sz="4" w:space="0" w:color="auto"/>
            </w:tcBorders>
          </w:tcPr>
          <w:p w:rsidR="00357736" w:rsidRDefault="00E5734D">
            <w:pPr>
              <w:pStyle w:val="DG"/>
              <w:jc w:val="right"/>
              <w:rPr>
                <w:szCs w:val="16"/>
              </w:rPr>
            </w:pPr>
            <w:r>
              <w:rPr>
                <w:rFonts w:hint="eastAsia"/>
                <w:szCs w:val="16"/>
              </w:rPr>
              <w:t>课程目标</w:t>
            </w:r>
          </w:p>
          <w:p w:rsidR="00357736" w:rsidRDefault="00357736">
            <w:pPr>
              <w:pStyle w:val="DG"/>
              <w:ind w:right="210"/>
              <w:rPr>
                <w:szCs w:val="16"/>
              </w:rPr>
            </w:pPr>
          </w:p>
          <w:p w:rsidR="00357736" w:rsidRDefault="00E5734D">
            <w:pPr>
              <w:pStyle w:val="DG"/>
              <w:ind w:right="210" w:firstLineChars="0" w:firstLine="0"/>
            </w:pPr>
            <w:r>
              <w:rPr>
                <w:rFonts w:hint="eastAsia"/>
                <w:szCs w:val="16"/>
              </w:rPr>
              <w:t>教学单元</w:t>
            </w:r>
          </w:p>
        </w:tc>
        <w:tc>
          <w:tcPr>
            <w:tcW w:w="982" w:type="dxa"/>
            <w:tcBorders>
              <w:top w:val="single" w:sz="12" w:space="0" w:color="auto"/>
            </w:tcBorders>
            <w:vAlign w:val="center"/>
          </w:tcPr>
          <w:p w:rsidR="00357736" w:rsidRDefault="00E5734D">
            <w:pPr>
              <w:pStyle w:val="DG"/>
            </w:pPr>
            <w:r>
              <w:rPr>
                <w:szCs w:val="16"/>
              </w:rPr>
              <w:t>1</w:t>
            </w:r>
          </w:p>
        </w:tc>
        <w:tc>
          <w:tcPr>
            <w:tcW w:w="1037" w:type="dxa"/>
            <w:tcBorders>
              <w:top w:val="single" w:sz="12" w:space="0" w:color="auto"/>
            </w:tcBorders>
            <w:vAlign w:val="center"/>
          </w:tcPr>
          <w:p w:rsidR="00357736" w:rsidRDefault="00E5734D">
            <w:pPr>
              <w:pStyle w:val="DG"/>
            </w:pPr>
            <w:r>
              <w:rPr>
                <w:szCs w:val="16"/>
              </w:rPr>
              <w:t>2</w:t>
            </w:r>
          </w:p>
        </w:tc>
        <w:tc>
          <w:tcPr>
            <w:tcW w:w="1081" w:type="dxa"/>
            <w:tcBorders>
              <w:top w:val="single" w:sz="12" w:space="0" w:color="auto"/>
            </w:tcBorders>
            <w:vAlign w:val="center"/>
          </w:tcPr>
          <w:p w:rsidR="00357736" w:rsidRDefault="00E5734D">
            <w:pPr>
              <w:pStyle w:val="DG"/>
            </w:pPr>
            <w:r>
              <w:rPr>
                <w:szCs w:val="16"/>
              </w:rPr>
              <w:t>3</w:t>
            </w:r>
          </w:p>
        </w:tc>
        <w:tc>
          <w:tcPr>
            <w:tcW w:w="1050" w:type="dxa"/>
            <w:tcBorders>
              <w:top w:val="single" w:sz="12" w:space="0" w:color="auto"/>
            </w:tcBorders>
            <w:vAlign w:val="center"/>
          </w:tcPr>
          <w:p w:rsidR="00357736" w:rsidRDefault="00E5734D">
            <w:pPr>
              <w:pStyle w:val="DG"/>
            </w:pPr>
            <w:r>
              <w:rPr>
                <w:rFonts w:hint="eastAsia"/>
                <w:szCs w:val="16"/>
              </w:rPr>
              <w:t>4</w:t>
            </w:r>
          </w:p>
        </w:tc>
        <w:tc>
          <w:tcPr>
            <w:tcW w:w="989" w:type="dxa"/>
            <w:tcBorders>
              <w:top w:val="single" w:sz="12" w:space="0" w:color="auto"/>
              <w:right w:val="single" w:sz="12" w:space="0" w:color="auto"/>
            </w:tcBorders>
            <w:vAlign w:val="center"/>
          </w:tcPr>
          <w:p w:rsidR="00357736" w:rsidRDefault="00E5734D">
            <w:pPr>
              <w:pStyle w:val="DG"/>
            </w:pPr>
            <w:r>
              <w:rPr>
                <w:rFonts w:hint="eastAsia"/>
                <w:szCs w:val="16"/>
              </w:rPr>
              <w:t>5</w:t>
            </w:r>
          </w:p>
        </w:tc>
      </w:tr>
      <w:tr w:rsidR="00357736">
        <w:trPr>
          <w:trHeight w:val="340"/>
          <w:jc w:val="center"/>
        </w:trPr>
        <w:tc>
          <w:tcPr>
            <w:tcW w:w="3023" w:type="dxa"/>
            <w:tcBorders>
              <w:left w:val="single" w:sz="12" w:space="0" w:color="auto"/>
            </w:tcBorders>
            <w:vAlign w:val="center"/>
          </w:tcPr>
          <w:p w:rsidR="00357736" w:rsidRDefault="00E5734D">
            <w:pPr>
              <w:widowControl/>
              <w:spacing w:line="300" w:lineRule="atLeast"/>
            </w:pPr>
            <w:r>
              <w:rPr>
                <w:rFonts w:ascii="Segoe UI" w:eastAsia="Segoe UI" w:hAnsi="Segoe UI" w:cs="Segoe UI"/>
                <w:color w:val="0F1115"/>
                <w:lang/>
              </w:rPr>
              <w:t>第</w:t>
            </w:r>
            <w:r>
              <w:rPr>
                <w:rFonts w:ascii="Segoe UI" w:eastAsia="Segoe UI" w:hAnsi="Segoe UI" w:cs="Segoe UI"/>
                <w:color w:val="0F1115"/>
                <w:lang/>
              </w:rPr>
              <w:t>1</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文化</w:t>
            </w:r>
          </w:p>
        </w:tc>
        <w:tc>
          <w:tcPr>
            <w:tcW w:w="982"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37" w:type="dxa"/>
            <w:vAlign w:val="center"/>
          </w:tcPr>
          <w:p w:rsidR="00357736" w:rsidRDefault="00E5734D" w:rsidP="00A443E0">
            <w:pPr>
              <w:ind w:firstLine="360"/>
            </w:pPr>
            <w:r>
              <w:rPr>
                <w:rFonts w:ascii="Segoe UI" w:eastAsia="Segoe UI" w:hAnsi="Segoe UI" w:cs="Segoe UI"/>
                <w:color w:val="0F1115"/>
                <w:sz w:val="18"/>
                <w:szCs w:val="18"/>
                <w:lang/>
              </w:rPr>
              <w:t>√</w:t>
            </w:r>
          </w:p>
        </w:tc>
        <w:tc>
          <w:tcPr>
            <w:tcW w:w="1081"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50" w:type="dxa"/>
            <w:vAlign w:val="center"/>
          </w:tcPr>
          <w:p w:rsidR="00357736" w:rsidRDefault="00357736"/>
        </w:tc>
        <w:tc>
          <w:tcPr>
            <w:tcW w:w="989" w:type="dxa"/>
            <w:tcBorders>
              <w:right w:val="single" w:sz="12" w:space="0" w:color="auto"/>
            </w:tcBorders>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r>
      <w:tr w:rsidR="00357736">
        <w:trPr>
          <w:trHeight w:val="340"/>
          <w:jc w:val="center"/>
        </w:trPr>
        <w:tc>
          <w:tcPr>
            <w:tcW w:w="3023" w:type="dxa"/>
            <w:tcBorders>
              <w:left w:val="single" w:sz="12" w:space="0" w:color="auto"/>
            </w:tcBorders>
            <w:vAlign w:val="center"/>
          </w:tcPr>
          <w:p w:rsidR="00357736" w:rsidRDefault="00E5734D">
            <w:pPr>
              <w:widowControl/>
              <w:spacing w:line="300" w:lineRule="atLeast"/>
            </w:pPr>
            <w:r>
              <w:rPr>
                <w:rFonts w:ascii="Segoe UI" w:eastAsia="Segoe UI" w:hAnsi="Segoe UI" w:cs="Segoe UI"/>
                <w:color w:val="0F1115"/>
                <w:lang/>
              </w:rPr>
              <w:t>第</w:t>
            </w:r>
            <w:r>
              <w:rPr>
                <w:rFonts w:ascii="Segoe UI" w:eastAsia="Segoe UI" w:hAnsi="Segoe UI" w:cs="Segoe UI"/>
                <w:color w:val="0F1115"/>
                <w:lang/>
              </w:rPr>
              <w:t>2</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交际与跨文化商务交际</w:t>
            </w:r>
          </w:p>
        </w:tc>
        <w:tc>
          <w:tcPr>
            <w:tcW w:w="982"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37"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81"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50" w:type="dxa"/>
            <w:vAlign w:val="center"/>
          </w:tcPr>
          <w:p w:rsidR="00357736" w:rsidRDefault="00E5734D" w:rsidP="00A443E0">
            <w:pPr>
              <w:ind w:firstLine="360"/>
            </w:pPr>
            <w:r>
              <w:rPr>
                <w:rFonts w:ascii="Segoe UI" w:eastAsia="Segoe UI" w:hAnsi="Segoe UI" w:cs="Segoe UI"/>
                <w:color w:val="0F1115"/>
                <w:sz w:val="18"/>
                <w:szCs w:val="18"/>
                <w:lang/>
              </w:rPr>
              <w:t>√</w:t>
            </w:r>
          </w:p>
        </w:tc>
        <w:tc>
          <w:tcPr>
            <w:tcW w:w="989" w:type="dxa"/>
            <w:tcBorders>
              <w:right w:val="single" w:sz="12" w:space="0" w:color="auto"/>
            </w:tcBorders>
            <w:vAlign w:val="center"/>
          </w:tcPr>
          <w:p w:rsidR="00357736" w:rsidRDefault="00357736"/>
        </w:tc>
      </w:tr>
      <w:tr w:rsidR="00357736">
        <w:trPr>
          <w:trHeight w:val="340"/>
          <w:jc w:val="center"/>
        </w:trPr>
        <w:tc>
          <w:tcPr>
            <w:tcW w:w="3023" w:type="dxa"/>
            <w:tcBorders>
              <w:left w:val="single" w:sz="12" w:space="0" w:color="auto"/>
            </w:tcBorders>
            <w:vAlign w:val="center"/>
          </w:tcPr>
          <w:p w:rsidR="00357736" w:rsidRDefault="00E5734D">
            <w:pPr>
              <w:widowControl/>
              <w:spacing w:line="300" w:lineRule="atLeast"/>
            </w:pPr>
            <w:r>
              <w:rPr>
                <w:rFonts w:ascii="Segoe UI" w:eastAsia="Segoe UI" w:hAnsi="Segoe UI" w:cs="Segoe UI"/>
                <w:color w:val="0F1115"/>
                <w:lang/>
              </w:rPr>
              <w:t>第</w:t>
            </w:r>
            <w:r>
              <w:rPr>
                <w:rFonts w:ascii="Segoe UI" w:eastAsia="Segoe UI" w:hAnsi="Segoe UI" w:cs="Segoe UI"/>
                <w:color w:val="0F1115"/>
                <w:lang/>
              </w:rPr>
              <w:t>3</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文化模式</w:t>
            </w:r>
          </w:p>
        </w:tc>
        <w:tc>
          <w:tcPr>
            <w:tcW w:w="982"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37"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81"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50" w:type="dxa"/>
            <w:vAlign w:val="center"/>
          </w:tcPr>
          <w:p w:rsidR="00357736" w:rsidRDefault="00357736"/>
        </w:tc>
        <w:tc>
          <w:tcPr>
            <w:tcW w:w="989" w:type="dxa"/>
            <w:tcBorders>
              <w:right w:val="single" w:sz="12" w:space="0" w:color="auto"/>
            </w:tcBorders>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r>
      <w:tr w:rsidR="00357736">
        <w:trPr>
          <w:trHeight w:val="340"/>
          <w:jc w:val="center"/>
        </w:trPr>
        <w:tc>
          <w:tcPr>
            <w:tcW w:w="3023" w:type="dxa"/>
            <w:tcBorders>
              <w:left w:val="single" w:sz="12" w:space="0" w:color="auto"/>
            </w:tcBorders>
            <w:vAlign w:val="center"/>
          </w:tcPr>
          <w:p w:rsidR="00357736" w:rsidRDefault="00E5734D">
            <w:pPr>
              <w:widowControl/>
              <w:spacing w:line="300" w:lineRule="atLeast"/>
            </w:pPr>
            <w:r>
              <w:rPr>
                <w:rFonts w:ascii="Segoe UI" w:eastAsia="Segoe UI" w:hAnsi="Segoe UI" w:cs="Segoe UI"/>
                <w:color w:val="0F1115"/>
                <w:lang/>
              </w:rPr>
              <w:t>第</w:t>
            </w:r>
            <w:r>
              <w:rPr>
                <w:rFonts w:ascii="Segoe UI" w:eastAsia="Segoe UI" w:hAnsi="Segoe UI" w:cs="Segoe UI"/>
                <w:color w:val="0F1115"/>
                <w:lang/>
              </w:rPr>
              <w:t>4</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跨文化交际障碍与适应</w:t>
            </w:r>
          </w:p>
        </w:tc>
        <w:tc>
          <w:tcPr>
            <w:tcW w:w="982"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37"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81"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50"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989" w:type="dxa"/>
            <w:tcBorders>
              <w:right w:val="single" w:sz="12" w:space="0" w:color="auto"/>
            </w:tcBorders>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r>
      <w:tr w:rsidR="00357736">
        <w:trPr>
          <w:trHeight w:val="340"/>
          <w:jc w:val="center"/>
        </w:trPr>
        <w:tc>
          <w:tcPr>
            <w:tcW w:w="3023" w:type="dxa"/>
            <w:tcBorders>
              <w:left w:val="single" w:sz="12" w:space="0" w:color="auto"/>
            </w:tcBorders>
            <w:vAlign w:val="center"/>
          </w:tcPr>
          <w:p w:rsidR="00357736" w:rsidRDefault="00E5734D">
            <w:pPr>
              <w:widowControl/>
              <w:spacing w:line="300" w:lineRule="atLeast"/>
            </w:pPr>
            <w:r>
              <w:rPr>
                <w:rFonts w:ascii="Segoe UI" w:eastAsia="Segoe UI" w:hAnsi="Segoe UI" w:cs="Segoe UI"/>
                <w:color w:val="0F1115"/>
                <w:lang/>
              </w:rPr>
              <w:t>第</w:t>
            </w:r>
            <w:r>
              <w:rPr>
                <w:rFonts w:ascii="Segoe UI" w:eastAsia="Segoe UI" w:hAnsi="Segoe UI" w:cs="Segoe UI"/>
                <w:color w:val="0F1115"/>
                <w:lang/>
              </w:rPr>
              <w:t>5</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言语跨文化商务交际</w:t>
            </w:r>
          </w:p>
        </w:tc>
        <w:tc>
          <w:tcPr>
            <w:tcW w:w="982"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37"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81"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50"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989" w:type="dxa"/>
            <w:tcBorders>
              <w:right w:val="single" w:sz="12" w:space="0" w:color="auto"/>
            </w:tcBorders>
            <w:vAlign w:val="center"/>
          </w:tcPr>
          <w:p w:rsidR="00357736" w:rsidRDefault="00E5734D" w:rsidP="00A443E0">
            <w:pPr>
              <w:ind w:firstLine="360"/>
            </w:pPr>
            <w:r>
              <w:rPr>
                <w:rFonts w:ascii="Segoe UI" w:eastAsia="Segoe UI" w:hAnsi="Segoe UI" w:cs="Segoe UI"/>
                <w:color w:val="0F1115"/>
                <w:sz w:val="18"/>
                <w:szCs w:val="18"/>
                <w:lang/>
              </w:rPr>
              <w:t>√</w:t>
            </w:r>
          </w:p>
        </w:tc>
      </w:tr>
      <w:tr w:rsidR="00357736">
        <w:trPr>
          <w:trHeight w:val="340"/>
          <w:jc w:val="center"/>
        </w:trPr>
        <w:tc>
          <w:tcPr>
            <w:tcW w:w="3023" w:type="dxa"/>
            <w:tcBorders>
              <w:left w:val="single" w:sz="12" w:space="0" w:color="auto"/>
            </w:tcBorders>
            <w:vAlign w:val="center"/>
          </w:tcPr>
          <w:p w:rsidR="00357736" w:rsidRDefault="00E5734D">
            <w:pPr>
              <w:widowControl/>
              <w:spacing w:line="300" w:lineRule="atLeast"/>
            </w:pPr>
            <w:r>
              <w:rPr>
                <w:rFonts w:ascii="Segoe UI" w:eastAsia="Segoe UI" w:hAnsi="Segoe UI" w:cs="Segoe UI"/>
                <w:color w:val="0F1115"/>
                <w:lang/>
              </w:rPr>
              <w:t>第</w:t>
            </w:r>
            <w:r>
              <w:rPr>
                <w:rFonts w:ascii="Segoe UI" w:eastAsia="Segoe UI" w:hAnsi="Segoe UI" w:cs="Segoe UI"/>
                <w:color w:val="0F1115"/>
                <w:lang/>
              </w:rPr>
              <w:t>6</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非言语跨文化商务交际</w:t>
            </w:r>
          </w:p>
        </w:tc>
        <w:tc>
          <w:tcPr>
            <w:tcW w:w="982"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37"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81"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50"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989" w:type="dxa"/>
            <w:tcBorders>
              <w:right w:val="single" w:sz="12" w:space="0" w:color="auto"/>
            </w:tcBorders>
            <w:vAlign w:val="center"/>
          </w:tcPr>
          <w:p w:rsidR="00357736" w:rsidRDefault="00E5734D" w:rsidP="00A443E0">
            <w:pPr>
              <w:ind w:firstLine="360"/>
            </w:pPr>
            <w:r>
              <w:rPr>
                <w:rFonts w:ascii="Segoe UI" w:eastAsia="Segoe UI" w:hAnsi="Segoe UI" w:cs="Segoe UI"/>
                <w:color w:val="0F1115"/>
                <w:sz w:val="18"/>
                <w:szCs w:val="18"/>
                <w:lang/>
              </w:rPr>
              <w:t>√</w:t>
            </w:r>
          </w:p>
        </w:tc>
      </w:tr>
      <w:tr w:rsidR="00357736">
        <w:trPr>
          <w:trHeight w:val="340"/>
          <w:jc w:val="center"/>
        </w:trPr>
        <w:tc>
          <w:tcPr>
            <w:tcW w:w="3023" w:type="dxa"/>
            <w:tcBorders>
              <w:left w:val="single" w:sz="12" w:space="0" w:color="auto"/>
            </w:tcBorders>
            <w:vAlign w:val="center"/>
          </w:tcPr>
          <w:p w:rsidR="00357736" w:rsidRDefault="00E5734D">
            <w:pPr>
              <w:widowControl/>
              <w:spacing w:line="300" w:lineRule="atLeast"/>
            </w:pPr>
            <w:r>
              <w:rPr>
                <w:rFonts w:ascii="Segoe UI" w:eastAsia="Segoe UI" w:hAnsi="Segoe UI" w:cs="Segoe UI"/>
                <w:color w:val="0F1115"/>
                <w:lang/>
              </w:rPr>
              <w:t>第</w:t>
            </w:r>
            <w:r>
              <w:rPr>
                <w:rFonts w:ascii="Segoe UI" w:eastAsia="Segoe UI" w:hAnsi="Segoe UI" w:cs="Segoe UI"/>
                <w:color w:val="0F1115"/>
                <w:lang/>
              </w:rPr>
              <w:t>7</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跨文化管理</w:t>
            </w:r>
          </w:p>
        </w:tc>
        <w:tc>
          <w:tcPr>
            <w:tcW w:w="982" w:type="dxa"/>
            <w:vAlign w:val="center"/>
          </w:tcPr>
          <w:p w:rsidR="00357736" w:rsidRDefault="00E5734D" w:rsidP="00A443E0">
            <w:pPr>
              <w:ind w:firstLine="360"/>
            </w:pPr>
            <w:r>
              <w:rPr>
                <w:rFonts w:ascii="Segoe UI" w:eastAsia="Segoe UI" w:hAnsi="Segoe UI" w:cs="Segoe UI"/>
                <w:color w:val="0F1115"/>
                <w:sz w:val="18"/>
                <w:szCs w:val="18"/>
                <w:lang/>
              </w:rPr>
              <w:t>√</w:t>
            </w:r>
          </w:p>
        </w:tc>
        <w:tc>
          <w:tcPr>
            <w:tcW w:w="1037"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81"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50"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989" w:type="dxa"/>
            <w:tcBorders>
              <w:right w:val="single" w:sz="12" w:space="0" w:color="auto"/>
            </w:tcBorders>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r>
      <w:tr w:rsidR="00357736">
        <w:trPr>
          <w:trHeight w:val="340"/>
          <w:jc w:val="center"/>
        </w:trPr>
        <w:tc>
          <w:tcPr>
            <w:tcW w:w="3023" w:type="dxa"/>
            <w:tcBorders>
              <w:left w:val="single" w:sz="12" w:space="0" w:color="auto"/>
            </w:tcBorders>
            <w:vAlign w:val="center"/>
          </w:tcPr>
          <w:p w:rsidR="00357736" w:rsidRDefault="00E5734D">
            <w:pPr>
              <w:widowControl/>
              <w:spacing w:line="300" w:lineRule="atLeast"/>
            </w:pPr>
            <w:r>
              <w:rPr>
                <w:rFonts w:ascii="Segoe UI" w:eastAsia="Segoe UI" w:hAnsi="Segoe UI" w:cs="Segoe UI"/>
                <w:color w:val="0F1115"/>
                <w:lang/>
              </w:rPr>
              <w:t>第</w:t>
            </w:r>
            <w:r>
              <w:rPr>
                <w:rFonts w:ascii="Segoe UI" w:eastAsia="Segoe UI" w:hAnsi="Segoe UI" w:cs="Segoe UI"/>
                <w:color w:val="0F1115"/>
                <w:lang/>
              </w:rPr>
              <w:t>8</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跨文化商务营销</w:t>
            </w:r>
          </w:p>
        </w:tc>
        <w:tc>
          <w:tcPr>
            <w:tcW w:w="982" w:type="dxa"/>
            <w:vAlign w:val="center"/>
          </w:tcPr>
          <w:p w:rsidR="00357736" w:rsidRDefault="00E5734D" w:rsidP="00A443E0">
            <w:pPr>
              <w:ind w:firstLine="360"/>
            </w:pPr>
            <w:r>
              <w:rPr>
                <w:rFonts w:ascii="Segoe UI" w:eastAsia="Segoe UI" w:hAnsi="Segoe UI" w:cs="Segoe UI"/>
                <w:color w:val="0F1115"/>
                <w:sz w:val="18"/>
                <w:szCs w:val="18"/>
                <w:lang/>
              </w:rPr>
              <w:t>√</w:t>
            </w:r>
          </w:p>
        </w:tc>
        <w:tc>
          <w:tcPr>
            <w:tcW w:w="1037"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81"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50"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989" w:type="dxa"/>
            <w:tcBorders>
              <w:right w:val="single" w:sz="12" w:space="0" w:color="auto"/>
            </w:tcBorders>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r>
      <w:tr w:rsidR="00357736">
        <w:trPr>
          <w:trHeight w:val="340"/>
          <w:jc w:val="center"/>
        </w:trPr>
        <w:tc>
          <w:tcPr>
            <w:tcW w:w="3023" w:type="dxa"/>
            <w:tcBorders>
              <w:left w:val="single" w:sz="12" w:space="0" w:color="auto"/>
            </w:tcBorders>
            <w:vAlign w:val="center"/>
          </w:tcPr>
          <w:p w:rsidR="00357736" w:rsidRDefault="00E5734D">
            <w:pPr>
              <w:widowControl/>
              <w:spacing w:line="300" w:lineRule="atLeast"/>
            </w:pPr>
            <w:r>
              <w:rPr>
                <w:rFonts w:ascii="Segoe UI" w:eastAsia="Segoe UI" w:hAnsi="Segoe UI" w:cs="Segoe UI"/>
                <w:color w:val="0F1115"/>
                <w:lang/>
              </w:rPr>
              <w:t>第</w:t>
            </w:r>
            <w:r>
              <w:rPr>
                <w:rFonts w:ascii="Segoe UI" w:eastAsia="Segoe UI" w:hAnsi="Segoe UI" w:cs="Segoe UI"/>
                <w:color w:val="0F1115"/>
                <w:lang/>
              </w:rPr>
              <w:t>9</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跨文化商务谈判</w:t>
            </w:r>
          </w:p>
        </w:tc>
        <w:tc>
          <w:tcPr>
            <w:tcW w:w="982" w:type="dxa"/>
            <w:vAlign w:val="center"/>
          </w:tcPr>
          <w:p w:rsidR="00357736" w:rsidRDefault="00E5734D" w:rsidP="00A443E0">
            <w:pPr>
              <w:ind w:firstLine="360"/>
            </w:pPr>
            <w:r>
              <w:rPr>
                <w:rFonts w:ascii="Segoe UI" w:eastAsia="Segoe UI" w:hAnsi="Segoe UI" w:cs="Segoe UI"/>
                <w:color w:val="0F1115"/>
                <w:sz w:val="18"/>
                <w:szCs w:val="18"/>
                <w:lang/>
              </w:rPr>
              <w:t>√</w:t>
            </w:r>
          </w:p>
        </w:tc>
        <w:tc>
          <w:tcPr>
            <w:tcW w:w="1037"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81"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50"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989" w:type="dxa"/>
            <w:tcBorders>
              <w:right w:val="single" w:sz="12" w:space="0" w:color="auto"/>
            </w:tcBorders>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r>
      <w:tr w:rsidR="00357736">
        <w:trPr>
          <w:trHeight w:val="340"/>
          <w:jc w:val="center"/>
        </w:trPr>
        <w:tc>
          <w:tcPr>
            <w:tcW w:w="3023" w:type="dxa"/>
            <w:tcBorders>
              <w:left w:val="single" w:sz="12" w:space="0" w:color="auto"/>
            </w:tcBorders>
            <w:vAlign w:val="center"/>
          </w:tcPr>
          <w:p w:rsidR="00357736" w:rsidRDefault="00E5734D">
            <w:pPr>
              <w:widowControl/>
              <w:spacing w:line="300" w:lineRule="atLeast"/>
            </w:pPr>
            <w:r>
              <w:rPr>
                <w:rFonts w:ascii="Segoe UI" w:eastAsia="Segoe UI" w:hAnsi="Segoe UI" w:cs="Segoe UI"/>
                <w:color w:val="0F1115"/>
                <w:lang/>
              </w:rPr>
              <w:t>第</w:t>
            </w:r>
            <w:r>
              <w:rPr>
                <w:rFonts w:ascii="Segoe UI" w:eastAsia="Segoe UI" w:hAnsi="Segoe UI" w:cs="Segoe UI"/>
                <w:color w:val="0F1115"/>
                <w:lang/>
              </w:rPr>
              <w:t>10</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跨文化商务礼仪</w:t>
            </w:r>
          </w:p>
        </w:tc>
        <w:tc>
          <w:tcPr>
            <w:tcW w:w="982" w:type="dxa"/>
            <w:vAlign w:val="center"/>
          </w:tcPr>
          <w:p w:rsidR="00357736" w:rsidRDefault="00E5734D" w:rsidP="00A443E0">
            <w:pPr>
              <w:ind w:firstLine="360"/>
            </w:pPr>
            <w:r>
              <w:rPr>
                <w:rFonts w:ascii="Segoe UI" w:eastAsia="Segoe UI" w:hAnsi="Segoe UI" w:cs="Segoe UI"/>
                <w:color w:val="0F1115"/>
                <w:sz w:val="18"/>
                <w:szCs w:val="18"/>
                <w:lang/>
              </w:rPr>
              <w:t>√</w:t>
            </w:r>
          </w:p>
        </w:tc>
        <w:tc>
          <w:tcPr>
            <w:tcW w:w="1037"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81"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1050" w:type="dxa"/>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c>
          <w:tcPr>
            <w:tcW w:w="989" w:type="dxa"/>
            <w:tcBorders>
              <w:right w:val="single" w:sz="12" w:space="0" w:color="auto"/>
            </w:tcBorders>
            <w:vAlign w:val="center"/>
          </w:tcPr>
          <w:p w:rsidR="00357736" w:rsidRDefault="00E5734D">
            <w:pPr>
              <w:widowControl/>
              <w:spacing w:line="300" w:lineRule="atLeast"/>
              <w:ind w:firstLine="360"/>
            </w:pPr>
            <w:r>
              <w:rPr>
                <w:rFonts w:ascii="Segoe UI" w:eastAsia="Segoe UI" w:hAnsi="Segoe UI" w:cs="Segoe UI"/>
                <w:color w:val="0F1115"/>
                <w:sz w:val="18"/>
                <w:szCs w:val="18"/>
                <w:lang/>
              </w:rPr>
              <w:t>√</w:t>
            </w:r>
          </w:p>
        </w:tc>
      </w:tr>
    </w:tbl>
    <w:p w:rsidR="00357736" w:rsidRDefault="00357736">
      <w:pPr>
        <w:pStyle w:val="DG2"/>
        <w:spacing w:before="81" w:after="163"/>
        <w:ind w:firstLine="422"/>
        <w:rPr>
          <w:b/>
          <w:bCs w:val="0"/>
        </w:rPr>
      </w:pPr>
    </w:p>
    <w:p w:rsidR="00357736" w:rsidRDefault="00357736">
      <w:pPr>
        <w:pStyle w:val="DG2"/>
        <w:spacing w:before="81" w:after="163"/>
        <w:ind w:firstLine="422"/>
        <w:rPr>
          <w:b/>
          <w:bCs w:val="0"/>
        </w:rPr>
      </w:pPr>
    </w:p>
    <w:p w:rsidR="00357736" w:rsidRDefault="00E5734D">
      <w:pPr>
        <w:pStyle w:val="DG2"/>
        <w:spacing w:before="81" w:after="163"/>
        <w:ind w:firstLine="422"/>
        <w:rPr>
          <w:b/>
          <w:bCs w:val="0"/>
        </w:rPr>
      </w:pPr>
      <w:r>
        <w:rPr>
          <w:rFonts w:hint="eastAsia"/>
          <w:b/>
          <w:bCs w:val="0"/>
        </w:rPr>
        <w:t>（三）课程教学方法与学时分配</w:t>
      </w:r>
    </w:p>
    <w:tbl>
      <w:tblPr>
        <w:tblStyle w:val="a8"/>
        <w:tblW w:w="4958" w:type="pct"/>
        <w:jc w:val="center"/>
        <w:tblLayout w:type="fixed"/>
        <w:tblCellMar>
          <w:left w:w="85" w:type="dxa"/>
          <w:right w:w="85" w:type="dxa"/>
        </w:tblCellMar>
        <w:tblLook w:val="04A0"/>
      </w:tblPr>
      <w:tblGrid>
        <w:gridCol w:w="1778"/>
        <w:gridCol w:w="2825"/>
        <w:gridCol w:w="1735"/>
        <w:gridCol w:w="725"/>
        <w:gridCol w:w="695"/>
        <w:gridCol w:w="647"/>
      </w:tblGrid>
      <w:tr w:rsidR="00357736">
        <w:trPr>
          <w:trHeight w:val="340"/>
          <w:jc w:val="center"/>
        </w:trPr>
        <w:tc>
          <w:tcPr>
            <w:tcW w:w="1778" w:type="dxa"/>
            <w:vMerge w:val="restart"/>
            <w:tcBorders>
              <w:top w:val="single" w:sz="12" w:space="0" w:color="auto"/>
              <w:left w:val="single" w:sz="12" w:space="0" w:color="auto"/>
            </w:tcBorders>
            <w:vAlign w:val="center"/>
          </w:tcPr>
          <w:p w:rsidR="00357736" w:rsidRDefault="00E5734D">
            <w:r>
              <w:rPr>
                <w:rFonts w:hint="eastAsia"/>
              </w:rPr>
              <w:t>教学单元</w:t>
            </w:r>
          </w:p>
        </w:tc>
        <w:tc>
          <w:tcPr>
            <w:tcW w:w="2825" w:type="dxa"/>
            <w:vMerge w:val="restart"/>
            <w:tcBorders>
              <w:top w:val="single" w:sz="12" w:space="0" w:color="auto"/>
            </w:tcBorders>
            <w:vAlign w:val="center"/>
          </w:tcPr>
          <w:p w:rsidR="00357736" w:rsidRDefault="00E5734D">
            <w:pPr>
              <w:pStyle w:val="DG"/>
            </w:pPr>
            <w:r>
              <w:rPr>
                <w:rFonts w:hint="eastAsia"/>
              </w:rPr>
              <w:t>教与学方式</w:t>
            </w:r>
          </w:p>
        </w:tc>
        <w:tc>
          <w:tcPr>
            <w:tcW w:w="1735" w:type="dxa"/>
            <w:vMerge w:val="restart"/>
            <w:tcBorders>
              <w:top w:val="single" w:sz="12" w:space="0" w:color="auto"/>
            </w:tcBorders>
            <w:vAlign w:val="center"/>
          </w:tcPr>
          <w:p w:rsidR="00357736" w:rsidRDefault="00E5734D">
            <w:pPr>
              <w:pStyle w:val="DG"/>
            </w:pPr>
            <w:r>
              <w:rPr>
                <w:rFonts w:hint="eastAsia"/>
              </w:rPr>
              <w:t>考核方式</w:t>
            </w:r>
          </w:p>
        </w:tc>
        <w:tc>
          <w:tcPr>
            <w:tcW w:w="2067" w:type="dxa"/>
            <w:gridSpan w:val="3"/>
            <w:tcBorders>
              <w:top w:val="single" w:sz="12" w:space="0" w:color="auto"/>
              <w:right w:val="single" w:sz="12" w:space="0" w:color="auto"/>
            </w:tcBorders>
            <w:vAlign w:val="center"/>
          </w:tcPr>
          <w:p w:rsidR="00357736" w:rsidRDefault="00E5734D">
            <w:pPr>
              <w:pStyle w:val="DG"/>
            </w:pPr>
            <w:r>
              <w:rPr>
                <w:rFonts w:hint="eastAsia"/>
              </w:rPr>
              <w:t>学时分配</w:t>
            </w:r>
          </w:p>
        </w:tc>
      </w:tr>
      <w:tr w:rsidR="00357736">
        <w:trPr>
          <w:trHeight w:val="340"/>
          <w:jc w:val="center"/>
        </w:trPr>
        <w:tc>
          <w:tcPr>
            <w:tcW w:w="1778" w:type="dxa"/>
            <w:vMerge/>
            <w:tcBorders>
              <w:left w:val="single" w:sz="12" w:space="0" w:color="auto"/>
            </w:tcBorders>
          </w:tcPr>
          <w:p w:rsidR="00357736" w:rsidRDefault="00357736"/>
        </w:tc>
        <w:tc>
          <w:tcPr>
            <w:tcW w:w="2825" w:type="dxa"/>
            <w:vMerge/>
          </w:tcPr>
          <w:p w:rsidR="00357736" w:rsidRDefault="00357736"/>
        </w:tc>
        <w:tc>
          <w:tcPr>
            <w:tcW w:w="1735" w:type="dxa"/>
            <w:vMerge/>
          </w:tcPr>
          <w:p w:rsidR="00357736" w:rsidRDefault="00357736"/>
        </w:tc>
        <w:tc>
          <w:tcPr>
            <w:tcW w:w="725" w:type="dxa"/>
            <w:vAlign w:val="center"/>
          </w:tcPr>
          <w:p w:rsidR="00357736" w:rsidRDefault="00E5734D">
            <w:pPr>
              <w:ind w:firstLineChars="0" w:firstLine="0"/>
            </w:pPr>
            <w:r>
              <w:rPr>
                <w:rFonts w:hint="eastAsia"/>
              </w:rPr>
              <w:t>理论</w:t>
            </w:r>
          </w:p>
        </w:tc>
        <w:tc>
          <w:tcPr>
            <w:tcW w:w="695" w:type="dxa"/>
            <w:vAlign w:val="center"/>
          </w:tcPr>
          <w:p w:rsidR="00357736" w:rsidRDefault="00E5734D">
            <w:pPr>
              <w:ind w:firstLineChars="0" w:firstLine="0"/>
            </w:pPr>
            <w:r>
              <w:rPr>
                <w:rFonts w:hint="eastAsia"/>
              </w:rPr>
              <w:t>实践</w:t>
            </w:r>
          </w:p>
        </w:tc>
        <w:tc>
          <w:tcPr>
            <w:tcW w:w="647" w:type="dxa"/>
            <w:tcBorders>
              <w:right w:val="single" w:sz="12" w:space="0" w:color="auto"/>
            </w:tcBorders>
            <w:vAlign w:val="center"/>
          </w:tcPr>
          <w:p w:rsidR="00357736" w:rsidRDefault="00E5734D">
            <w:pPr>
              <w:ind w:firstLineChars="0" w:firstLine="0"/>
            </w:pPr>
            <w:r>
              <w:rPr>
                <w:rFonts w:hint="eastAsia"/>
              </w:rPr>
              <w:t>小计</w:t>
            </w:r>
          </w:p>
        </w:tc>
      </w:tr>
      <w:tr w:rsidR="00357736">
        <w:trPr>
          <w:trHeight w:val="454"/>
          <w:jc w:val="center"/>
        </w:trPr>
        <w:tc>
          <w:tcPr>
            <w:tcW w:w="1778" w:type="dxa"/>
            <w:tcBorders>
              <w:left w:val="single" w:sz="12" w:space="0" w:color="auto"/>
            </w:tcBorders>
            <w:vAlign w:val="center"/>
          </w:tcPr>
          <w:p w:rsidR="00357736" w:rsidRDefault="00E5734D">
            <w:pPr>
              <w:widowControl/>
              <w:spacing w:line="300" w:lineRule="atLeast"/>
              <w:jc w:val="left"/>
            </w:pPr>
            <w:r>
              <w:rPr>
                <w:rFonts w:ascii="Segoe UI" w:eastAsia="Segoe UI" w:hAnsi="Segoe UI" w:cs="Segoe UI"/>
                <w:color w:val="0F1115"/>
                <w:lang/>
              </w:rPr>
              <w:t>第</w:t>
            </w:r>
            <w:r>
              <w:rPr>
                <w:rFonts w:ascii="Segoe UI" w:eastAsia="Segoe UI" w:hAnsi="Segoe UI" w:cs="Segoe UI"/>
                <w:color w:val="0F1115"/>
                <w:lang/>
              </w:rPr>
              <w:t>1</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文化</w:t>
            </w:r>
          </w:p>
        </w:tc>
        <w:tc>
          <w:tcPr>
            <w:tcW w:w="2825" w:type="dxa"/>
            <w:vAlign w:val="center"/>
          </w:tcPr>
          <w:p w:rsidR="00357736" w:rsidRDefault="00E5734D">
            <w:pPr>
              <w:rPr>
                <w:rFonts w:ascii="Times New Roman" w:hAnsi="Times New Roman" w:cs="Times New Roman"/>
              </w:rPr>
            </w:pPr>
            <w:r>
              <w:rPr>
                <w:rFonts w:ascii="Times New Roman" w:hAnsi="Times New Roman" w:cs="Times New Roman"/>
              </w:rPr>
              <w:t>Lecture, Discussion,  Practice &amp; Case study</w:t>
            </w:r>
          </w:p>
        </w:tc>
        <w:tc>
          <w:tcPr>
            <w:tcW w:w="1735" w:type="dxa"/>
            <w:vAlign w:val="center"/>
          </w:tcPr>
          <w:p w:rsidR="00357736" w:rsidRDefault="00E5734D">
            <w:pPr>
              <w:ind w:firstLineChars="0" w:firstLine="0"/>
              <w:rPr>
                <w:rFonts w:ascii="Times New Roman" w:hAnsi="Times New Roman" w:cs="Times New Roman"/>
              </w:rPr>
            </w:pPr>
            <w:r>
              <w:rPr>
                <w:rFonts w:ascii="Times New Roman" w:hAnsi="Times New Roman" w:cs="Times New Roman"/>
              </w:rPr>
              <w:t>Q&amp;A; Presentation</w:t>
            </w:r>
          </w:p>
        </w:tc>
        <w:tc>
          <w:tcPr>
            <w:tcW w:w="725" w:type="dxa"/>
            <w:vAlign w:val="center"/>
          </w:tcPr>
          <w:p w:rsidR="00357736" w:rsidRDefault="00E5734D">
            <w:r>
              <w:rPr>
                <w:rFonts w:hint="eastAsia"/>
              </w:rPr>
              <w:t>3</w:t>
            </w:r>
          </w:p>
        </w:tc>
        <w:tc>
          <w:tcPr>
            <w:tcW w:w="695" w:type="dxa"/>
            <w:vAlign w:val="center"/>
          </w:tcPr>
          <w:p w:rsidR="00357736" w:rsidRDefault="00E5734D">
            <w:r>
              <w:rPr>
                <w:rFonts w:hint="eastAsia"/>
              </w:rPr>
              <w:t>0</w:t>
            </w:r>
          </w:p>
        </w:tc>
        <w:tc>
          <w:tcPr>
            <w:tcW w:w="647" w:type="dxa"/>
            <w:tcBorders>
              <w:right w:val="single" w:sz="12" w:space="0" w:color="auto"/>
            </w:tcBorders>
            <w:vAlign w:val="center"/>
          </w:tcPr>
          <w:p w:rsidR="00357736" w:rsidRDefault="00E5734D">
            <w:r>
              <w:rPr>
                <w:rFonts w:hint="eastAsia"/>
              </w:rPr>
              <w:t>3</w:t>
            </w:r>
          </w:p>
        </w:tc>
      </w:tr>
      <w:tr w:rsidR="00357736">
        <w:trPr>
          <w:trHeight w:val="454"/>
          <w:jc w:val="center"/>
        </w:trPr>
        <w:tc>
          <w:tcPr>
            <w:tcW w:w="1778" w:type="dxa"/>
            <w:tcBorders>
              <w:left w:val="single" w:sz="12" w:space="0" w:color="auto"/>
            </w:tcBorders>
            <w:vAlign w:val="center"/>
          </w:tcPr>
          <w:p w:rsidR="00357736" w:rsidRDefault="00E5734D">
            <w:pPr>
              <w:widowControl/>
              <w:spacing w:line="300" w:lineRule="atLeast"/>
              <w:jc w:val="left"/>
            </w:pPr>
            <w:r>
              <w:rPr>
                <w:rFonts w:ascii="Segoe UI" w:eastAsia="Segoe UI" w:hAnsi="Segoe UI" w:cs="Segoe UI"/>
                <w:color w:val="0F1115"/>
                <w:lang/>
              </w:rPr>
              <w:t>第</w:t>
            </w:r>
            <w:r>
              <w:rPr>
                <w:rFonts w:ascii="Segoe UI" w:eastAsia="Segoe UI" w:hAnsi="Segoe UI" w:cs="Segoe UI"/>
                <w:color w:val="0F1115"/>
                <w:lang/>
              </w:rPr>
              <w:t>2</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交际与跨文化商务交际</w:t>
            </w:r>
          </w:p>
        </w:tc>
        <w:tc>
          <w:tcPr>
            <w:tcW w:w="2825" w:type="dxa"/>
            <w:vAlign w:val="center"/>
          </w:tcPr>
          <w:p w:rsidR="00357736" w:rsidRDefault="00E5734D">
            <w:pPr>
              <w:rPr>
                <w:rFonts w:ascii="Times New Roman" w:hAnsi="Times New Roman" w:cs="Times New Roman"/>
              </w:rPr>
            </w:pPr>
            <w:r>
              <w:rPr>
                <w:rFonts w:ascii="Times New Roman" w:hAnsi="Times New Roman" w:cs="Times New Roman"/>
              </w:rPr>
              <w:t>Lecture, Discussion,  Practice &amp; Case study</w:t>
            </w:r>
          </w:p>
        </w:tc>
        <w:tc>
          <w:tcPr>
            <w:tcW w:w="1735" w:type="dxa"/>
            <w:vAlign w:val="center"/>
          </w:tcPr>
          <w:p w:rsidR="00357736" w:rsidRDefault="00E5734D">
            <w:pPr>
              <w:rPr>
                <w:rFonts w:ascii="Times New Roman" w:hAnsi="Times New Roman" w:cs="Times New Roman"/>
              </w:rPr>
            </w:pPr>
            <w:r>
              <w:rPr>
                <w:rFonts w:ascii="Times New Roman" w:hAnsi="Times New Roman" w:cs="Times New Roman"/>
              </w:rPr>
              <w:t>Q&amp;A; Presentation</w:t>
            </w:r>
          </w:p>
        </w:tc>
        <w:tc>
          <w:tcPr>
            <w:tcW w:w="725" w:type="dxa"/>
            <w:vAlign w:val="center"/>
          </w:tcPr>
          <w:p w:rsidR="00357736" w:rsidRDefault="00E5734D">
            <w:r>
              <w:rPr>
                <w:rFonts w:hint="eastAsia"/>
              </w:rPr>
              <w:t>3</w:t>
            </w:r>
          </w:p>
        </w:tc>
        <w:tc>
          <w:tcPr>
            <w:tcW w:w="695" w:type="dxa"/>
            <w:vAlign w:val="center"/>
          </w:tcPr>
          <w:p w:rsidR="00357736" w:rsidRDefault="00E5734D">
            <w:r>
              <w:rPr>
                <w:rFonts w:hint="eastAsia"/>
              </w:rPr>
              <w:t>0</w:t>
            </w:r>
          </w:p>
        </w:tc>
        <w:tc>
          <w:tcPr>
            <w:tcW w:w="647" w:type="dxa"/>
            <w:tcBorders>
              <w:right w:val="single" w:sz="12" w:space="0" w:color="auto"/>
            </w:tcBorders>
            <w:vAlign w:val="center"/>
          </w:tcPr>
          <w:p w:rsidR="00357736" w:rsidRDefault="00E5734D">
            <w:r>
              <w:rPr>
                <w:rFonts w:hint="eastAsia"/>
              </w:rPr>
              <w:t>3</w:t>
            </w:r>
          </w:p>
        </w:tc>
      </w:tr>
      <w:tr w:rsidR="00357736">
        <w:trPr>
          <w:trHeight w:val="454"/>
          <w:jc w:val="center"/>
        </w:trPr>
        <w:tc>
          <w:tcPr>
            <w:tcW w:w="1778" w:type="dxa"/>
            <w:tcBorders>
              <w:left w:val="single" w:sz="12" w:space="0" w:color="auto"/>
            </w:tcBorders>
            <w:vAlign w:val="center"/>
          </w:tcPr>
          <w:p w:rsidR="00357736" w:rsidRDefault="00E5734D">
            <w:pPr>
              <w:widowControl/>
              <w:spacing w:line="300" w:lineRule="atLeast"/>
              <w:jc w:val="left"/>
            </w:pPr>
            <w:r>
              <w:rPr>
                <w:rFonts w:ascii="Segoe UI" w:eastAsia="Segoe UI" w:hAnsi="Segoe UI" w:cs="Segoe UI"/>
                <w:color w:val="0F1115"/>
                <w:lang/>
              </w:rPr>
              <w:t>第</w:t>
            </w:r>
            <w:r>
              <w:rPr>
                <w:rFonts w:ascii="Segoe UI" w:eastAsia="Segoe UI" w:hAnsi="Segoe UI" w:cs="Segoe UI"/>
                <w:color w:val="0F1115"/>
                <w:lang/>
              </w:rPr>
              <w:t>3</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文化模式</w:t>
            </w:r>
          </w:p>
        </w:tc>
        <w:tc>
          <w:tcPr>
            <w:tcW w:w="2825" w:type="dxa"/>
            <w:vAlign w:val="center"/>
          </w:tcPr>
          <w:p w:rsidR="00357736" w:rsidRDefault="00E5734D">
            <w:pPr>
              <w:rPr>
                <w:rFonts w:ascii="Times New Roman" w:hAnsi="Times New Roman" w:cs="Times New Roman"/>
              </w:rPr>
            </w:pPr>
            <w:r>
              <w:rPr>
                <w:rFonts w:ascii="Times New Roman" w:hAnsi="Times New Roman" w:cs="Times New Roman"/>
              </w:rPr>
              <w:t>Lecture, Discussion, Practice &amp; Case study</w:t>
            </w:r>
          </w:p>
        </w:tc>
        <w:tc>
          <w:tcPr>
            <w:tcW w:w="1735" w:type="dxa"/>
            <w:vAlign w:val="center"/>
          </w:tcPr>
          <w:p w:rsidR="00357736" w:rsidRDefault="00E5734D">
            <w:pPr>
              <w:rPr>
                <w:rFonts w:ascii="Times New Roman" w:hAnsi="Times New Roman" w:cs="Times New Roman"/>
              </w:rPr>
            </w:pPr>
            <w:r>
              <w:rPr>
                <w:rFonts w:ascii="Times New Roman" w:hAnsi="Times New Roman" w:cs="Times New Roman"/>
              </w:rPr>
              <w:t>Q&amp;A; Presentation</w:t>
            </w:r>
          </w:p>
        </w:tc>
        <w:tc>
          <w:tcPr>
            <w:tcW w:w="725" w:type="dxa"/>
            <w:vAlign w:val="center"/>
          </w:tcPr>
          <w:p w:rsidR="00357736" w:rsidRDefault="00E5734D">
            <w:r>
              <w:rPr>
                <w:rFonts w:hint="eastAsia"/>
              </w:rPr>
              <w:t>3</w:t>
            </w:r>
          </w:p>
        </w:tc>
        <w:tc>
          <w:tcPr>
            <w:tcW w:w="695" w:type="dxa"/>
            <w:vAlign w:val="center"/>
          </w:tcPr>
          <w:p w:rsidR="00357736" w:rsidRDefault="00E5734D">
            <w:r>
              <w:rPr>
                <w:rFonts w:hint="eastAsia"/>
              </w:rPr>
              <w:t>0</w:t>
            </w:r>
          </w:p>
        </w:tc>
        <w:tc>
          <w:tcPr>
            <w:tcW w:w="647" w:type="dxa"/>
            <w:tcBorders>
              <w:right w:val="single" w:sz="12" w:space="0" w:color="auto"/>
            </w:tcBorders>
            <w:vAlign w:val="center"/>
          </w:tcPr>
          <w:p w:rsidR="00357736" w:rsidRDefault="00E5734D">
            <w:r>
              <w:rPr>
                <w:rFonts w:hint="eastAsia"/>
              </w:rPr>
              <w:t>3</w:t>
            </w:r>
          </w:p>
        </w:tc>
      </w:tr>
      <w:tr w:rsidR="00357736">
        <w:trPr>
          <w:trHeight w:val="454"/>
          <w:jc w:val="center"/>
        </w:trPr>
        <w:tc>
          <w:tcPr>
            <w:tcW w:w="1778" w:type="dxa"/>
            <w:tcBorders>
              <w:left w:val="single" w:sz="12" w:space="0" w:color="auto"/>
            </w:tcBorders>
            <w:vAlign w:val="center"/>
          </w:tcPr>
          <w:p w:rsidR="00357736" w:rsidRDefault="00E5734D">
            <w:pPr>
              <w:widowControl/>
              <w:spacing w:line="300" w:lineRule="atLeast"/>
              <w:jc w:val="left"/>
            </w:pPr>
            <w:r>
              <w:rPr>
                <w:rFonts w:ascii="Segoe UI" w:eastAsia="Segoe UI" w:hAnsi="Segoe UI" w:cs="Segoe UI"/>
                <w:color w:val="0F1115"/>
                <w:lang/>
              </w:rPr>
              <w:t>第</w:t>
            </w:r>
            <w:r>
              <w:rPr>
                <w:rFonts w:ascii="Segoe UI" w:eastAsia="Segoe UI" w:hAnsi="Segoe UI" w:cs="Segoe UI"/>
                <w:color w:val="0F1115"/>
                <w:lang/>
              </w:rPr>
              <w:t>4</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跨文化交际障碍与适应</w:t>
            </w:r>
          </w:p>
        </w:tc>
        <w:tc>
          <w:tcPr>
            <w:tcW w:w="2825" w:type="dxa"/>
            <w:vAlign w:val="center"/>
          </w:tcPr>
          <w:p w:rsidR="00357736" w:rsidRDefault="00E5734D">
            <w:pPr>
              <w:rPr>
                <w:rFonts w:ascii="Times New Roman" w:hAnsi="Times New Roman" w:cs="Times New Roman"/>
              </w:rPr>
            </w:pPr>
            <w:r>
              <w:rPr>
                <w:rFonts w:ascii="Times New Roman" w:hAnsi="Times New Roman" w:cs="Times New Roman"/>
              </w:rPr>
              <w:t>Lecture, Discussion,  Practice &amp; Case study</w:t>
            </w:r>
          </w:p>
        </w:tc>
        <w:tc>
          <w:tcPr>
            <w:tcW w:w="1735" w:type="dxa"/>
            <w:vAlign w:val="center"/>
          </w:tcPr>
          <w:p w:rsidR="00357736" w:rsidRDefault="00E5734D">
            <w:pPr>
              <w:rPr>
                <w:rFonts w:ascii="Times New Roman" w:hAnsi="Times New Roman" w:cs="Times New Roman"/>
              </w:rPr>
            </w:pPr>
            <w:r>
              <w:rPr>
                <w:rFonts w:ascii="Times New Roman" w:hAnsi="Times New Roman" w:cs="Times New Roman"/>
              </w:rPr>
              <w:t>Q&amp;A; Presentation</w:t>
            </w:r>
          </w:p>
        </w:tc>
        <w:tc>
          <w:tcPr>
            <w:tcW w:w="725" w:type="dxa"/>
            <w:vAlign w:val="center"/>
          </w:tcPr>
          <w:p w:rsidR="00357736" w:rsidRDefault="00E5734D">
            <w:r>
              <w:rPr>
                <w:rFonts w:hint="eastAsia"/>
              </w:rPr>
              <w:t>3</w:t>
            </w:r>
          </w:p>
        </w:tc>
        <w:tc>
          <w:tcPr>
            <w:tcW w:w="695" w:type="dxa"/>
            <w:vAlign w:val="center"/>
          </w:tcPr>
          <w:p w:rsidR="00357736" w:rsidRDefault="00E5734D">
            <w:r>
              <w:rPr>
                <w:rFonts w:hint="eastAsia"/>
              </w:rPr>
              <w:t>0</w:t>
            </w:r>
          </w:p>
        </w:tc>
        <w:tc>
          <w:tcPr>
            <w:tcW w:w="647" w:type="dxa"/>
            <w:tcBorders>
              <w:right w:val="single" w:sz="12" w:space="0" w:color="auto"/>
            </w:tcBorders>
            <w:vAlign w:val="center"/>
          </w:tcPr>
          <w:p w:rsidR="00357736" w:rsidRDefault="00E5734D">
            <w:r>
              <w:rPr>
                <w:rFonts w:hint="eastAsia"/>
              </w:rPr>
              <w:t>3</w:t>
            </w:r>
          </w:p>
        </w:tc>
      </w:tr>
      <w:tr w:rsidR="00357736">
        <w:trPr>
          <w:trHeight w:val="454"/>
          <w:jc w:val="center"/>
        </w:trPr>
        <w:tc>
          <w:tcPr>
            <w:tcW w:w="1778" w:type="dxa"/>
            <w:tcBorders>
              <w:left w:val="single" w:sz="12" w:space="0" w:color="auto"/>
            </w:tcBorders>
            <w:vAlign w:val="center"/>
          </w:tcPr>
          <w:p w:rsidR="00357736" w:rsidRDefault="00E5734D">
            <w:pPr>
              <w:widowControl/>
              <w:spacing w:line="300" w:lineRule="atLeast"/>
              <w:jc w:val="left"/>
            </w:pPr>
            <w:r>
              <w:rPr>
                <w:rFonts w:ascii="Segoe UI" w:eastAsia="Segoe UI" w:hAnsi="Segoe UI" w:cs="Segoe UI"/>
                <w:color w:val="0F1115"/>
                <w:lang/>
              </w:rPr>
              <w:t>第</w:t>
            </w:r>
            <w:r>
              <w:rPr>
                <w:rFonts w:ascii="Segoe UI" w:eastAsia="Segoe UI" w:hAnsi="Segoe UI" w:cs="Segoe UI"/>
                <w:color w:val="0F1115"/>
                <w:lang/>
              </w:rPr>
              <w:t>5</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言语跨文化商务交际</w:t>
            </w:r>
          </w:p>
        </w:tc>
        <w:tc>
          <w:tcPr>
            <w:tcW w:w="2825" w:type="dxa"/>
            <w:vAlign w:val="center"/>
          </w:tcPr>
          <w:p w:rsidR="00357736" w:rsidRDefault="00E5734D">
            <w:pPr>
              <w:rPr>
                <w:rFonts w:ascii="Times New Roman" w:hAnsi="Times New Roman" w:cs="Times New Roman"/>
              </w:rPr>
            </w:pPr>
            <w:r>
              <w:rPr>
                <w:rFonts w:ascii="Times New Roman" w:hAnsi="Times New Roman" w:cs="Times New Roman"/>
              </w:rPr>
              <w:t>Lecture, Discussion,  Practice &amp; Case study</w:t>
            </w:r>
          </w:p>
        </w:tc>
        <w:tc>
          <w:tcPr>
            <w:tcW w:w="1735" w:type="dxa"/>
            <w:vAlign w:val="center"/>
          </w:tcPr>
          <w:p w:rsidR="00357736" w:rsidRDefault="00E5734D">
            <w:pPr>
              <w:rPr>
                <w:rFonts w:ascii="Times New Roman" w:hAnsi="Times New Roman" w:cs="Times New Roman"/>
              </w:rPr>
            </w:pPr>
            <w:r>
              <w:rPr>
                <w:rFonts w:ascii="Times New Roman" w:hAnsi="Times New Roman" w:cs="Times New Roman"/>
              </w:rPr>
              <w:t>Q&amp;A; Presentation</w:t>
            </w:r>
          </w:p>
        </w:tc>
        <w:tc>
          <w:tcPr>
            <w:tcW w:w="725" w:type="dxa"/>
            <w:vAlign w:val="center"/>
          </w:tcPr>
          <w:p w:rsidR="00357736" w:rsidRDefault="00E5734D">
            <w:r>
              <w:rPr>
                <w:rFonts w:hint="eastAsia"/>
              </w:rPr>
              <w:t>3</w:t>
            </w:r>
          </w:p>
        </w:tc>
        <w:tc>
          <w:tcPr>
            <w:tcW w:w="695" w:type="dxa"/>
            <w:vAlign w:val="center"/>
          </w:tcPr>
          <w:p w:rsidR="00357736" w:rsidRDefault="00E5734D">
            <w:r>
              <w:rPr>
                <w:rFonts w:hint="eastAsia"/>
              </w:rPr>
              <w:t>0</w:t>
            </w:r>
          </w:p>
        </w:tc>
        <w:tc>
          <w:tcPr>
            <w:tcW w:w="647" w:type="dxa"/>
            <w:tcBorders>
              <w:right w:val="single" w:sz="12" w:space="0" w:color="auto"/>
            </w:tcBorders>
            <w:vAlign w:val="center"/>
          </w:tcPr>
          <w:p w:rsidR="00357736" w:rsidRDefault="00E5734D">
            <w:r>
              <w:rPr>
                <w:rFonts w:hint="eastAsia"/>
              </w:rPr>
              <w:t>3</w:t>
            </w:r>
          </w:p>
        </w:tc>
      </w:tr>
      <w:tr w:rsidR="00357736">
        <w:trPr>
          <w:trHeight w:val="454"/>
          <w:jc w:val="center"/>
        </w:trPr>
        <w:tc>
          <w:tcPr>
            <w:tcW w:w="1778" w:type="dxa"/>
            <w:tcBorders>
              <w:left w:val="single" w:sz="12" w:space="0" w:color="auto"/>
            </w:tcBorders>
            <w:vAlign w:val="center"/>
          </w:tcPr>
          <w:p w:rsidR="00357736" w:rsidRDefault="00E5734D">
            <w:pPr>
              <w:widowControl/>
              <w:spacing w:line="300" w:lineRule="atLeast"/>
              <w:jc w:val="left"/>
            </w:pPr>
            <w:r>
              <w:rPr>
                <w:rFonts w:ascii="Segoe UI" w:eastAsia="Segoe UI" w:hAnsi="Segoe UI" w:cs="Segoe UI"/>
                <w:color w:val="0F1115"/>
                <w:lang/>
              </w:rPr>
              <w:t>第</w:t>
            </w:r>
            <w:r>
              <w:rPr>
                <w:rFonts w:ascii="Segoe UI" w:eastAsia="Segoe UI" w:hAnsi="Segoe UI" w:cs="Segoe UI"/>
                <w:color w:val="0F1115"/>
                <w:lang/>
              </w:rPr>
              <w:t>6</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非言语跨文化商务交际</w:t>
            </w:r>
          </w:p>
        </w:tc>
        <w:tc>
          <w:tcPr>
            <w:tcW w:w="2825" w:type="dxa"/>
            <w:vAlign w:val="center"/>
          </w:tcPr>
          <w:p w:rsidR="00357736" w:rsidRDefault="00E5734D">
            <w:pPr>
              <w:rPr>
                <w:rFonts w:ascii="Times New Roman" w:hAnsi="Times New Roman" w:cs="Times New Roman"/>
              </w:rPr>
            </w:pPr>
            <w:r>
              <w:rPr>
                <w:rFonts w:ascii="Times New Roman" w:hAnsi="Times New Roman" w:cs="Times New Roman"/>
              </w:rPr>
              <w:t>Lecture, Discussion,  Practice &amp; Case study</w:t>
            </w:r>
          </w:p>
        </w:tc>
        <w:tc>
          <w:tcPr>
            <w:tcW w:w="1735" w:type="dxa"/>
            <w:vAlign w:val="center"/>
          </w:tcPr>
          <w:p w:rsidR="00357736" w:rsidRDefault="00E5734D">
            <w:pPr>
              <w:rPr>
                <w:rFonts w:ascii="Times New Roman" w:hAnsi="Times New Roman" w:cs="Times New Roman"/>
              </w:rPr>
            </w:pPr>
            <w:r>
              <w:rPr>
                <w:rFonts w:ascii="Times New Roman" w:hAnsi="Times New Roman" w:cs="Times New Roman"/>
              </w:rPr>
              <w:t>Q&amp;A; Presentation</w:t>
            </w:r>
          </w:p>
        </w:tc>
        <w:tc>
          <w:tcPr>
            <w:tcW w:w="725" w:type="dxa"/>
            <w:vAlign w:val="center"/>
          </w:tcPr>
          <w:p w:rsidR="00357736" w:rsidRDefault="00E5734D">
            <w:r>
              <w:rPr>
                <w:rFonts w:hint="eastAsia"/>
              </w:rPr>
              <w:t>3</w:t>
            </w:r>
          </w:p>
        </w:tc>
        <w:tc>
          <w:tcPr>
            <w:tcW w:w="695" w:type="dxa"/>
            <w:vAlign w:val="center"/>
          </w:tcPr>
          <w:p w:rsidR="00357736" w:rsidRDefault="00E5734D">
            <w:r>
              <w:rPr>
                <w:rFonts w:hint="eastAsia"/>
              </w:rPr>
              <w:t>0</w:t>
            </w:r>
          </w:p>
        </w:tc>
        <w:tc>
          <w:tcPr>
            <w:tcW w:w="647" w:type="dxa"/>
            <w:tcBorders>
              <w:right w:val="single" w:sz="12" w:space="0" w:color="auto"/>
            </w:tcBorders>
            <w:vAlign w:val="center"/>
          </w:tcPr>
          <w:p w:rsidR="00357736" w:rsidRDefault="00E5734D">
            <w:r>
              <w:rPr>
                <w:rFonts w:hint="eastAsia"/>
              </w:rPr>
              <w:t>3</w:t>
            </w:r>
          </w:p>
        </w:tc>
      </w:tr>
      <w:tr w:rsidR="00357736">
        <w:trPr>
          <w:trHeight w:val="454"/>
          <w:jc w:val="center"/>
        </w:trPr>
        <w:tc>
          <w:tcPr>
            <w:tcW w:w="1778" w:type="dxa"/>
            <w:tcBorders>
              <w:left w:val="single" w:sz="12" w:space="0" w:color="auto"/>
            </w:tcBorders>
            <w:vAlign w:val="center"/>
          </w:tcPr>
          <w:p w:rsidR="00357736" w:rsidRDefault="00E5734D">
            <w:pPr>
              <w:widowControl/>
              <w:spacing w:line="300" w:lineRule="atLeast"/>
              <w:jc w:val="left"/>
            </w:pPr>
            <w:r>
              <w:rPr>
                <w:rFonts w:ascii="Segoe UI" w:eastAsia="Segoe UI" w:hAnsi="Segoe UI" w:cs="Segoe UI"/>
                <w:color w:val="0F1115"/>
                <w:lang/>
              </w:rPr>
              <w:t>第</w:t>
            </w:r>
            <w:r>
              <w:rPr>
                <w:rFonts w:ascii="Segoe UI" w:eastAsia="Segoe UI" w:hAnsi="Segoe UI" w:cs="Segoe UI"/>
                <w:color w:val="0F1115"/>
                <w:lang/>
              </w:rPr>
              <w:t>7</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跨文化管理</w:t>
            </w:r>
          </w:p>
        </w:tc>
        <w:tc>
          <w:tcPr>
            <w:tcW w:w="2825" w:type="dxa"/>
            <w:vAlign w:val="center"/>
          </w:tcPr>
          <w:p w:rsidR="00357736" w:rsidRDefault="00E5734D">
            <w:pPr>
              <w:rPr>
                <w:rFonts w:ascii="Times New Roman" w:hAnsi="Times New Roman" w:cs="Times New Roman"/>
              </w:rPr>
            </w:pPr>
            <w:r>
              <w:rPr>
                <w:rFonts w:ascii="Times New Roman" w:hAnsi="Times New Roman" w:cs="Times New Roman"/>
              </w:rPr>
              <w:t>Lecture, Discussion,  Practice &amp; Case study</w:t>
            </w:r>
          </w:p>
        </w:tc>
        <w:tc>
          <w:tcPr>
            <w:tcW w:w="1735" w:type="dxa"/>
            <w:vAlign w:val="center"/>
          </w:tcPr>
          <w:p w:rsidR="00357736" w:rsidRDefault="00E5734D">
            <w:pPr>
              <w:rPr>
                <w:rFonts w:ascii="Times New Roman" w:hAnsi="Times New Roman" w:cs="Times New Roman"/>
              </w:rPr>
            </w:pPr>
            <w:r>
              <w:rPr>
                <w:rFonts w:ascii="Times New Roman" w:hAnsi="Times New Roman" w:cs="Times New Roman"/>
              </w:rPr>
              <w:t>Q&amp;A; Presentation</w:t>
            </w:r>
          </w:p>
        </w:tc>
        <w:tc>
          <w:tcPr>
            <w:tcW w:w="725" w:type="dxa"/>
            <w:vAlign w:val="center"/>
          </w:tcPr>
          <w:p w:rsidR="00357736" w:rsidRDefault="00E5734D">
            <w:r>
              <w:rPr>
                <w:rFonts w:hint="eastAsia"/>
              </w:rPr>
              <w:t>6</w:t>
            </w:r>
          </w:p>
        </w:tc>
        <w:tc>
          <w:tcPr>
            <w:tcW w:w="695" w:type="dxa"/>
            <w:vAlign w:val="center"/>
          </w:tcPr>
          <w:p w:rsidR="00357736" w:rsidRDefault="00E5734D">
            <w:r>
              <w:rPr>
                <w:rFonts w:hint="eastAsia"/>
              </w:rPr>
              <w:t>3</w:t>
            </w:r>
          </w:p>
        </w:tc>
        <w:tc>
          <w:tcPr>
            <w:tcW w:w="647" w:type="dxa"/>
            <w:tcBorders>
              <w:right w:val="single" w:sz="12" w:space="0" w:color="auto"/>
            </w:tcBorders>
            <w:vAlign w:val="center"/>
          </w:tcPr>
          <w:p w:rsidR="00357736" w:rsidRDefault="00E5734D">
            <w:r>
              <w:rPr>
                <w:rFonts w:hint="eastAsia"/>
              </w:rPr>
              <w:t>9</w:t>
            </w:r>
          </w:p>
        </w:tc>
      </w:tr>
      <w:tr w:rsidR="00357736">
        <w:trPr>
          <w:trHeight w:val="454"/>
          <w:jc w:val="center"/>
        </w:trPr>
        <w:tc>
          <w:tcPr>
            <w:tcW w:w="1778" w:type="dxa"/>
            <w:tcBorders>
              <w:left w:val="single" w:sz="12" w:space="0" w:color="auto"/>
            </w:tcBorders>
            <w:vAlign w:val="center"/>
          </w:tcPr>
          <w:p w:rsidR="00357736" w:rsidRDefault="00E5734D">
            <w:pPr>
              <w:widowControl/>
              <w:spacing w:line="300" w:lineRule="atLeast"/>
              <w:jc w:val="left"/>
            </w:pPr>
            <w:r>
              <w:rPr>
                <w:rFonts w:ascii="Segoe UI" w:eastAsia="Segoe UI" w:hAnsi="Segoe UI" w:cs="Segoe UI"/>
                <w:color w:val="0F1115"/>
                <w:lang/>
              </w:rPr>
              <w:t>第</w:t>
            </w:r>
            <w:r>
              <w:rPr>
                <w:rFonts w:ascii="Segoe UI" w:eastAsia="Segoe UI" w:hAnsi="Segoe UI" w:cs="Segoe UI"/>
                <w:color w:val="0F1115"/>
                <w:lang/>
              </w:rPr>
              <w:t>8</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跨文化商务营销</w:t>
            </w:r>
          </w:p>
        </w:tc>
        <w:tc>
          <w:tcPr>
            <w:tcW w:w="2825" w:type="dxa"/>
            <w:vAlign w:val="center"/>
          </w:tcPr>
          <w:p w:rsidR="00357736" w:rsidRDefault="00E5734D">
            <w:pPr>
              <w:rPr>
                <w:rFonts w:ascii="Times New Roman" w:hAnsi="Times New Roman" w:cs="Times New Roman"/>
              </w:rPr>
            </w:pPr>
            <w:r>
              <w:rPr>
                <w:rFonts w:ascii="Times New Roman" w:hAnsi="Times New Roman" w:cs="Times New Roman"/>
              </w:rPr>
              <w:t>Lecture, Discussion,  Practice &amp; Case study</w:t>
            </w:r>
          </w:p>
        </w:tc>
        <w:tc>
          <w:tcPr>
            <w:tcW w:w="1735" w:type="dxa"/>
            <w:vAlign w:val="center"/>
          </w:tcPr>
          <w:p w:rsidR="00357736" w:rsidRDefault="00E5734D">
            <w:pPr>
              <w:rPr>
                <w:rFonts w:ascii="Times New Roman" w:hAnsi="Times New Roman" w:cs="Times New Roman"/>
              </w:rPr>
            </w:pPr>
            <w:r>
              <w:rPr>
                <w:rFonts w:ascii="Times New Roman" w:hAnsi="Times New Roman" w:cs="Times New Roman"/>
              </w:rPr>
              <w:t>Q&amp;A; Presentation</w:t>
            </w:r>
          </w:p>
        </w:tc>
        <w:tc>
          <w:tcPr>
            <w:tcW w:w="725" w:type="dxa"/>
            <w:vAlign w:val="center"/>
          </w:tcPr>
          <w:p w:rsidR="00357736" w:rsidRDefault="00E5734D">
            <w:r>
              <w:rPr>
                <w:rFonts w:hint="eastAsia"/>
              </w:rPr>
              <w:t>3</w:t>
            </w:r>
          </w:p>
        </w:tc>
        <w:tc>
          <w:tcPr>
            <w:tcW w:w="695" w:type="dxa"/>
            <w:vAlign w:val="center"/>
          </w:tcPr>
          <w:p w:rsidR="00357736" w:rsidRDefault="00E5734D">
            <w:r>
              <w:rPr>
                <w:rFonts w:hint="eastAsia"/>
              </w:rPr>
              <w:t>3</w:t>
            </w:r>
          </w:p>
        </w:tc>
        <w:tc>
          <w:tcPr>
            <w:tcW w:w="647" w:type="dxa"/>
            <w:tcBorders>
              <w:right w:val="single" w:sz="12" w:space="0" w:color="auto"/>
            </w:tcBorders>
            <w:vAlign w:val="center"/>
          </w:tcPr>
          <w:p w:rsidR="00357736" w:rsidRDefault="00E5734D">
            <w:r>
              <w:rPr>
                <w:rFonts w:hint="eastAsia"/>
              </w:rPr>
              <w:t>6</w:t>
            </w:r>
          </w:p>
        </w:tc>
      </w:tr>
      <w:tr w:rsidR="00357736">
        <w:trPr>
          <w:trHeight w:val="454"/>
          <w:jc w:val="center"/>
        </w:trPr>
        <w:tc>
          <w:tcPr>
            <w:tcW w:w="1778" w:type="dxa"/>
            <w:tcBorders>
              <w:left w:val="single" w:sz="12" w:space="0" w:color="auto"/>
            </w:tcBorders>
            <w:vAlign w:val="center"/>
          </w:tcPr>
          <w:p w:rsidR="00357736" w:rsidRDefault="00E5734D">
            <w:pPr>
              <w:widowControl/>
              <w:spacing w:line="300" w:lineRule="atLeast"/>
              <w:jc w:val="left"/>
            </w:pPr>
            <w:r>
              <w:rPr>
                <w:rFonts w:ascii="Segoe UI" w:eastAsia="Segoe UI" w:hAnsi="Segoe UI" w:cs="Segoe UI"/>
                <w:color w:val="0F1115"/>
                <w:lang/>
              </w:rPr>
              <w:t>第</w:t>
            </w:r>
            <w:r>
              <w:rPr>
                <w:rFonts w:ascii="Segoe UI" w:eastAsia="Segoe UI" w:hAnsi="Segoe UI" w:cs="Segoe UI"/>
                <w:color w:val="0F1115"/>
                <w:lang/>
              </w:rPr>
              <w:t>9</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跨文化商务谈判</w:t>
            </w:r>
          </w:p>
        </w:tc>
        <w:tc>
          <w:tcPr>
            <w:tcW w:w="2825" w:type="dxa"/>
            <w:vAlign w:val="center"/>
          </w:tcPr>
          <w:p w:rsidR="00357736" w:rsidRDefault="00E5734D">
            <w:pPr>
              <w:rPr>
                <w:rFonts w:ascii="Times New Roman" w:hAnsi="Times New Roman" w:cs="Times New Roman"/>
              </w:rPr>
            </w:pPr>
            <w:r>
              <w:rPr>
                <w:rFonts w:ascii="Times New Roman" w:hAnsi="Times New Roman" w:cs="Times New Roman"/>
              </w:rPr>
              <w:t>Lecture, Discussion,  Practice &amp; Case study</w:t>
            </w:r>
          </w:p>
        </w:tc>
        <w:tc>
          <w:tcPr>
            <w:tcW w:w="1735" w:type="dxa"/>
            <w:vAlign w:val="center"/>
          </w:tcPr>
          <w:p w:rsidR="00357736" w:rsidRDefault="00E5734D">
            <w:pPr>
              <w:rPr>
                <w:rFonts w:ascii="Times New Roman" w:hAnsi="Times New Roman" w:cs="Times New Roman"/>
              </w:rPr>
            </w:pPr>
            <w:r>
              <w:rPr>
                <w:rFonts w:ascii="Times New Roman" w:hAnsi="Times New Roman" w:cs="Times New Roman"/>
              </w:rPr>
              <w:t>Q&amp;A; Presentation</w:t>
            </w:r>
          </w:p>
        </w:tc>
        <w:tc>
          <w:tcPr>
            <w:tcW w:w="725" w:type="dxa"/>
            <w:vAlign w:val="center"/>
          </w:tcPr>
          <w:p w:rsidR="00357736" w:rsidRDefault="00E5734D">
            <w:r>
              <w:rPr>
                <w:rFonts w:hint="eastAsia"/>
              </w:rPr>
              <w:t>3</w:t>
            </w:r>
          </w:p>
        </w:tc>
        <w:tc>
          <w:tcPr>
            <w:tcW w:w="695" w:type="dxa"/>
            <w:vAlign w:val="center"/>
          </w:tcPr>
          <w:p w:rsidR="00357736" w:rsidRDefault="00E5734D">
            <w:r>
              <w:rPr>
                <w:rFonts w:hint="eastAsia"/>
              </w:rPr>
              <w:t>3</w:t>
            </w:r>
          </w:p>
        </w:tc>
        <w:tc>
          <w:tcPr>
            <w:tcW w:w="647" w:type="dxa"/>
            <w:tcBorders>
              <w:right w:val="single" w:sz="12" w:space="0" w:color="auto"/>
            </w:tcBorders>
            <w:vAlign w:val="center"/>
          </w:tcPr>
          <w:p w:rsidR="00357736" w:rsidRDefault="00E5734D">
            <w:r>
              <w:rPr>
                <w:rFonts w:hint="eastAsia"/>
              </w:rPr>
              <w:t>6</w:t>
            </w:r>
          </w:p>
        </w:tc>
      </w:tr>
      <w:tr w:rsidR="00357736">
        <w:trPr>
          <w:trHeight w:val="454"/>
          <w:jc w:val="center"/>
        </w:trPr>
        <w:tc>
          <w:tcPr>
            <w:tcW w:w="1778" w:type="dxa"/>
            <w:tcBorders>
              <w:left w:val="single" w:sz="12" w:space="0" w:color="auto"/>
            </w:tcBorders>
            <w:vAlign w:val="center"/>
          </w:tcPr>
          <w:p w:rsidR="00357736" w:rsidRDefault="00E5734D">
            <w:pPr>
              <w:widowControl/>
              <w:spacing w:line="300" w:lineRule="atLeast"/>
              <w:jc w:val="left"/>
            </w:pPr>
            <w:r>
              <w:rPr>
                <w:rFonts w:ascii="Segoe UI" w:eastAsia="Segoe UI" w:hAnsi="Segoe UI" w:cs="Segoe UI"/>
                <w:color w:val="0F1115"/>
                <w:lang/>
              </w:rPr>
              <w:t>第</w:t>
            </w:r>
            <w:r>
              <w:rPr>
                <w:rFonts w:ascii="Segoe UI" w:eastAsia="Segoe UI" w:hAnsi="Segoe UI" w:cs="Segoe UI"/>
                <w:color w:val="0F1115"/>
                <w:lang/>
              </w:rPr>
              <w:t>10</w:t>
            </w:r>
            <w:r>
              <w:rPr>
                <w:rFonts w:ascii="Segoe UI" w:eastAsia="Segoe UI" w:hAnsi="Segoe UI" w:cs="Segoe UI" w:hint="eastAsia"/>
                <w:color w:val="0F1115"/>
                <w:lang/>
              </w:rPr>
              <w:t>单元</w:t>
            </w:r>
            <w:r>
              <w:rPr>
                <w:rFonts w:ascii="Segoe UI" w:eastAsia="Segoe UI" w:hAnsi="Segoe UI" w:cs="Segoe UI"/>
                <w:color w:val="0F1115"/>
                <w:lang/>
              </w:rPr>
              <w:t xml:space="preserve"> </w:t>
            </w:r>
            <w:r>
              <w:rPr>
                <w:rFonts w:ascii="Segoe UI" w:eastAsia="Segoe UI" w:hAnsi="Segoe UI" w:cs="Segoe UI"/>
                <w:color w:val="0F1115"/>
                <w:lang/>
              </w:rPr>
              <w:t>跨文化商务礼仪</w:t>
            </w:r>
          </w:p>
        </w:tc>
        <w:tc>
          <w:tcPr>
            <w:tcW w:w="2825" w:type="dxa"/>
            <w:vAlign w:val="center"/>
          </w:tcPr>
          <w:p w:rsidR="00357736" w:rsidRDefault="00E5734D">
            <w:pPr>
              <w:rPr>
                <w:rFonts w:ascii="Times New Roman" w:hAnsi="Times New Roman" w:cs="Times New Roman"/>
              </w:rPr>
            </w:pPr>
            <w:r>
              <w:rPr>
                <w:rFonts w:ascii="Times New Roman" w:hAnsi="Times New Roman" w:cs="Times New Roman"/>
              </w:rPr>
              <w:t>Lecture, Discussion,  Practice &amp; Case study</w:t>
            </w:r>
          </w:p>
        </w:tc>
        <w:tc>
          <w:tcPr>
            <w:tcW w:w="1735" w:type="dxa"/>
            <w:vAlign w:val="center"/>
          </w:tcPr>
          <w:p w:rsidR="00357736" w:rsidRDefault="00E5734D">
            <w:pPr>
              <w:rPr>
                <w:rFonts w:ascii="Times New Roman" w:hAnsi="Times New Roman" w:cs="Times New Roman"/>
              </w:rPr>
            </w:pPr>
            <w:r>
              <w:rPr>
                <w:rFonts w:ascii="Times New Roman" w:hAnsi="Times New Roman" w:cs="Times New Roman"/>
              </w:rPr>
              <w:t>Q&amp;A; Presentation</w:t>
            </w:r>
            <w:r>
              <w:rPr>
                <w:rFonts w:ascii="Times New Roman" w:hAnsi="Times New Roman" w:cs="Times New Roman" w:hint="eastAsia"/>
              </w:rPr>
              <w:t>；</w:t>
            </w:r>
            <w:r>
              <w:rPr>
                <w:rFonts w:ascii="Times New Roman" w:hAnsi="Times New Roman" w:cs="Times New Roman" w:hint="eastAsia"/>
              </w:rPr>
              <w:t>Report</w:t>
            </w:r>
          </w:p>
        </w:tc>
        <w:tc>
          <w:tcPr>
            <w:tcW w:w="725" w:type="dxa"/>
            <w:vAlign w:val="center"/>
          </w:tcPr>
          <w:p w:rsidR="00357736" w:rsidRDefault="00E5734D">
            <w:r>
              <w:rPr>
                <w:rFonts w:hint="eastAsia"/>
              </w:rPr>
              <w:t>6</w:t>
            </w:r>
          </w:p>
        </w:tc>
        <w:tc>
          <w:tcPr>
            <w:tcW w:w="695" w:type="dxa"/>
            <w:vAlign w:val="center"/>
          </w:tcPr>
          <w:p w:rsidR="00357736" w:rsidRDefault="00E5734D">
            <w:r>
              <w:rPr>
                <w:rFonts w:hint="eastAsia"/>
              </w:rPr>
              <w:t>3</w:t>
            </w:r>
          </w:p>
        </w:tc>
        <w:tc>
          <w:tcPr>
            <w:tcW w:w="647" w:type="dxa"/>
            <w:tcBorders>
              <w:right w:val="single" w:sz="12" w:space="0" w:color="auto"/>
            </w:tcBorders>
            <w:vAlign w:val="center"/>
          </w:tcPr>
          <w:p w:rsidR="00357736" w:rsidRDefault="00E5734D">
            <w:r>
              <w:rPr>
                <w:rFonts w:hint="eastAsia"/>
              </w:rPr>
              <w:t>9</w:t>
            </w:r>
          </w:p>
        </w:tc>
      </w:tr>
      <w:tr w:rsidR="00357736">
        <w:trPr>
          <w:trHeight w:val="454"/>
          <w:jc w:val="center"/>
        </w:trPr>
        <w:tc>
          <w:tcPr>
            <w:tcW w:w="6338" w:type="dxa"/>
            <w:gridSpan w:val="3"/>
            <w:tcBorders>
              <w:left w:val="single" w:sz="12" w:space="0" w:color="auto"/>
              <w:bottom w:val="single" w:sz="12" w:space="0" w:color="auto"/>
            </w:tcBorders>
            <w:vAlign w:val="center"/>
          </w:tcPr>
          <w:p w:rsidR="00357736" w:rsidRDefault="00E5734D">
            <w:pPr>
              <w:pStyle w:val="DG"/>
            </w:pPr>
            <w:r>
              <w:rPr>
                <w:rFonts w:hint="eastAsia"/>
              </w:rPr>
              <w:t>合计</w:t>
            </w:r>
          </w:p>
        </w:tc>
        <w:tc>
          <w:tcPr>
            <w:tcW w:w="725" w:type="dxa"/>
            <w:tcBorders>
              <w:bottom w:val="single" w:sz="12" w:space="0" w:color="auto"/>
            </w:tcBorders>
            <w:vAlign w:val="center"/>
          </w:tcPr>
          <w:p w:rsidR="00357736" w:rsidRDefault="00E5734D">
            <w:pPr>
              <w:ind w:firstLineChars="100" w:firstLine="210"/>
            </w:pPr>
            <w:r>
              <w:rPr>
                <w:rFonts w:hint="eastAsia"/>
              </w:rPr>
              <w:t>36</w:t>
            </w:r>
          </w:p>
        </w:tc>
        <w:tc>
          <w:tcPr>
            <w:tcW w:w="695" w:type="dxa"/>
            <w:tcBorders>
              <w:bottom w:val="single" w:sz="12" w:space="0" w:color="auto"/>
            </w:tcBorders>
            <w:vAlign w:val="center"/>
          </w:tcPr>
          <w:p w:rsidR="00357736" w:rsidRDefault="00E5734D">
            <w:pPr>
              <w:ind w:firstLineChars="100" w:firstLine="210"/>
            </w:pPr>
            <w:r>
              <w:rPr>
                <w:rFonts w:hint="eastAsia"/>
              </w:rPr>
              <w:t>12</w:t>
            </w:r>
          </w:p>
        </w:tc>
        <w:tc>
          <w:tcPr>
            <w:tcW w:w="647" w:type="dxa"/>
            <w:tcBorders>
              <w:bottom w:val="single" w:sz="12" w:space="0" w:color="auto"/>
              <w:right w:val="single" w:sz="12" w:space="0" w:color="auto"/>
            </w:tcBorders>
            <w:vAlign w:val="center"/>
          </w:tcPr>
          <w:p w:rsidR="00357736" w:rsidRDefault="00E5734D">
            <w:pPr>
              <w:ind w:firstLineChars="100" w:firstLine="210"/>
            </w:pPr>
            <w:r>
              <w:rPr>
                <w:rFonts w:hint="eastAsia"/>
              </w:rPr>
              <w:t>48</w:t>
            </w:r>
          </w:p>
        </w:tc>
      </w:tr>
    </w:tbl>
    <w:p w:rsidR="00357736" w:rsidRDefault="00357736">
      <w:pPr>
        <w:pStyle w:val="DG2"/>
        <w:spacing w:before="81" w:after="163"/>
        <w:ind w:firstLine="422"/>
        <w:rPr>
          <w:b/>
          <w:bCs w:val="0"/>
        </w:rPr>
      </w:pPr>
    </w:p>
    <w:p w:rsidR="00357736" w:rsidRDefault="00357736">
      <w:pPr>
        <w:pStyle w:val="DG2"/>
        <w:spacing w:before="81" w:after="163"/>
        <w:ind w:firstLine="422"/>
        <w:rPr>
          <w:b/>
          <w:bCs w:val="0"/>
        </w:rPr>
      </w:pPr>
    </w:p>
    <w:p w:rsidR="00357736" w:rsidRDefault="00357736">
      <w:pPr>
        <w:pStyle w:val="DG2"/>
        <w:spacing w:before="81" w:after="163"/>
        <w:ind w:firstLine="422"/>
        <w:rPr>
          <w:b/>
          <w:bCs w:val="0"/>
        </w:rPr>
      </w:pPr>
    </w:p>
    <w:p w:rsidR="00357736" w:rsidRDefault="00E5734D">
      <w:pPr>
        <w:pStyle w:val="DG2"/>
        <w:spacing w:before="81" w:after="163"/>
        <w:ind w:firstLine="422"/>
        <w:rPr>
          <w:b/>
          <w:bCs w:val="0"/>
        </w:rPr>
      </w:pPr>
      <w:r>
        <w:rPr>
          <w:rFonts w:hint="eastAsia"/>
          <w:b/>
          <w:bCs w:val="0"/>
        </w:rPr>
        <w:t>（四）课内实验项目与基本要求</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tblPr>
      <w:tblGrid>
        <w:gridCol w:w="720"/>
        <w:gridCol w:w="1882"/>
        <w:gridCol w:w="4059"/>
        <w:gridCol w:w="862"/>
        <w:gridCol w:w="950"/>
      </w:tblGrid>
      <w:tr w:rsidR="00357736">
        <w:trPr>
          <w:trHeight w:val="454"/>
          <w:jc w:val="center"/>
        </w:trPr>
        <w:tc>
          <w:tcPr>
            <w:tcW w:w="720" w:type="dxa"/>
            <w:tcBorders>
              <w:top w:val="single" w:sz="12" w:space="0" w:color="auto"/>
              <w:left w:val="single" w:sz="12" w:space="0" w:color="auto"/>
              <w:bottom w:val="single" w:sz="4" w:space="0" w:color="auto"/>
              <w:right w:val="single" w:sz="4" w:space="0" w:color="auto"/>
            </w:tcBorders>
            <w:shd w:val="clear" w:color="auto" w:fill="auto"/>
            <w:vAlign w:val="center"/>
          </w:tcPr>
          <w:p w:rsidR="00357736" w:rsidRDefault="00E5734D">
            <w:pPr>
              <w:pStyle w:val="DG"/>
              <w:ind w:firstLineChars="0" w:firstLine="0"/>
            </w:pPr>
            <w:r>
              <w:rPr>
                <w:rFonts w:hint="eastAsia"/>
              </w:rPr>
              <w:t>序号</w:t>
            </w:r>
          </w:p>
        </w:tc>
        <w:tc>
          <w:tcPr>
            <w:tcW w:w="1882" w:type="dxa"/>
            <w:tcBorders>
              <w:top w:val="single" w:sz="12" w:space="0" w:color="auto"/>
              <w:left w:val="single" w:sz="4" w:space="0" w:color="auto"/>
              <w:bottom w:val="single" w:sz="4" w:space="0" w:color="auto"/>
              <w:right w:val="single" w:sz="4" w:space="0" w:color="auto"/>
            </w:tcBorders>
            <w:shd w:val="clear" w:color="auto" w:fill="auto"/>
            <w:vAlign w:val="center"/>
          </w:tcPr>
          <w:p w:rsidR="00357736" w:rsidRDefault="00E5734D">
            <w:pPr>
              <w:pStyle w:val="DG"/>
            </w:pPr>
            <w:r>
              <w:rPr>
                <w:rFonts w:hint="eastAsia"/>
              </w:rPr>
              <w:t>实验项目名称</w:t>
            </w:r>
          </w:p>
        </w:tc>
        <w:tc>
          <w:tcPr>
            <w:tcW w:w="4060" w:type="dxa"/>
            <w:tcBorders>
              <w:top w:val="single" w:sz="12" w:space="0" w:color="auto"/>
              <w:left w:val="single" w:sz="4" w:space="0" w:color="auto"/>
              <w:bottom w:val="single" w:sz="4" w:space="0" w:color="auto"/>
              <w:right w:val="single" w:sz="4" w:space="0" w:color="auto"/>
            </w:tcBorders>
            <w:vAlign w:val="center"/>
          </w:tcPr>
          <w:p w:rsidR="00357736" w:rsidRDefault="00E5734D">
            <w:pPr>
              <w:pStyle w:val="DG"/>
            </w:pPr>
            <w:r>
              <w:rPr>
                <w:rFonts w:hint="eastAsia"/>
              </w:rPr>
              <w:t>目标要求与主要内容</w:t>
            </w:r>
          </w:p>
        </w:tc>
        <w:tc>
          <w:tcPr>
            <w:tcW w:w="862" w:type="dxa"/>
            <w:tcBorders>
              <w:top w:val="single" w:sz="12" w:space="0" w:color="auto"/>
              <w:left w:val="single" w:sz="4" w:space="0" w:color="auto"/>
              <w:right w:val="single" w:sz="4" w:space="0" w:color="auto"/>
            </w:tcBorders>
            <w:shd w:val="clear" w:color="auto" w:fill="auto"/>
            <w:vAlign w:val="center"/>
          </w:tcPr>
          <w:p w:rsidR="00357736" w:rsidRDefault="00E5734D">
            <w:pPr>
              <w:pStyle w:val="DG"/>
              <w:ind w:firstLineChars="0" w:firstLine="0"/>
            </w:pPr>
            <w:r>
              <w:rPr>
                <w:rFonts w:hint="eastAsia"/>
              </w:rPr>
              <w:t>实验</w:t>
            </w:r>
          </w:p>
          <w:p w:rsidR="00357736" w:rsidRDefault="00E5734D">
            <w:pPr>
              <w:pStyle w:val="DG"/>
              <w:ind w:firstLineChars="0" w:firstLine="0"/>
            </w:pPr>
            <w:r>
              <w:rPr>
                <w:rFonts w:hint="eastAsia"/>
              </w:rPr>
              <w:t>时数</w:t>
            </w:r>
          </w:p>
        </w:tc>
        <w:tc>
          <w:tcPr>
            <w:tcW w:w="950" w:type="dxa"/>
            <w:tcBorders>
              <w:top w:val="single" w:sz="12" w:space="0" w:color="auto"/>
              <w:left w:val="single" w:sz="4" w:space="0" w:color="auto"/>
              <w:right w:val="single" w:sz="12" w:space="0" w:color="auto"/>
            </w:tcBorders>
            <w:shd w:val="clear" w:color="auto" w:fill="auto"/>
            <w:vAlign w:val="center"/>
          </w:tcPr>
          <w:p w:rsidR="00357736" w:rsidRDefault="00E5734D">
            <w:pPr>
              <w:pStyle w:val="DG"/>
              <w:ind w:firstLineChars="0" w:firstLine="0"/>
            </w:pPr>
            <w:r>
              <w:rPr>
                <w:rFonts w:hint="eastAsia"/>
              </w:rPr>
              <w:t>实验</w:t>
            </w:r>
          </w:p>
          <w:p w:rsidR="00357736" w:rsidRDefault="00E5734D">
            <w:pPr>
              <w:pStyle w:val="DG"/>
              <w:ind w:firstLineChars="0" w:firstLine="0"/>
            </w:pPr>
            <w:r>
              <w:rPr>
                <w:rFonts w:hint="eastAsia"/>
              </w:rPr>
              <w:t>类型</w:t>
            </w:r>
          </w:p>
        </w:tc>
      </w:tr>
      <w:tr w:rsidR="00357736">
        <w:trPr>
          <w:trHeight w:val="454"/>
          <w:jc w:val="center"/>
        </w:trPr>
        <w:tc>
          <w:tcPr>
            <w:tcW w:w="720" w:type="dxa"/>
            <w:tcBorders>
              <w:top w:val="single" w:sz="4" w:space="0" w:color="auto"/>
              <w:left w:val="single" w:sz="12" w:space="0" w:color="auto"/>
              <w:bottom w:val="single" w:sz="4" w:space="0" w:color="auto"/>
              <w:right w:val="single" w:sz="4" w:space="0" w:color="auto"/>
            </w:tcBorders>
            <w:shd w:val="clear" w:color="auto" w:fill="auto"/>
            <w:vAlign w:val="center"/>
          </w:tcPr>
          <w:p w:rsidR="00357736" w:rsidRDefault="00E5734D">
            <w:pPr>
              <w:pStyle w:val="DG0"/>
            </w:pPr>
            <w:r>
              <w:rPr>
                <w:rFonts w:hint="eastAsia"/>
              </w:rPr>
              <w:t>1</w:t>
            </w:r>
          </w:p>
        </w:tc>
        <w:tc>
          <w:tcPr>
            <w:tcW w:w="1882" w:type="dxa"/>
            <w:tcBorders>
              <w:top w:val="single" w:sz="4" w:space="0" w:color="auto"/>
              <w:left w:val="single" w:sz="4" w:space="0" w:color="auto"/>
              <w:bottom w:val="single" w:sz="4" w:space="0" w:color="auto"/>
              <w:right w:val="single" w:sz="4" w:space="0" w:color="auto"/>
            </w:tcBorders>
            <w:shd w:val="clear" w:color="auto" w:fill="auto"/>
            <w:vAlign w:val="center"/>
          </w:tcPr>
          <w:p w:rsidR="00357736" w:rsidRDefault="00E5734D">
            <w:pPr>
              <w:pStyle w:val="DG0"/>
              <w:ind w:firstLineChars="100" w:firstLine="210"/>
            </w:pPr>
            <w:r>
              <w:rPr>
                <w:rFonts w:hint="eastAsia"/>
              </w:rPr>
              <w:t>情景模拟</w:t>
            </w:r>
          </w:p>
        </w:tc>
        <w:tc>
          <w:tcPr>
            <w:tcW w:w="4060" w:type="dxa"/>
            <w:tcBorders>
              <w:top w:val="single" w:sz="4" w:space="0" w:color="auto"/>
              <w:left w:val="single" w:sz="4" w:space="0" w:color="auto"/>
              <w:bottom w:val="single" w:sz="4" w:space="0" w:color="auto"/>
              <w:right w:val="single" w:sz="4" w:space="0" w:color="auto"/>
            </w:tcBorders>
            <w:vAlign w:val="center"/>
          </w:tcPr>
          <w:p w:rsidR="00357736" w:rsidRDefault="00E5734D">
            <w:pPr>
              <w:pStyle w:val="DG0"/>
              <w:spacing w:line="240" w:lineRule="auto"/>
              <w:ind w:firstLineChars="0" w:firstLine="0"/>
            </w:pPr>
            <w:r>
              <w:rPr>
                <w:rFonts w:ascii="Segoe UI" w:eastAsia="Segoe UI" w:hAnsi="Segoe UI" w:cs="Segoe UI"/>
                <w:color w:val="0F1115"/>
                <w:shd w:val="clear" w:color="auto" w:fill="FFFFFF"/>
              </w:rPr>
              <w:t>要求学生以小组为单位（</w:t>
            </w:r>
            <w:r>
              <w:rPr>
                <w:rFonts w:ascii="Segoe UI" w:hAnsi="Segoe UI" w:cs="Segoe UI" w:hint="eastAsia"/>
                <w:color w:val="0F1115"/>
                <w:shd w:val="clear" w:color="auto" w:fill="FFFFFF"/>
              </w:rPr>
              <w:t>2</w:t>
            </w:r>
            <w:bookmarkStart w:id="2" w:name="_GoBack"/>
            <w:bookmarkEnd w:id="2"/>
            <w:r>
              <w:rPr>
                <w:rFonts w:ascii="Segoe UI" w:eastAsia="Segoe UI" w:hAnsi="Segoe UI" w:cs="Segoe UI"/>
                <w:color w:val="0F1115"/>
                <w:shd w:val="clear" w:color="auto" w:fill="FFFFFF"/>
              </w:rPr>
              <w:t>人），结合第</w:t>
            </w:r>
            <w:r>
              <w:rPr>
                <w:rFonts w:ascii="Segoe UI" w:eastAsia="Segoe UI" w:hAnsi="Segoe UI" w:cs="Segoe UI"/>
                <w:color w:val="0F1115"/>
                <w:shd w:val="clear" w:color="auto" w:fill="FFFFFF"/>
              </w:rPr>
              <w:t>7-10</w:t>
            </w:r>
            <w:r>
              <w:rPr>
                <w:rFonts w:ascii="Segoe UI" w:eastAsia="Segoe UI" w:hAnsi="Segoe UI" w:cs="Segoe UI"/>
                <w:color w:val="0F1115"/>
                <w:shd w:val="clear" w:color="auto" w:fill="FFFFFF"/>
              </w:rPr>
              <w:t>章核心内容，设计并演绎一个跨文化商务交际场景（如中美商务谈判、跨文化团队会议、跨文化营销提案、国际商务接待与礼仪场景等）。每组表演时长</w:t>
            </w:r>
            <w:r>
              <w:rPr>
                <w:rFonts w:ascii="Segoe UI" w:eastAsia="Segoe UI" w:hAnsi="Segoe UI" w:cs="Segoe UI"/>
                <w:color w:val="0F1115"/>
                <w:shd w:val="clear" w:color="auto" w:fill="FFFFFF"/>
              </w:rPr>
              <w:t>8-10</w:t>
            </w:r>
            <w:r>
              <w:rPr>
                <w:rFonts w:ascii="Segoe UI" w:eastAsia="Segoe UI" w:hAnsi="Segoe UI" w:cs="Segoe UI"/>
                <w:color w:val="0F1115"/>
                <w:shd w:val="clear" w:color="auto" w:fill="FFFFFF"/>
              </w:rPr>
              <w:t>分钟，须体现至少</w:t>
            </w:r>
            <w:r>
              <w:rPr>
                <w:rFonts w:ascii="Segoe UI" w:eastAsia="Segoe UI" w:hAnsi="Segoe UI" w:cs="Segoe UI"/>
                <w:color w:val="0F1115"/>
                <w:shd w:val="clear" w:color="auto" w:fill="FFFFFF"/>
              </w:rPr>
              <w:t>2</w:t>
            </w:r>
            <w:r>
              <w:rPr>
                <w:rFonts w:ascii="Segoe UI" w:eastAsia="Segoe UI" w:hAnsi="Segoe UI" w:cs="Segoe UI"/>
                <w:color w:val="0F1115"/>
                <w:shd w:val="clear" w:color="auto" w:fill="FFFFFF"/>
              </w:rPr>
              <w:t>个跨文化理论知识点，展示文化差异的识别与应对策略。表演结束后接受教师与同学的提问答辩。鼓励在模拟中融入中国文化元素，体现文化自信与跨文化适应能力。</w:t>
            </w:r>
          </w:p>
        </w:tc>
        <w:tc>
          <w:tcPr>
            <w:tcW w:w="862" w:type="dxa"/>
            <w:tcBorders>
              <w:left w:val="single" w:sz="4" w:space="0" w:color="auto"/>
              <w:bottom w:val="single" w:sz="4" w:space="0" w:color="auto"/>
              <w:right w:val="single" w:sz="4" w:space="0" w:color="auto"/>
            </w:tcBorders>
            <w:shd w:val="clear" w:color="auto" w:fill="auto"/>
            <w:vAlign w:val="center"/>
          </w:tcPr>
          <w:p w:rsidR="00357736" w:rsidRDefault="00E5734D">
            <w:pPr>
              <w:pStyle w:val="DG0"/>
            </w:pPr>
            <w:r>
              <w:rPr>
                <w:rFonts w:hint="eastAsia"/>
              </w:rPr>
              <w:t>4</w:t>
            </w:r>
          </w:p>
        </w:tc>
        <w:tc>
          <w:tcPr>
            <w:tcW w:w="950" w:type="dxa"/>
            <w:tcBorders>
              <w:left w:val="single" w:sz="4" w:space="0" w:color="auto"/>
              <w:bottom w:val="single" w:sz="4" w:space="0" w:color="auto"/>
              <w:right w:val="single" w:sz="12" w:space="0" w:color="auto"/>
            </w:tcBorders>
            <w:shd w:val="clear" w:color="auto" w:fill="auto"/>
            <w:vAlign w:val="center"/>
          </w:tcPr>
          <w:p w:rsidR="00357736" w:rsidRDefault="00E5734D">
            <w:pPr>
              <w:pStyle w:val="DG0"/>
            </w:pPr>
            <w:r>
              <w:rPr>
                <w:rFonts w:hint="eastAsia"/>
              </w:rPr>
              <w:t>④</w:t>
            </w:r>
          </w:p>
        </w:tc>
      </w:tr>
      <w:tr w:rsidR="00357736">
        <w:trPr>
          <w:trHeight w:val="454"/>
          <w:jc w:val="center"/>
        </w:trPr>
        <w:tc>
          <w:tcPr>
            <w:tcW w:w="720" w:type="dxa"/>
            <w:tcBorders>
              <w:top w:val="single" w:sz="4" w:space="0" w:color="auto"/>
              <w:left w:val="single" w:sz="12" w:space="0" w:color="auto"/>
              <w:bottom w:val="single" w:sz="4" w:space="0" w:color="auto"/>
              <w:right w:val="single" w:sz="4" w:space="0" w:color="auto"/>
            </w:tcBorders>
            <w:shd w:val="clear" w:color="auto" w:fill="auto"/>
            <w:vAlign w:val="center"/>
          </w:tcPr>
          <w:p w:rsidR="00357736" w:rsidRDefault="00E5734D">
            <w:pPr>
              <w:pStyle w:val="DG0"/>
            </w:pPr>
            <w:r>
              <w:rPr>
                <w:rFonts w:hint="eastAsia"/>
              </w:rPr>
              <w:t>2</w:t>
            </w:r>
          </w:p>
        </w:tc>
        <w:tc>
          <w:tcPr>
            <w:tcW w:w="1882" w:type="dxa"/>
            <w:tcBorders>
              <w:top w:val="single" w:sz="4" w:space="0" w:color="auto"/>
              <w:left w:val="single" w:sz="4" w:space="0" w:color="auto"/>
              <w:bottom w:val="single" w:sz="4" w:space="0" w:color="auto"/>
              <w:right w:val="single" w:sz="4" w:space="0" w:color="auto"/>
            </w:tcBorders>
            <w:shd w:val="clear" w:color="auto" w:fill="auto"/>
            <w:vAlign w:val="center"/>
          </w:tcPr>
          <w:p w:rsidR="00357736" w:rsidRDefault="00E5734D">
            <w:pPr>
              <w:pStyle w:val="DG0"/>
              <w:ind w:firstLineChars="0" w:firstLine="0"/>
            </w:pPr>
            <w:r>
              <w:rPr>
                <w:rFonts w:hint="eastAsia"/>
              </w:rPr>
              <w:t xml:space="preserve"> </w:t>
            </w:r>
            <w:r>
              <w:rPr>
                <w:rFonts w:hint="eastAsia"/>
              </w:rPr>
              <w:t>项目</w:t>
            </w:r>
            <w:r>
              <w:rPr>
                <w:rFonts w:hint="eastAsia"/>
              </w:rPr>
              <w:t>报告</w:t>
            </w:r>
          </w:p>
        </w:tc>
        <w:tc>
          <w:tcPr>
            <w:tcW w:w="4060" w:type="dxa"/>
            <w:tcBorders>
              <w:top w:val="single" w:sz="4" w:space="0" w:color="auto"/>
              <w:left w:val="single" w:sz="4" w:space="0" w:color="auto"/>
              <w:bottom w:val="single" w:sz="4" w:space="0" w:color="auto"/>
              <w:right w:val="single" w:sz="4" w:space="0" w:color="auto"/>
            </w:tcBorders>
            <w:vAlign w:val="center"/>
          </w:tcPr>
          <w:p w:rsidR="00357736" w:rsidRDefault="00E5734D">
            <w:pPr>
              <w:pStyle w:val="DG0"/>
              <w:spacing w:line="240" w:lineRule="auto"/>
              <w:ind w:firstLineChars="0" w:firstLine="0"/>
            </w:pPr>
            <w:r>
              <w:rPr>
                <w:rFonts w:hint="eastAsia"/>
              </w:rPr>
              <w:t>要求学生以小组为单位（</w:t>
            </w:r>
            <w:r>
              <w:rPr>
                <w:rFonts w:hint="eastAsia"/>
              </w:rPr>
              <w:t>4-5</w:t>
            </w:r>
            <w:r>
              <w:rPr>
                <w:rFonts w:hint="eastAsia"/>
              </w:rPr>
              <w:t>人），结合第</w:t>
            </w:r>
            <w:r>
              <w:rPr>
                <w:rFonts w:hint="eastAsia"/>
              </w:rPr>
              <w:t>7-10</w:t>
            </w:r>
            <w:r>
              <w:rPr>
                <w:rFonts w:hint="eastAsia"/>
              </w:rPr>
              <w:t>章核心内容（跨文化管理、跨文化营销、跨文化谈判、跨文化商务礼仪），选定一个跨文化商务实践主题，完成资料搜集、理论应用分析与方案设计，撰写项目报告并进行课堂英文展示。汇报主题包括但不限于：跨国企业跨文化管理策略分析、某品牌跨文化营销方案设计、跨文化商务谈判策略研究、跨文化商务礼仪指南设计等。</w:t>
            </w:r>
          </w:p>
        </w:tc>
        <w:tc>
          <w:tcPr>
            <w:tcW w:w="862" w:type="dxa"/>
            <w:tcBorders>
              <w:left w:val="single" w:sz="4" w:space="0" w:color="auto"/>
              <w:bottom w:val="single" w:sz="4" w:space="0" w:color="auto"/>
              <w:right w:val="single" w:sz="4" w:space="0" w:color="auto"/>
            </w:tcBorders>
            <w:shd w:val="clear" w:color="auto" w:fill="auto"/>
            <w:vAlign w:val="center"/>
          </w:tcPr>
          <w:p w:rsidR="00357736" w:rsidRDefault="00E5734D">
            <w:pPr>
              <w:pStyle w:val="DG0"/>
            </w:pPr>
            <w:r>
              <w:rPr>
                <w:rFonts w:hint="eastAsia"/>
              </w:rPr>
              <w:t>4</w:t>
            </w:r>
          </w:p>
        </w:tc>
        <w:tc>
          <w:tcPr>
            <w:tcW w:w="950" w:type="dxa"/>
            <w:tcBorders>
              <w:left w:val="single" w:sz="4" w:space="0" w:color="auto"/>
              <w:bottom w:val="single" w:sz="4" w:space="0" w:color="auto"/>
              <w:right w:val="single" w:sz="12" w:space="0" w:color="auto"/>
            </w:tcBorders>
            <w:shd w:val="clear" w:color="auto" w:fill="auto"/>
            <w:vAlign w:val="center"/>
          </w:tcPr>
          <w:p w:rsidR="00357736" w:rsidRDefault="00E5734D">
            <w:pPr>
              <w:pStyle w:val="DG0"/>
            </w:pPr>
            <w:r>
              <w:rPr>
                <w:rFonts w:hint="eastAsia"/>
              </w:rPr>
              <w:t>④</w:t>
            </w:r>
          </w:p>
        </w:tc>
      </w:tr>
      <w:tr w:rsidR="00357736">
        <w:trPr>
          <w:trHeight w:val="454"/>
          <w:jc w:val="center"/>
        </w:trPr>
        <w:tc>
          <w:tcPr>
            <w:tcW w:w="720" w:type="dxa"/>
            <w:tcBorders>
              <w:top w:val="single" w:sz="4" w:space="0" w:color="auto"/>
              <w:left w:val="single" w:sz="12" w:space="0" w:color="auto"/>
              <w:bottom w:val="single" w:sz="4" w:space="0" w:color="auto"/>
              <w:right w:val="single" w:sz="4" w:space="0" w:color="auto"/>
            </w:tcBorders>
            <w:shd w:val="clear" w:color="auto" w:fill="auto"/>
            <w:vAlign w:val="center"/>
          </w:tcPr>
          <w:p w:rsidR="00357736" w:rsidRDefault="00E5734D">
            <w:pPr>
              <w:pStyle w:val="DG0"/>
            </w:pPr>
            <w:r>
              <w:rPr>
                <w:rFonts w:hint="eastAsia"/>
              </w:rPr>
              <w:t>3</w:t>
            </w:r>
          </w:p>
        </w:tc>
        <w:tc>
          <w:tcPr>
            <w:tcW w:w="1882" w:type="dxa"/>
            <w:tcBorders>
              <w:top w:val="single" w:sz="4" w:space="0" w:color="auto"/>
              <w:left w:val="single" w:sz="4" w:space="0" w:color="auto"/>
              <w:bottom w:val="single" w:sz="4" w:space="0" w:color="auto"/>
              <w:right w:val="single" w:sz="4" w:space="0" w:color="auto"/>
            </w:tcBorders>
            <w:shd w:val="clear" w:color="auto" w:fill="auto"/>
            <w:vAlign w:val="center"/>
          </w:tcPr>
          <w:p w:rsidR="00357736" w:rsidRDefault="00E5734D">
            <w:pPr>
              <w:pStyle w:val="DG0"/>
              <w:ind w:firstLineChars="0" w:firstLine="0"/>
            </w:pPr>
            <w:r>
              <w:rPr>
                <w:rFonts w:hint="eastAsia"/>
              </w:rPr>
              <w:t>案例分析</w:t>
            </w:r>
          </w:p>
        </w:tc>
        <w:tc>
          <w:tcPr>
            <w:tcW w:w="4060" w:type="dxa"/>
            <w:tcBorders>
              <w:top w:val="single" w:sz="4" w:space="0" w:color="auto"/>
              <w:left w:val="single" w:sz="4" w:space="0" w:color="auto"/>
              <w:bottom w:val="single" w:sz="4" w:space="0" w:color="auto"/>
              <w:right w:val="single" w:sz="4" w:space="0" w:color="auto"/>
            </w:tcBorders>
            <w:vAlign w:val="center"/>
          </w:tcPr>
          <w:p w:rsidR="00357736" w:rsidRDefault="00E5734D">
            <w:pPr>
              <w:pStyle w:val="DG0"/>
              <w:spacing w:line="240" w:lineRule="auto"/>
              <w:ind w:firstLineChars="0" w:firstLine="0"/>
            </w:pPr>
            <w:r>
              <w:rPr>
                <w:rFonts w:hint="eastAsia"/>
              </w:rPr>
              <w:t>要求学生从第</w:t>
            </w:r>
            <w:r>
              <w:rPr>
                <w:rFonts w:hint="eastAsia"/>
              </w:rPr>
              <w:t>4-10</w:t>
            </w:r>
            <w:r>
              <w:rPr>
                <w:rFonts w:hint="eastAsia"/>
              </w:rPr>
              <w:t>章中任选跨文化商务交际理论（如高</w:t>
            </w:r>
            <w:r>
              <w:rPr>
                <w:rFonts w:hint="eastAsia"/>
              </w:rPr>
              <w:t>/</w:t>
            </w:r>
            <w:r>
              <w:rPr>
                <w:rFonts w:hint="eastAsia"/>
              </w:rPr>
              <w:t>低语境理论、</w:t>
            </w:r>
            <w:r>
              <w:rPr>
                <w:rFonts w:hint="eastAsia"/>
              </w:rPr>
              <w:t>Hofstede</w:t>
            </w:r>
            <w:r>
              <w:rPr>
                <w:rFonts w:hint="eastAsia"/>
              </w:rPr>
              <w:t>文化维度、文化冲击</w:t>
            </w:r>
            <w:r>
              <w:rPr>
                <w:rFonts w:hint="eastAsia"/>
              </w:rPr>
              <w:t>U</w:t>
            </w:r>
            <w:r>
              <w:rPr>
                <w:rFonts w:hint="eastAsia"/>
              </w:rPr>
              <w:t>型曲线、言语</w:t>
            </w:r>
            <w:r>
              <w:rPr>
                <w:rFonts w:hint="eastAsia"/>
              </w:rPr>
              <w:t>/</w:t>
            </w:r>
            <w:r>
              <w:rPr>
                <w:rFonts w:hint="eastAsia"/>
              </w:rPr>
              <w:t>非言语交际风格差异、跨文化谈判风格等），选取一个真实的跨文化商务案例进行深度分析。报告须包含：案例背景概述、所选跨文化理论阐释、理论联系案例分析、问题诊断与解决方案</w:t>
            </w:r>
            <w:r>
              <w:rPr>
                <w:rFonts w:hint="eastAsia"/>
              </w:rPr>
              <w:t>/</w:t>
            </w:r>
            <w:r>
              <w:rPr>
                <w:rFonts w:hint="eastAsia"/>
              </w:rPr>
              <w:t>评价。要求用英语撰写，字数不少于</w:t>
            </w:r>
            <w:r>
              <w:rPr>
                <w:rFonts w:hint="eastAsia"/>
              </w:rPr>
              <w:t>1000</w:t>
            </w:r>
            <w:r>
              <w:rPr>
                <w:rFonts w:hint="eastAsia"/>
              </w:rPr>
              <w:t>词，体现理论运用能力与跨文化思辨能力。</w:t>
            </w:r>
          </w:p>
        </w:tc>
        <w:tc>
          <w:tcPr>
            <w:tcW w:w="862" w:type="dxa"/>
            <w:tcBorders>
              <w:left w:val="single" w:sz="4" w:space="0" w:color="auto"/>
              <w:bottom w:val="single" w:sz="4" w:space="0" w:color="auto"/>
              <w:right w:val="single" w:sz="4" w:space="0" w:color="auto"/>
            </w:tcBorders>
            <w:shd w:val="clear" w:color="auto" w:fill="auto"/>
            <w:vAlign w:val="center"/>
          </w:tcPr>
          <w:p w:rsidR="00357736" w:rsidRDefault="00E5734D">
            <w:pPr>
              <w:pStyle w:val="DG0"/>
            </w:pPr>
            <w:r>
              <w:rPr>
                <w:rFonts w:hint="eastAsia"/>
              </w:rPr>
              <w:t>4</w:t>
            </w:r>
          </w:p>
        </w:tc>
        <w:tc>
          <w:tcPr>
            <w:tcW w:w="950" w:type="dxa"/>
            <w:tcBorders>
              <w:left w:val="single" w:sz="4" w:space="0" w:color="auto"/>
              <w:bottom w:val="single" w:sz="4" w:space="0" w:color="auto"/>
              <w:right w:val="single" w:sz="12" w:space="0" w:color="auto"/>
            </w:tcBorders>
            <w:shd w:val="clear" w:color="auto" w:fill="auto"/>
            <w:vAlign w:val="center"/>
          </w:tcPr>
          <w:p w:rsidR="00357736" w:rsidRDefault="00E5734D">
            <w:pPr>
              <w:pStyle w:val="DG0"/>
            </w:pPr>
            <w:r>
              <w:rPr>
                <w:rFonts w:hint="eastAsia"/>
              </w:rPr>
              <w:t>④</w:t>
            </w:r>
          </w:p>
        </w:tc>
      </w:tr>
      <w:tr w:rsidR="00357736">
        <w:trPr>
          <w:trHeight w:val="454"/>
          <w:jc w:val="center"/>
        </w:trPr>
        <w:tc>
          <w:tcPr>
            <w:tcW w:w="8474" w:type="dxa"/>
            <w:gridSpan w:val="5"/>
            <w:tcBorders>
              <w:top w:val="single" w:sz="12" w:space="0" w:color="auto"/>
              <w:left w:val="nil"/>
              <w:bottom w:val="nil"/>
              <w:right w:val="nil"/>
            </w:tcBorders>
            <w:shd w:val="clear" w:color="auto" w:fill="auto"/>
            <w:vAlign w:val="center"/>
          </w:tcPr>
          <w:p w:rsidR="00357736" w:rsidRDefault="00E5734D">
            <w:pPr>
              <w:pStyle w:val="DG"/>
            </w:pPr>
            <w:r>
              <w:rPr>
                <w:rFonts w:hint="eastAsia"/>
              </w:rPr>
              <w:t>实验类型：①演示型</w:t>
            </w:r>
            <w:r>
              <w:rPr>
                <w:rFonts w:hint="eastAsia"/>
              </w:rPr>
              <w:t xml:space="preserve"> </w:t>
            </w:r>
            <w:r>
              <w:rPr>
                <w:rFonts w:hint="eastAsia"/>
              </w:rPr>
              <w:t>②验证型</w:t>
            </w:r>
            <w:r>
              <w:rPr>
                <w:rFonts w:hint="eastAsia"/>
              </w:rPr>
              <w:t xml:space="preserve"> </w:t>
            </w:r>
            <w:r>
              <w:rPr>
                <w:rFonts w:hint="eastAsia"/>
              </w:rPr>
              <w:t>③设计型</w:t>
            </w:r>
            <w:r>
              <w:rPr>
                <w:rFonts w:hint="eastAsia"/>
              </w:rPr>
              <w:t xml:space="preserve"> </w:t>
            </w:r>
            <w:r>
              <w:rPr>
                <w:rFonts w:hint="eastAsia"/>
              </w:rPr>
              <w:t>④综合型</w:t>
            </w:r>
          </w:p>
        </w:tc>
      </w:tr>
    </w:tbl>
    <w:p w:rsidR="00357736" w:rsidRDefault="00357736">
      <w:pPr>
        <w:pStyle w:val="DG1"/>
        <w:ind w:firstLine="560"/>
      </w:pPr>
      <w:bookmarkStart w:id="3" w:name="OLE_LINK1"/>
      <w:bookmarkStart w:id="4" w:name="OLE_LINK2"/>
    </w:p>
    <w:p w:rsidR="00357736" w:rsidRDefault="00357736">
      <w:pPr>
        <w:pStyle w:val="DG1"/>
        <w:ind w:firstLine="560"/>
      </w:pPr>
    </w:p>
    <w:p w:rsidR="00357736" w:rsidRDefault="00357736">
      <w:pPr>
        <w:pStyle w:val="DG1"/>
        <w:ind w:firstLine="560"/>
      </w:pPr>
    </w:p>
    <w:p w:rsidR="00357736" w:rsidRDefault="00E5734D">
      <w:pPr>
        <w:pStyle w:val="DG1"/>
        <w:ind w:firstLine="560"/>
      </w:pPr>
      <w:r>
        <w:rPr>
          <w:rFonts w:hint="eastAsia"/>
        </w:rPr>
        <w:t>四、课程思政教学设计</w:t>
      </w:r>
    </w:p>
    <w:tbl>
      <w:tblPr>
        <w:tblStyle w:val="a8"/>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tblPr>
      <w:tblGrid>
        <w:gridCol w:w="8476"/>
      </w:tblGrid>
      <w:tr w:rsidR="00357736">
        <w:trPr>
          <w:trHeight w:val="1128"/>
        </w:trPr>
        <w:tc>
          <w:tcPr>
            <w:tcW w:w="8276" w:type="dxa"/>
            <w:vAlign w:val="center"/>
          </w:tcPr>
          <w:bookmarkEnd w:id="3"/>
          <w:bookmarkEnd w:id="4"/>
          <w:p w:rsidR="00357736" w:rsidRDefault="00E5734D">
            <w:pPr>
              <w:pStyle w:val="DG0"/>
              <w:spacing w:line="240" w:lineRule="auto"/>
              <w:ind w:firstLineChars="0" w:firstLine="0"/>
              <w:jc w:val="left"/>
              <w:rPr>
                <w:bCs w:val="0"/>
              </w:rPr>
            </w:pPr>
            <w:r>
              <w:rPr>
                <w:rFonts w:hint="eastAsia"/>
                <w:bCs w:val="0"/>
              </w:rPr>
              <w:t>本科程思政建设以课堂教学为抓手，在传授知识的同时，进行价值引领，课堂授课加强核心价值观教育引领作用，在教育中根植理想信念，在知识传授中强调价值观的同频共振，最终实现课堂育人，立德树人。</w:t>
            </w:r>
          </w:p>
          <w:p w:rsidR="00357736" w:rsidRDefault="00E5734D">
            <w:pPr>
              <w:pStyle w:val="DG0"/>
              <w:spacing w:line="240" w:lineRule="auto"/>
              <w:ind w:firstLineChars="0" w:firstLine="0"/>
              <w:jc w:val="left"/>
            </w:pPr>
            <w:r>
              <w:rPr>
                <w:rFonts w:hint="eastAsia"/>
              </w:rPr>
              <w:t>本课程思政将显性的</w:t>
            </w:r>
            <w:r>
              <w:rPr>
                <w:rFonts w:hint="eastAsia"/>
              </w:rPr>
              <w:t>跨文化商务交际</w:t>
            </w:r>
            <w:r>
              <w:rPr>
                <w:rFonts w:hint="eastAsia"/>
              </w:rPr>
              <w:t>领域知识点教学与隐性的思政教育有机融合。以“学生为主，教师引导”的教学模式，采用专题式、问题导向、任务驱动、案例教学等多元教学设计，引导学生自主思考、反思领悟。深挖各个</w:t>
            </w:r>
            <w:r>
              <w:rPr>
                <w:rFonts w:hint="eastAsia"/>
              </w:rPr>
              <w:t>单元</w:t>
            </w:r>
            <w:r>
              <w:rPr>
                <w:rFonts w:hint="eastAsia"/>
              </w:rPr>
              <w:t>节的思政育人元素，在过程中注重学生价值观念的引导，最终使知识传授、能力培养和价值塑造融为一体。</w:t>
            </w:r>
          </w:p>
          <w:p w:rsidR="00357736" w:rsidRDefault="00E5734D">
            <w:pPr>
              <w:pStyle w:val="DG0"/>
              <w:spacing w:line="240" w:lineRule="auto"/>
              <w:ind w:firstLineChars="0" w:firstLine="0"/>
              <w:jc w:val="left"/>
            </w:pPr>
            <w:r>
              <w:rPr>
                <w:rFonts w:hint="eastAsia"/>
              </w:rPr>
              <w:t>本课程按照循序渐进的原则导</w:t>
            </w:r>
            <w:r>
              <w:rPr>
                <w:rFonts w:hint="eastAsia"/>
              </w:rPr>
              <w:t>入课程思政目标。第一阶段，立足学生的家国情怀与文化自信培养，鼓励学生讲好中国故事，传播中国声音；第二阶段，强化学生的批判性思维能力和辩证思维能力培养；引导学生批判性分析各类商务环境；第三阶段，拓宽学生商务格局，着眼提升学生的全球视野和文化宽容度。</w:t>
            </w:r>
          </w:p>
        </w:tc>
      </w:tr>
    </w:tbl>
    <w:p w:rsidR="00357736" w:rsidRDefault="00E5734D">
      <w:pPr>
        <w:pStyle w:val="DG1"/>
        <w:numPr>
          <w:ilvl w:val="0"/>
          <w:numId w:val="4"/>
        </w:numPr>
        <w:ind w:firstLineChars="0" w:firstLine="560"/>
      </w:pPr>
      <w:r>
        <w:rPr>
          <w:rFonts w:hint="eastAsia"/>
        </w:rPr>
        <w:t>课程考核</w:t>
      </w:r>
      <w:bookmarkStart w:id="5" w:name="OLE_LINK3"/>
      <w:bookmarkStart w:id="6" w:name="OLE_LINK4"/>
    </w:p>
    <w:tbl>
      <w:tblPr>
        <w:tblStyle w:val="a8"/>
        <w:tblW w:w="0" w:type="auto"/>
        <w:tblLook w:val="04A0"/>
      </w:tblPr>
      <w:tblGrid>
        <w:gridCol w:w="796"/>
        <w:gridCol w:w="938"/>
        <w:gridCol w:w="1950"/>
        <w:gridCol w:w="705"/>
        <w:gridCol w:w="705"/>
        <w:gridCol w:w="705"/>
        <w:gridCol w:w="687"/>
        <w:gridCol w:w="687"/>
        <w:gridCol w:w="689"/>
      </w:tblGrid>
      <w:tr w:rsidR="00357736">
        <w:trPr>
          <w:trHeight w:val="454"/>
        </w:trPr>
        <w:tc>
          <w:tcPr>
            <w:tcW w:w="796" w:type="dxa"/>
            <w:vMerge w:val="restart"/>
            <w:tcBorders>
              <w:top w:val="single" w:sz="12" w:space="0" w:color="auto"/>
              <w:left w:val="single" w:sz="12" w:space="0" w:color="auto"/>
            </w:tcBorders>
            <w:vAlign w:val="center"/>
          </w:tcPr>
          <w:bookmarkEnd w:id="5"/>
          <w:bookmarkEnd w:id="6"/>
          <w:p w:rsidR="00357736" w:rsidRDefault="00E5734D">
            <w:pPr>
              <w:ind w:firstLineChars="0" w:firstLine="0"/>
              <w:rPr>
                <w:b/>
              </w:rPr>
            </w:pPr>
            <w:r>
              <w:rPr>
                <w:rFonts w:hint="eastAsia"/>
                <w:b/>
              </w:rPr>
              <w:t>总评构</w:t>
            </w:r>
            <w:r>
              <w:rPr>
                <w:rFonts w:hint="eastAsia"/>
                <w:b/>
              </w:rPr>
              <w:t xml:space="preserve"> </w:t>
            </w:r>
            <w:r>
              <w:rPr>
                <w:rFonts w:hint="eastAsia"/>
                <w:b/>
              </w:rPr>
              <w:t>成</w:t>
            </w:r>
          </w:p>
        </w:tc>
        <w:tc>
          <w:tcPr>
            <w:tcW w:w="938" w:type="dxa"/>
            <w:vMerge w:val="restart"/>
            <w:tcBorders>
              <w:top w:val="single" w:sz="12" w:space="0" w:color="auto"/>
            </w:tcBorders>
            <w:vAlign w:val="center"/>
          </w:tcPr>
          <w:p w:rsidR="00357736" w:rsidRDefault="00E5734D">
            <w:pPr>
              <w:pStyle w:val="DG1"/>
              <w:ind w:firstLineChars="0" w:firstLine="0"/>
              <w:rPr>
                <w:rFonts w:hAnsi="宋体"/>
                <w:sz w:val="21"/>
              </w:rPr>
            </w:pPr>
            <w:r>
              <w:rPr>
                <w:rFonts w:hint="eastAsia"/>
                <w:sz w:val="21"/>
              </w:rPr>
              <w:t>占比</w:t>
            </w:r>
          </w:p>
        </w:tc>
        <w:tc>
          <w:tcPr>
            <w:tcW w:w="1950" w:type="dxa"/>
            <w:vMerge w:val="restart"/>
            <w:tcBorders>
              <w:top w:val="single" w:sz="12" w:space="0" w:color="auto"/>
              <w:right w:val="double" w:sz="4" w:space="0" w:color="auto"/>
            </w:tcBorders>
            <w:vAlign w:val="center"/>
          </w:tcPr>
          <w:p w:rsidR="00357736" w:rsidRDefault="00E5734D">
            <w:pPr>
              <w:pStyle w:val="DG1"/>
              <w:rPr>
                <w:sz w:val="21"/>
              </w:rPr>
            </w:pPr>
            <w:r>
              <w:rPr>
                <w:rFonts w:hint="eastAsia"/>
                <w:sz w:val="21"/>
              </w:rPr>
              <w:t>考核方式</w:t>
            </w:r>
          </w:p>
        </w:tc>
        <w:tc>
          <w:tcPr>
            <w:tcW w:w="3489" w:type="dxa"/>
            <w:gridSpan w:val="5"/>
            <w:tcBorders>
              <w:top w:val="single" w:sz="12" w:space="0" w:color="auto"/>
              <w:left w:val="double" w:sz="4" w:space="0" w:color="auto"/>
            </w:tcBorders>
            <w:vAlign w:val="center"/>
          </w:tcPr>
          <w:p w:rsidR="00357736" w:rsidRDefault="00E5734D">
            <w:pPr>
              <w:pStyle w:val="DG1"/>
              <w:rPr>
                <w:rFonts w:hAnsi="宋体"/>
                <w:sz w:val="21"/>
              </w:rPr>
            </w:pPr>
            <w:r>
              <w:rPr>
                <w:rFonts w:hint="eastAsia"/>
                <w:sz w:val="21"/>
              </w:rPr>
              <w:t>课程目标</w:t>
            </w:r>
          </w:p>
        </w:tc>
        <w:tc>
          <w:tcPr>
            <w:tcW w:w="689" w:type="dxa"/>
            <w:vMerge w:val="restart"/>
            <w:tcBorders>
              <w:top w:val="single" w:sz="12" w:space="0" w:color="auto"/>
              <w:right w:val="single" w:sz="12" w:space="0" w:color="auto"/>
            </w:tcBorders>
            <w:vAlign w:val="center"/>
          </w:tcPr>
          <w:p w:rsidR="00357736" w:rsidRDefault="00E5734D">
            <w:pPr>
              <w:pStyle w:val="DG1"/>
              <w:ind w:firstLineChars="0" w:firstLine="0"/>
              <w:rPr>
                <w:sz w:val="21"/>
              </w:rPr>
            </w:pPr>
            <w:r>
              <w:rPr>
                <w:rFonts w:hint="eastAsia"/>
                <w:sz w:val="21"/>
              </w:rPr>
              <w:t>合计</w:t>
            </w:r>
          </w:p>
        </w:tc>
      </w:tr>
      <w:tr w:rsidR="00357736">
        <w:trPr>
          <w:trHeight w:val="454"/>
        </w:trPr>
        <w:tc>
          <w:tcPr>
            <w:tcW w:w="796" w:type="dxa"/>
            <w:vMerge/>
            <w:tcBorders>
              <w:left w:val="single" w:sz="12" w:space="0" w:color="auto"/>
            </w:tcBorders>
          </w:tcPr>
          <w:p w:rsidR="00357736" w:rsidRDefault="00357736"/>
        </w:tc>
        <w:tc>
          <w:tcPr>
            <w:tcW w:w="938" w:type="dxa"/>
            <w:vMerge/>
          </w:tcPr>
          <w:p w:rsidR="00357736" w:rsidRDefault="00357736">
            <w:pPr>
              <w:pStyle w:val="DG1"/>
              <w:ind w:firstLine="560"/>
            </w:pPr>
          </w:p>
        </w:tc>
        <w:tc>
          <w:tcPr>
            <w:tcW w:w="1950" w:type="dxa"/>
            <w:vMerge/>
            <w:tcBorders>
              <w:right w:val="double" w:sz="4" w:space="0" w:color="auto"/>
            </w:tcBorders>
          </w:tcPr>
          <w:p w:rsidR="00357736" w:rsidRDefault="00357736">
            <w:pPr>
              <w:pStyle w:val="DG1"/>
              <w:ind w:firstLine="560"/>
            </w:pPr>
          </w:p>
        </w:tc>
        <w:tc>
          <w:tcPr>
            <w:tcW w:w="705" w:type="dxa"/>
            <w:tcBorders>
              <w:left w:val="double" w:sz="4" w:space="0" w:color="auto"/>
            </w:tcBorders>
            <w:vAlign w:val="center"/>
          </w:tcPr>
          <w:p w:rsidR="00357736" w:rsidRDefault="00E5734D">
            <w:pPr>
              <w:pStyle w:val="DG1"/>
              <w:ind w:firstLineChars="0" w:firstLine="0"/>
            </w:pPr>
            <w:r>
              <w:rPr>
                <w:rFonts w:hint="eastAsia"/>
              </w:rPr>
              <w:t>1</w:t>
            </w:r>
          </w:p>
        </w:tc>
        <w:tc>
          <w:tcPr>
            <w:tcW w:w="705" w:type="dxa"/>
            <w:tcBorders>
              <w:left w:val="double" w:sz="4" w:space="0" w:color="auto"/>
            </w:tcBorders>
            <w:vAlign w:val="center"/>
          </w:tcPr>
          <w:p w:rsidR="00357736" w:rsidRDefault="00E5734D">
            <w:pPr>
              <w:pStyle w:val="DG1"/>
              <w:ind w:firstLineChars="0" w:firstLine="0"/>
            </w:pPr>
            <w:r>
              <w:rPr>
                <w:rFonts w:hint="eastAsia"/>
              </w:rPr>
              <w:t>2</w:t>
            </w:r>
          </w:p>
        </w:tc>
        <w:tc>
          <w:tcPr>
            <w:tcW w:w="705" w:type="dxa"/>
            <w:tcBorders>
              <w:left w:val="double" w:sz="4" w:space="0" w:color="auto"/>
            </w:tcBorders>
            <w:vAlign w:val="center"/>
          </w:tcPr>
          <w:p w:rsidR="00357736" w:rsidRDefault="00E5734D">
            <w:pPr>
              <w:pStyle w:val="DG1"/>
              <w:ind w:firstLineChars="0" w:firstLine="0"/>
            </w:pPr>
            <w:r>
              <w:rPr>
                <w:rFonts w:hint="eastAsia"/>
              </w:rPr>
              <w:t>3</w:t>
            </w:r>
          </w:p>
        </w:tc>
        <w:tc>
          <w:tcPr>
            <w:tcW w:w="687" w:type="dxa"/>
            <w:tcBorders>
              <w:left w:val="double" w:sz="4" w:space="0" w:color="auto"/>
            </w:tcBorders>
            <w:vAlign w:val="center"/>
          </w:tcPr>
          <w:p w:rsidR="00357736" w:rsidRDefault="00E5734D">
            <w:pPr>
              <w:pStyle w:val="DG1"/>
              <w:ind w:firstLineChars="0" w:firstLine="0"/>
            </w:pPr>
            <w:r>
              <w:rPr>
                <w:rFonts w:hint="eastAsia"/>
              </w:rPr>
              <w:t>4</w:t>
            </w:r>
          </w:p>
        </w:tc>
        <w:tc>
          <w:tcPr>
            <w:tcW w:w="687" w:type="dxa"/>
            <w:tcBorders>
              <w:left w:val="double" w:sz="4" w:space="0" w:color="auto"/>
            </w:tcBorders>
            <w:vAlign w:val="center"/>
          </w:tcPr>
          <w:p w:rsidR="00357736" w:rsidRDefault="00E5734D">
            <w:pPr>
              <w:pStyle w:val="DG1"/>
              <w:ind w:firstLineChars="0" w:firstLine="0"/>
            </w:pPr>
            <w:r>
              <w:rPr>
                <w:rFonts w:hint="eastAsia"/>
              </w:rPr>
              <w:t>5</w:t>
            </w:r>
          </w:p>
        </w:tc>
        <w:tc>
          <w:tcPr>
            <w:tcW w:w="689" w:type="dxa"/>
            <w:vMerge/>
            <w:tcBorders>
              <w:right w:val="single" w:sz="12" w:space="0" w:color="auto"/>
            </w:tcBorders>
          </w:tcPr>
          <w:p w:rsidR="00357736" w:rsidRDefault="00357736">
            <w:pPr>
              <w:pStyle w:val="DG1"/>
              <w:ind w:firstLine="560"/>
            </w:pPr>
          </w:p>
        </w:tc>
      </w:tr>
      <w:tr w:rsidR="00357736">
        <w:trPr>
          <w:trHeight w:val="454"/>
        </w:trPr>
        <w:tc>
          <w:tcPr>
            <w:tcW w:w="796" w:type="dxa"/>
            <w:tcBorders>
              <w:left w:val="single" w:sz="12" w:space="0" w:color="auto"/>
            </w:tcBorders>
            <w:vAlign w:val="center"/>
          </w:tcPr>
          <w:p w:rsidR="00357736" w:rsidRDefault="00E5734D">
            <w:pPr>
              <w:ind w:firstLineChars="0" w:firstLine="0"/>
            </w:pPr>
            <w:r>
              <w:t>X1</w:t>
            </w:r>
          </w:p>
        </w:tc>
        <w:tc>
          <w:tcPr>
            <w:tcW w:w="938" w:type="dxa"/>
            <w:vAlign w:val="center"/>
          </w:tcPr>
          <w:p w:rsidR="00357736" w:rsidRDefault="00E5734D">
            <w:pPr>
              <w:pStyle w:val="DG0"/>
              <w:ind w:firstLineChars="0" w:firstLine="0"/>
            </w:pPr>
            <w:r>
              <w:rPr>
                <w:rFonts w:hint="eastAsia"/>
              </w:rPr>
              <w:t>10</w:t>
            </w:r>
            <w:r>
              <w:t>%</w:t>
            </w:r>
          </w:p>
        </w:tc>
        <w:tc>
          <w:tcPr>
            <w:tcW w:w="1950" w:type="dxa"/>
            <w:tcBorders>
              <w:right w:val="double" w:sz="4" w:space="0" w:color="auto"/>
            </w:tcBorders>
            <w:vAlign w:val="center"/>
          </w:tcPr>
          <w:p w:rsidR="00357736" w:rsidRDefault="00E5734D">
            <w:pPr>
              <w:pStyle w:val="DG0"/>
            </w:pPr>
            <w:r>
              <w:rPr>
                <w:rFonts w:hint="eastAsia"/>
              </w:rPr>
              <w:t>阶段性测试</w:t>
            </w:r>
          </w:p>
        </w:tc>
        <w:tc>
          <w:tcPr>
            <w:tcW w:w="705" w:type="dxa"/>
            <w:tcBorders>
              <w:left w:val="double" w:sz="4" w:space="0" w:color="auto"/>
            </w:tcBorders>
            <w:vAlign w:val="center"/>
          </w:tcPr>
          <w:p w:rsidR="00357736" w:rsidRDefault="00E5734D">
            <w:pPr>
              <w:pStyle w:val="DG0"/>
              <w:ind w:firstLineChars="0" w:firstLine="0"/>
            </w:pPr>
            <w:r>
              <w:rPr>
                <w:rFonts w:hint="eastAsia"/>
              </w:rPr>
              <w:t>40</w:t>
            </w:r>
          </w:p>
        </w:tc>
        <w:tc>
          <w:tcPr>
            <w:tcW w:w="705" w:type="dxa"/>
            <w:tcBorders>
              <w:left w:val="double" w:sz="4" w:space="0" w:color="auto"/>
            </w:tcBorders>
            <w:vAlign w:val="center"/>
          </w:tcPr>
          <w:p w:rsidR="00357736" w:rsidRDefault="00E5734D">
            <w:pPr>
              <w:pStyle w:val="DG0"/>
              <w:ind w:firstLineChars="0" w:firstLine="0"/>
            </w:pPr>
            <w:r>
              <w:rPr>
                <w:rFonts w:hint="eastAsia"/>
              </w:rPr>
              <w:t>20</w:t>
            </w:r>
          </w:p>
        </w:tc>
        <w:tc>
          <w:tcPr>
            <w:tcW w:w="705" w:type="dxa"/>
            <w:tcBorders>
              <w:left w:val="double" w:sz="4" w:space="0" w:color="auto"/>
            </w:tcBorders>
            <w:vAlign w:val="center"/>
          </w:tcPr>
          <w:p w:rsidR="00357736" w:rsidRDefault="00E5734D">
            <w:pPr>
              <w:pStyle w:val="DG0"/>
              <w:ind w:firstLineChars="0" w:firstLine="0"/>
            </w:pPr>
            <w:r>
              <w:rPr>
                <w:rFonts w:hint="eastAsia"/>
              </w:rPr>
              <w:t>20</w:t>
            </w:r>
          </w:p>
        </w:tc>
        <w:tc>
          <w:tcPr>
            <w:tcW w:w="687" w:type="dxa"/>
            <w:tcBorders>
              <w:left w:val="double" w:sz="4" w:space="0" w:color="auto"/>
            </w:tcBorders>
            <w:vAlign w:val="center"/>
          </w:tcPr>
          <w:p w:rsidR="00357736" w:rsidRDefault="00E5734D">
            <w:pPr>
              <w:pStyle w:val="DG0"/>
              <w:ind w:firstLineChars="0" w:firstLine="0"/>
            </w:pPr>
            <w:r>
              <w:t>10</w:t>
            </w:r>
          </w:p>
        </w:tc>
        <w:tc>
          <w:tcPr>
            <w:tcW w:w="687" w:type="dxa"/>
            <w:tcBorders>
              <w:left w:val="double" w:sz="4" w:space="0" w:color="auto"/>
            </w:tcBorders>
            <w:vAlign w:val="center"/>
          </w:tcPr>
          <w:p w:rsidR="00357736" w:rsidRDefault="00E5734D">
            <w:pPr>
              <w:pStyle w:val="DG0"/>
              <w:ind w:firstLineChars="0" w:firstLine="0"/>
            </w:pPr>
            <w:r>
              <w:t>10</w:t>
            </w:r>
          </w:p>
        </w:tc>
        <w:tc>
          <w:tcPr>
            <w:tcW w:w="689" w:type="dxa"/>
            <w:tcBorders>
              <w:right w:val="single" w:sz="12" w:space="0" w:color="auto"/>
            </w:tcBorders>
            <w:vAlign w:val="center"/>
          </w:tcPr>
          <w:p w:rsidR="00357736" w:rsidRDefault="00E5734D">
            <w:pPr>
              <w:pStyle w:val="DG0"/>
              <w:ind w:firstLineChars="0" w:firstLine="0"/>
            </w:pPr>
            <w:r>
              <w:rPr>
                <w:rFonts w:hint="eastAsia"/>
              </w:rPr>
              <w:t>1</w:t>
            </w:r>
            <w:r>
              <w:t>00</w:t>
            </w:r>
          </w:p>
        </w:tc>
      </w:tr>
      <w:tr w:rsidR="00357736">
        <w:trPr>
          <w:trHeight w:val="454"/>
        </w:trPr>
        <w:tc>
          <w:tcPr>
            <w:tcW w:w="796" w:type="dxa"/>
            <w:tcBorders>
              <w:left w:val="single" w:sz="12" w:space="0" w:color="auto"/>
            </w:tcBorders>
            <w:vAlign w:val="center"/>
          </w:tcPr>
          <w:p w:rsidR="00357736" w:rsidRDefault="00E5734D">
            <w:pPr>
              <w:ind w:firstLineChars="0" w:firstLine="0"/>
            </w:pPr>
            <w:r>
              <w:t>X2</w:t>
            </w:r>
          </w:p>
        </w:tc>
        <w:tc>
          <w:tcPr>
            <w:tcW w:w="938" w:type="dxa"/>
            <w:vAlign w:val="center"/>
          </w:tcPr>
          <w:p w:rsidR="00357736" w:rsidRDefault="00E5734D">
            <w:pPr>
              <w:pStyle w:val="DG0"/>
              <w:ind w:firstLineChars="0" w:firstLine="0"/>
            </w:pPr>
            <w:r>
              <w:rPr>
                <w:rFonts w:hint="eastAsia"/>
              </w:rPr>
              <w:t>20</w:t>
            </w:r>
            <w:r>
              <w:t>%</w:t>
            </w:r>
          </w:p>
        </w:tc>
        <w:tc>
          <w:tcPr>
            <w:tcW w:w="1950" w:type="dxa"/>
            <w:tcBorders>
              <w:right w:val="double" w:sz="4" w:space="0" w:color="auto"/>
            </w:tcBorders>
            <w:vAlign w:val="center"/>
          </w:tcPr>
          <w:p w:rsidR="00357736" w:rsidRDefault="00E5734D">
            <w:pPr>
              <w:pStyle w:val="DG0"/>
            </w:pPr>
            <w:r>
              <w:rPr>
                <w:rFonts w:hint="eastAsia"/>
              </w:rPr>
              <w:t>情景模拟</w:t>
            </w:r>
          </w:p>
        </w:tc>
        <w:tc>
          <w:tcPr>
            <w:tcW w:w="705" w:type="dxa"/>
            <w:tcBorders>
              <w:left w:val="double" w:sz="4" w:space="0" w:color="auto"/>
            </w:tcBorders>
            <w:vAlign w:val="center"/>
          </w:tcPr>
          <w:p w:rsidR="00357736" w:rsidRDefault="00E5734D">
            <w:pPr>
              <w:pStyle w:val="DG0"/>
              <w:ind w:firstLineChars="0" w:firstLine="0"/>
            </w:pPr>
            <w:r>
              <w:t>40</w:t>
            </w:r>
          </w:p>
        </w:tc>
        <w:tc>
          <w:tcPr>
            <w:tcW w:w="705" w:type="dxa"/>
            <w:tcBorders>
              <w:left w:val="double" w:sz="4" w:space="0" w:color="auto"/>
            </w:tcBorders>
            <w:vAlign w:val="center"/>
          </w:tcPr>
          <w:p w:rsidR="00357736" w:rsidRDefault="00E5734D">
            <w:pPr>
              <w:pStyle w:val="DG0"/>
              <w:ind w:firstLineChars="0" w:firstLine="0"/>
            </w:pPr>
            <w:r>
              <w:t>20</w:t>
            </w:r>
          </w:p>
        </w:tc>
        <w:tc>
          <w:tcPr>
            <w:tcW w:w="705" w:type="dxa"/>
            <w:tcBorders>
              <w:left w:val="double" w:sz="4" w:space="0" w:color="auto"/>
            </w:tcBorders>
            <w:vAlign w:val="center"/>
          </w:tcPr>
          <w:p w:rsidR="00357736" w:rsidRDefault="00E5734D">
            <w:pPr>
              <w:pStyle w:val="DG0"/>
              <w:ind w:firstLineChars="0" w:firstLine="0"/>
            </w:pPr>
            <w:r>
              <w:rPr>
                <w:rFonts w:hint="eastAsia"/>
              </w:rPr>
              <w:t>20</w:t>
            </w:r>
          </w:p>
        </w:tc>
        <w:tc>
          <w:tcPr>
            <w:tcW w:w="687" w:type="dxa"/>
            <w:tcBorders>
              <w:left w:val="double" w:sz="4" w:space="0" w:color="auto"/>
            </w:tcBorders>
            <w:vAlign w:val="center"/>
          </w:tcPr>
          <w:p w:rsidR="00357736" w:rsidRDefault="00E5734D">
            <w:pPr>
              <w:pStyle w:val="DG0"/>
              <w:ind w:firstLineChars="0" w:firstLine="0"/>
            </w:pPr>
            <w:r>
              <w:t>10</w:t>
            </w:r>
          </w:p>
        </w:tc>
        <w:tc>
          <w:tcPr>
            <w:tcW w:w="687" w:type="dxa"/>
            <w:tcBorders>
              <w:left w:val="double" w:sz="4" w:space="0" w:color="auto"/>
            </w:tcBorders>
            <w:vAlign w:val="center"/>
          </w:tcPr>
          <w:p w:rsidR="00357736" w:rsidRDefault="00E5734D">
            <w:pPr>
              <w:pStyle w:val="DG0"/>
              <w:ind w:firstLineChars="0" w:firstLine="0"/>
            </w:pPr>
            <w:r>
              <w:rPr>
                <w:rFonts w:hint="eastAsia"/>
              </w:rPr>
              <w:t>1</w:t>
            </w:r>
            <w:r>
              <w:t>0</w:t>
            </w:r>
          </w:p>
        </w:tc>
        <w:tc>
          <w:tcPr>
            <w:tcW w:w="689" w:type="dxa"/>
            <w:tcBorders>
              <w:right w:val="single" w:sz="12" w:space="0" w:color="auto"/>
            </w:tcBorders>
            <w:vAlign w:val="center"/>
          </w:tcPr>
          <w:p w:rsidR="00357736" w:rsidRDefault="00E5734D">
            <w:pPr>
              <w:pStyle w:val="DG0"/>
              <w:ind w:firstLineChars="0" w:firstLine="0"/>
            </w:pPr>
            <w:r>
              <w:rPr>
                <w:rFonts w:hint="eastAsia"/>
              </w:rPr>
              <w:t>1</w:t>
            </w:r>
            <w:r>
              <w:t>00</w:t>
            </w:r>
          </w:p>
        </w:tc>
      </w:tr>
      <w:tr w:rsidR="00357736">
        <w:trPr>
          <w:trHeight w:val="368"/>
        </w:trPr>
        <w:tc>
          <w:tcPr>
            <w:tcW w:w="796" w:type="dxa"/>
            <w:tcBorders>
              <w:left w:val="single" w:sz="12" w:space="0" w:color="auto"/>
            </w:tcBorders>
            <w:vAlign w:val="center"/>
          </w:tcPr>
          <w:p w:rsidR="00357736" w:rsidRDefault="00E5734D">
            <w:pPr>
              <w:ind w:firstLineChars="0" w:firstLine="0"/>
            </w:pPr>
            <w:r>
              <w:t>X3</w:t>
            </w:r>
          </w:p>
        </w:tc>
        <w:tc>
          <w:tcPr>
            <w:tcW w:w="938" w:type="dxa"/>
            <w:vAlign w:val="center"/>
          </w:tcPr>
          <w:p w:rsidR="00357736" w:rsidRDefault="00E5734D">
            <w:pPr>
              <w:pStyle w:val="DG0"/>
              <w:ind w:firstLineChars="0" w:firstLine="0"/>
            </w:pPr>
            <w:r>
              <w:rPr>
                <w:rFonts w:hint="eastAsia"/>
              </w:rPr>
              <w:t>20</w:t>
            </w:r>
            <w:r>
              <w:t>%</w:t>
            </w:r>
          </w:p>
        </w:tc>
        <w:tc>
          <w:tcPr>
            <w:tcW w:w="1950" w:type="dxa"/>
            <w:tcBorders>
              <w:right w:val="double" w:sz="4" w:space="0" w:color="auto"/>
            </w:tcBorders>
            <w:vAlign w:val="center"/>
          </w:tcPr>
          <w:p w:rsidR="00357736" w:rsidRDefault="00E5734D">
            <w:pPr>
              <w:pStyle w:val="DG0"/>
            </w:pPr>
            <w:r>
              <w:rPr>
                <w:rFonts w:hint="eastAsia"/>
              </w:rPr>
              <w:t>项目</w:t>
            </w:r>
            <w:r>
              <w:rPr>
                <w:rFonts w:hint="eastAsia"/>
              </w:rPr>
              <w:t>报告</w:t>
            </w:r>
          </w:p>
        </w:tc>
        <w:tc>
          <w:tcPr>
            <w:tcW w:w="705" w:type="dxa"/>
            <w:tcBorders>
              <w:left w:val="double" w:sz="4" w:space="0" w:color="auto"/>
            </w:tcBorders>
            <w:vAlign w:val="center"/>
          </w:tcPr>
          <w:p w:rsidR="00357736" w:rsidRDefault="00E5734D">
            <w:pPr>
              <w:pStyle w:val="DG0"/>
              <w:ind w:firstLineChars="0" w:firstLine="0"/>
            </w:pPr>
            <w:r>
              <w:t>40</w:t>
            </w:r>
          </w:p>
        </w:tc>
        <w:tc>
          <w:tcPr>
            <w:tcW w:w="705" w:type="dxa"/>
            <w:tcBorders>
              <w:left w:val="double" w:sz="4" w:space="0" w:color="auto"/>
            </w:tcBorders>
            <w:vAlign w:val="center"/>
          </w:tcPr>
          <w:p w:rsidR="00357736" w:rsidRDefault="00E5734D">
            <w:pPr>
              <w:pStyle w:val="DG0"/>
              <w:ind w:firstLineChars="0" w:firstLine="0"/>
            </w:pPr>
            <w:r>
              <w:t>20</w:t>
            </w:r>
          </w:p>
        </w:tc>
        <w:tc>
          <w:tcPr>
            <w:tcW w:w="705" w:type="dxa"/>
            <w:tcBorders>
              <w:left w:val="double" w:sz="4" w:space="0" w:color="auto"/>
            </w:tcBorders>
            <w:vAlign w:val="center"/>
          </w:tcPr>
          <w:p w:rsidR="00357736" w:rsidRDefault="00E5734D">
            <w:pPr>
              <w:pStyle w:val="DG0"/>
              <w:ind w:firstLineChars="0" w:firstLine="0"/>
            </w:pPr>
            <w:r>
              <w:rPr>
                <w:rFonts w:hint="eastAsia"/>
              </w:rPr>
              <w:t>20</w:t>
            </w:r>
          </w:p>
        </w:tc>
        <w:tc>
          <w:tcPr>
            <w:tcW w:w="687" w:type="dxa"/>
            <w:tcBorders>
              <w:left w:val="double" w:sz="4" w:space="0" w:color="auto"/>
            </w:tcBorders>
            <w:vAlign w:val="center"/>
          </w:tcPr>
          <w:p w:rsidR="00357736" w:rsidRDefault="00E5734D">
            <w:pPr>
              <w:pStyle w:val="DG0"/>
              <w:ind w:firstLineChars="0" w:firstLine="0"/>
            </w:pPr>
            <w:r>
              <w:t>10</w:t>
            </w:r>
          </w:p>
        </w:tc>
        <w:tc>
          <w:tcPr>
            <w:tcW w:w="687" w:type="dxa"/>
            <w:tcBorders>
              <w:left w:val="double" w:sz="4" w:space="0" w:color="auto"/>
            </w:tcBorders>
            <w:vAlign w:val="center"/>
          </w:tcPr>
          <w:p w:rsidR="00357736" w:rsidRDefault="00E5734D">
            <w:pPr>
              <w:pStyle w:val="DG0"/>
              <w:ind w:firstLineChars="0" w:firstLine="0"/>
            </w:pPr>
            <w:r>
              <w:rPr>
                <w:rFonts w:hint="eastAsia"/>
              </w:rPr>
              <w:t>1</w:t>
            </w:r>
            <w:r>
              <w:t>0</w:t>
            </w:r>
          </w:p>
        </w:tc>
        <w:tc>
          <w:tcPr>
            <w:tcW w:w="689" w:type="dxa"/>
            <w:tcBorders>
              <w:right w:val="single" w:sz="12" w:space="0" w:color="auto"/>
            </w:tcBorders>
            <w:vAlign w:val="center"/>
          </w:tcPr>
          <w:p w:rsidR="00357736" w:rsidRDefault="00E5734D">
            <w:pPr>
              <w:pStyle w:val="DG0"/>
              <w:ind w:firstLineChars="0" w:firstLine="0"/>
            </w:pPr>
            <w:r>
              <w:rPr>
                <w:rFonts w:hint="eastAsia"/>
              </w:rPr>
              <w:t>1</w:t>
            </w:r>
            <w:r>
              <w:t>00</w:t>
            </w:r>
          </w:p>
        </w:tc>
      </w:tr>
      <w:tr w:rsidR="00357736">
        <w:trPr>
          <w:trHeight w:val="454"/>
        </w:trPr>
        <w:tc>
          <w:tcPr>
            <w:tcW w:w="796" w:type="dxa"/>
            <w:tcBorders>
              <w:left w:val="single" w:sz="12" w:space="0" w:color="auto"/>
            </w:tcBorders>
            <w:vAlign w:val="center"/>
          </w:tcPr>
          <w:p w:rsidR="00357736" w:rsidRDefault="00E5734D">
            <w:pPr>
              <w:ind w:firstLineChars="0" w:firstLine="0"/>
            </w:pPr>
            <w:r>
              <w:rPr>
                <w:rFonts w:hint="eastAsia"/>
              </w:rPr>
              <w:t>X4</w:t>
            </w:r>
          </w:p>
        </w:tc>
        <w:tc>
          <w:tcPr>
            <w:tcW w:w="938" w:type="dxa"/>
            <w:vAlign w:val="center"/>
          </w:tcPr>
          <w:p w:rsidR="00357736" w:rsidRDefault="00E5734D">
            <w:pPr>
              <w:pStyle w:val="DG0"/>
              <w:ind w:firstLineChars="0" w:firstLine="0"/>
            </w:pPr>
            <w:r>
              <w:rPr>
                <w:rFonts w:hint="eastAsia"/>
              </w:rPr>
              <w:t>50</w:t>
            </w:r>
            <w:r>
              <w:rPr>
                <w:rFonts w:hint="eastAsia"/>
              </w:rPr>
              <w:t>%</w:t>
            </w:r>
          </w:p>
        </w:tc>
        <w:tc>
          <w:tcPr>
            <w:tcW w:w="1950" w:type="dxa"/>
            <w:tcBorders>
              <w:right w:val="double" w:sz="4" w:space="0" w:color="auto"/>
            </w:tcBorders>
            <w:vAlign w:val="center"/>
          </w:tcPr>
          <w:p w:rsidR="00357736" w:rsidRDefault="00E5734D">
            <w:pPr>
              <w:pStyle w:val="DG0"/>
            </w:pPr>
            <w:r>
              <w:rPr>
                <w:rFonts w:hint="eastAsia"/>
              </w:rPr>
              <w:t>案例分析</w:t>
            </w:r>
          </w:p>
        </w:tc>
        <w:tc>
          <w:tcPr>
            <w:tcW w:w="705" w:type="dxa"/>
            <w:tcBorders>
              <w:left w:val="double" w:sz="4" w:space="0" w:color="auto"/>
            </w:tcBorders>
            <w:vAlign w:val="center"/>
          </w:tcPr>
          <w:p w:rsidR="00357736" w:rsidRDefault="00E5734D">
            <w:pPr>
              <w:pStyle w:val="DG0"/>
              <w:ind w:firstLineChars="0" w:firstLine="0"/>
            </w:pPr>
            <w:r>
              <w:rPr>
                <w:rFonts w:hint="eastAsia"/>
              </w:rPr>
              <w:t>20</w:t>
            </w:r>
          </w:p>
        </w:tc>
        <w:tc>
          <w:tcPr>
            <w:tcW w:w="705" w:type="dxa"/>
            <w:tcBorders>
              <w:left w:val="double" w:sz="4" w:space="0" w:color="auto"/>
            </w:tcBorders>
            <w:vAlign w:val="center"/>
          </w:tcPr>
          <w:p w:rsidR="00357736" w:rsidRDefault="00E5734D">
            <w:pPr>
              <w:pStyle w:val="DG0"/>
              <w:ind w:firstLineChars="0" w:firstLine="0"/>
            </w:pPr>
            <w:r>
              <w:t>20</w:t>
            </w:r>
          </w:p>
        </w:tc>
        <w:tc>
          <w:tcPr>
            <w:tcW w:w="705" w:type="dxa"/>
            <w:tcBorders>
              <w:left w:val="double" w:sz="4" w:space="0" w:color="auto"/>
            </w:tcBorders>
            <w:vAlign w:val="center"/>
          </w:tcPr>
          <w:p w:rsidR="00357736" w:rsidRDefault="00E5734D">
            <w:pPr>
              <w:pStyle w:val="DG0"/>
              <w:ind w:firstLineChars="0" w:firstLine="0"/>
            </w:pPr>
            <w:r>
              <w:t>20</w:t>
            </w:r>
          </w:p>
        </w:tc>
        <w:tc>
          <w:tcPr>
            <w:tcW w:w="687" w:type="dxa"/>
            <w:tcBorders>
              <w:left w:val="double" w:sz="4" w:space="0" w:color="auto"/>
            </w:tcBorders>
            <w:vAlign w:val="center"/>
          </w:tcPr>
          <w:p w:rsidR="00357736" w:rsidRDefault="00E5734D">
            <w:pPr>
              <w:pStyle w:val="DG0"/>
              <w:ind w:firstLineChars="0" w:firstLine="0"/>
            </w:pPr>
            <w:r>
              <w:rPr>
                <w:rFonts w:hint="eastAsia"/>
              </w:rPr>
              <w:t>20</w:t>
            </w:r>
          </w:p>
        </w:tc>
        <w:tc>
          <w:tcPr>
            <w:tcW w:w="687" w:type="dxa"/>
            <w:tcBorders>
              <w:left w:val="double" w:sz="4" w:space="0" w:color="auto"/>
            </w:tcBorders>
            <w:vAlign w:val="center"/>
          </w:tcPr>
          <w:p w:rsidR="00357736" w:rsidRDefault="00E5734D">
            <w:pPr>
              <w:pStyle w:val="DG0"/>
              <w:ind w:firstLineChars="0" w:firstLine="0"/>
            </w:pPr>
            <w:r>
              <w:rPr>
                <w:rFonts w:hint="eastAsia"/>
              </w:rPr>
              <w:t>20</w:t>
            </w:r>
          </w:p>
        </w:tc>
        <w:tc>
          <w:tcPr>
            <w:tcW w:w="689" w:type="dxa"/>
            <w:tcBorders>
              <w:right w:val="single" w:sz="12" w:space="0" w:color="auto"/>
            </w:tcBorders>
            <w:vAlign w:val="center"/>
          </w:tcPr>
          <w:p w:rsidR="00357736" w:rsidRDefault="00E5734D">
            <w:pPr>
              <w:pStyle w:val="DG0"/>
              <w:ind w:firstLineChars="0" w:firstLine="0"/>
            </w:pPr>
            <w:r>
              <w:rPr>
                <w:rFonts w:hint="eastAsia"/>
              </w:rPr>
              <w:t>1</w:t>
            </w:r>
            <w:r>
              <w:t>00</w:t>
            </w:r>
          </w:p>
        </w:tc>
      </w:tr>
    </w:tbl>
    <w:p w:rsidR="00357736" w:rsidRDefault="00357736">
      <w:pPr>
        <w:pStyle w:val="DG1"/>
        <w:ind w:firstLine="560"/>
      </w:pPr>
    </w:p>
    <w:sectPr w:rsidR="00357736" w:rsidSect="00357736">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397" w:footer="992" w:gutter="0"/>
      <w:cols w:space="425"/>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734D" w:rsidRDefault="00E5734D">
      <w:pPr>
        <w:spacing w:line="240" w:lineRule="auto"/>
      </w:pPr>
      <w:r>
        <w:separator/>
      </w:r>
    </w:p>
  </w:endnote>
  <w:endnote w:type="continuationSeparator" w:id="0">
    <w:p w:rsidR="00E5734D" w:rsidRDefault="00E5734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36" w:rsidRDefault="00357736">
    <w:pPr>
      <w:pStyle w:val="a5"/>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36" w:rsidRDefault="00357736">
    <w:pPr>
      <w:pStyle w:val="a5"/>
      <w:ind w:firstLine="360"/>
    </w:pPr>
    <w:r>
      <w:pict>
        <v:shapetype id="_x0000_t202" coordsize="21600,21600" o:spt="202" path="m,l,21600r21600,l21600,xe">
          <v:stroke joinstyle="miter"/>
          <v:path gradientshapeok="t" o:connecttype="rect"/>
        </v:shapetype>
        <v:shape id="_x0000_s4098" type="#_x0000_t202" style="position:absolute;left:0;text-align:left;margin-left:0;margin-top:0;width:2in;height:2in;z-index:251660288;mso-wrap-style:none;mso-position-horizontal:center;mso-position-horizontal-relative:margin" filled="f" stroked="f">
          <v:textbox style="mso-fit-shape-to-text:t" inset="0,0,0,0">
            <w:txbxContent>
              <w:p w:rsidR="00357736" w:rsidRDefault="00357736">
                <w:pPr>
                  <w:pStyle w:val="a5"/>
                  <w:ind w:firstLine="360"/>
                </w:pPr>
                <w:r>
                  <w:fldChar w:fldCharType="begin"/>
                </w:r>
                <w:r w:rsidR="00E5734D">
                  <w:instrText xml:space="preserve"> PAGE  \* MERGEFORMAT </w:instrText>
                </w:r>
                <w:r>
                  <w:fldChar w:fldCharType="separate"/>
                </w:r>
                <w:r w:rsidR="00A443E0">
                  <w:rPr>
                    <w:noProof/>
                  </w:rPr>
                  <w:t>2</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36" w:rsidRDefault="00357736">
    <w:pPr>
      <w:pStyle w:val="a5"/>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734D" w:rsidRDefault="00E5734D">
      <w:pPr>
        <w:spacing w:line="240" w:lineRule="auto"/>
      </w:pPr>
      <w:r>
        <w:separator/>
      </w:r>
    </w:p>
  </w:footnote>
  <w:footnote w:type="continuationSeparator" w:id="0">
    <w:p w:rsidR="00E5734D" w:rsidRDefault="00E5734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36" w:rsidRDefault="00357736">
    <w:pPr>
      <w:pStyle w:val="a6"/>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36" w:rsidRDefault="00357736">
    <w:r>
      <w:pict>
        <v:shapetype id="_x0000_t202" coordsize="21600,21600" o:spt="202" path="m,l,21600r21600,l21600,xe">
          <v:stroke joinstyle="miter"/>
          <v:path gradientshapeok="t" o:connecttype="rect"/>
        </v:shapetype>
        <v:shape id="文本框 1" o:spid="_x0000_s4097" type="#_x0000_t202" style="position:absolute;left:0;text-align:left;margin-left:50.05pt;margin-top:10.3pt;width:207.5pt;height:26.45pt;z-index:251659264;mso-position-horizontal-relative:page;mso-position-vertical-relative:page"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stroked="f" strokeweight=".5pt">
          <v:textbox>
            <w:txbxContent>
              <w:p w:rsidR="00357736" w:rsidRDefault="00E5734D">
                <w:r>
                  <w:t>SJQU-QR-JW-055</w:t>
                </w:r>
                <w:r>
                  <w:t>（</w:t>
                </w:r>
                <w:r>
                  <w:t>A0</w:t>
                </w:r>
                <w:r>
                  <w:t>）</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736" w:rsidRDefault="00357736">
    <w:pPr>
      <w:pStyle w:val="a6"/>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C9F9DDF"/>
    <w:multiLevelType w:val="singleLevel"/>
    <w:tmpl w:val="CC9F9DDF"/>
    <w:lvl w:ilvl="0">
      <w:start w:val="5"/>
      <w:numFmt w:val="chineseCounting"/>
      <w:suff w:val="nothing"/>
      <w:lvlText w:val="%1、"/>
      <w:lvlJc w:val="left"/>
      <w:pPr>
        <w:ind w:left="-350"/>
      </w:pPr>
      <w:rPr>
        <w:rFonts w:hint="eastAsia"/>
      </w:rPr>
    </w:lvl>
  </w:abstractNum>
  <w:abstractNum w:abstractNumId="1">
    <w:nsid w:val="3868C7CA"/>
    <w:multiLevelType w:val="singleLevel"/>
    <w:tmpl w:val="3868C7CA"/>
    <w:lvl w:ilvl="0">
      <w:start w:val="4"/>
      <w:numFmt w:val="decimal"/>
      <w:suff w:val="space"/>
      <w:lvlText w:val="%1."/>
      <w:lvlJc w:val="left"/>
    </w:lvl>
  </w:abstractNum>
  <w:abstractNum w:abstractNumId="2">
    <w:nsid w:val="55BF80C4"/>
    <w:multiLevelType w:val="singleLevel"/>
    <w:tmpl w:val="55BF80C4"/>
    <w:lvl w:ilvl="0">
      <w:start w:val="2"/>
      <w:numFmt w:val="chineseCounting"/>
      <w:suff w:val="nothing"/>
      <w:lvlText w:val="（%1）"/>
      <w:lvlJc w:val="left"/>
      <w:rPr>
        <w:rFonts w:hint="eastAsia"/>
      </w:rPr>
    </w:lvl>
  </w:abstractNum>
  <w:abstractNum w:abstractNumId="3">
    <w:nsid w:val="782551BD"/>
    <w:multiLevelType w:val="singleLevel"/>
    <w:tmpl w:val="782551BD"/>
    <w:lvl w:ilvl="0">
      <w:start w:val="2"/>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420"/>
  <w:drawingGridHorizontalSpacing w:val="120"/>
  <w:drawingGridVerticalSpacing w:val="163"/>
  <w:noPunctuationKerning/>
  <w:characterSpacingControl w:val="compressPunctuation"/>
  <w:hdrShapeDefaults>
    <o:shapedefaults v:ext="edit" spidmax="6146"/>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docVars>
    <w:docVar w:name="commondata" w:val="eyJoZGlkIjoiNDgwNzkyMzhhYTZhZDIzYzZlZTE4MGE5ZWI2NDM1OTEifQ=="/>
  </w:docVars>
  <w:rsids>
    <w:rsidRoot w:val="00172A27"/>
    <w:rsid w:val="000203E0"/>
    <w:rsid w:val="000210E0"/>
    <w:rsid w:val="00033082"/>
    <w:rsid w:val="0004319D"/>
    <w:rsid w:val="00044088"/>
    <w:rsid w:val="00053590"/>
    <w:rsid w:val="0006001D"/>
    <w:rsid w:val="00066041"/>
    <w:rsid w:val="00072F79"/>
    <w:rsid w:val="00076794"/>
    <w:rsid w:val="0008122A"/>
    <w:rsid w:val="00082900"/>
    <w:rsid w:val="00087488"/>
    <w:rsid w:val="0009050A"/>
    <w:rsid w:val="00094B8A"/>
    <w:rsid w:val="0009721F"/>
    <w:rsid w:val="000A4E73"/>
    <w:rsid w:val="000B183F"/>
    <w:rsid w:val="000B1BD2"/>
    <w:rsid w:val="000B408A"/>
    <w:rsid w:val="000C0F0D"/>
    <w:rsid w:val="000C13BC"/>
    <w:rsid w:val="000D28E5"/>
    <w:rsid w:val="000D34D7"/>
    <w:rsid w:val="000D604B"/>
    <w:rsid w:val="000E37C9"/>
    <w:rsid w:val="000F2437"/>
    <w:rsid w:val="00100633"/>
    <w:rsid w:val="001072BC"/>
    <w:rsid w:val="00114BD6"/>
    <w:rsid w:val="00124FFB"/>
    <w:rsid w:val="00130F6D"/>
    <w:rsid w:val="00133554"/>
    <w:rsid w:val="00142006"/>
    <w:rsid w:val="00144082"/>
    <w:rsid w:val="00144D64"/>
    <w:rsid w:val="0016381F"/>
    <w:rsid w:val="00163A48"/>
    <w:rsid w:val="00164E36"/>
    <w:rsid w:val="00165BE0"/>
    <w:rsid w:val="001678A2"/>
    <w:rsid w:val="00172A27"/>
    <w:rsid w:val="00174152"/>
    <w:rsid w:val="00183AA1"/>
    <w:rsid w:val="0018767C"/>
    <w:rsid w:val="00194B76"/>
    <w:rsid w:val="00196596"/>
    <w:rsid w:val="001A135C"/>
    <w:rsid w:val="001A1C0F"/>
    <w:rsid w:val="001B0D49"/>
    <w:rsid w:val="001B4732"/>
    <w:rsid w:val="001B4F71"/>
    <w:rsid w:val="001B546F"/>
    <w:rsid w:val="001C16FC"/>
    <w:rsid w:val="001C2E3E"/>
    <w:rsid w:val="001C388D"/>
    <w:rsid w:val="001E0494"/>
    <w:rsid w:val="001E1D2D"/>
    <w:rsid w:val="001E5A17"/>
    <w:rsid w:val="001F284E"/>
    <w:rsid w:val="001F332E"/>
    <w:rsid w:val="001F50DC"/>
    <w:rsid w:val="00217861"/>
    <w:rsid w:val="002204E4"/>
    <w:rsid w:val="002211BF"/>
    <w:rsid w:val="00233F15"/>
    <w:rsid w:val="002420F1"/>
    <w:rsid w:val="00253AC8"/>
    <w:rsid w:val="00256B39"/>
    <w:rsid w:val="0026033C"/>
    <w:rsid w:val="00270FA9"/>
    <w:rsid w:val="0027339A"/>
    <w:rsid w:val="00274E82"/>
    <w:rsid w:val="002757AB"/>
    <w:rsid w:val="0027777C"/>
    <w:rsid w:val="00277FE7"/>
    <w:rsid w:val="00282810"/>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1638"/>
    <w:rsid w:val="00305F23"/>
    <w:rsid w:val="00313BBA"/>
    <w:rsid w:val="003144F1"/>
    <w:rsid w:val="00317912"/>
    <w:rsid w:val="00317E29"/>
    <w:rsid w:val="00321515"/>
    <w:rsid w:val="00322F34"/>
    <w:rsid w:val="0032602E"/>
    <w:rsid w:val="00327B8C"/>
    <w:rsid w:val="00331638"/>
    <w:rsid w:val="003344A7"/>
    <w:rsid w:val="00334623"/>
    <w:rsid w:val="00334AC2"/>
    <w:rsid w:val="003367AE"/>
    <w:rsid w:val="00337105"/>
    <w:rsid w:val="00340439"/>
    <w:rsid w:val="00341590"/>
    <w:rsid w:val="00344EF2"/>
    <w:rsid w:val="00347EB8"/>
    <w:rsid w:val="00347F80"/>
    <w:rsid w:val="00353F74"/>
    <w:rsid w:val="003557DE"/>
    <w:rsid w:val="00357736"/>
    <w:rsid w:val="003577A2"/>
    <w:rsid w:val="00361BEB"/>
    <w:rsid w:val="00370184"/>
    <w:rsid w:val="00373C8A"/>
    <w:rsid w:val="00377C10"/>
    <w:rsid w:val="00384A1F"/>
    <w:rsid w:val="00384D60"/>
    <w:rsid w:val="00385D41"/>
    <w:rsid w:val="003861BA"/>
    <w:rsid w:val="003939DF"/>
    <w:rsid w:val="003A1680"/>
    <w:rsid w:val="003A373C"/>
    <w:rsid w:val="003A5874"/>
    <w:rsid w:val="003B1258"/>
    <w:rsid w:val="003B33F4"/>
    <w:rsid w:val="003B4A81"/>
    <w:rsid w:val="003C1F8D"/>
    <w:rsid w:val="003C2117"/>
    <w:rsid w:val="003C5E88"/>
    <w:rsid w:val="003C61A5"/>
    <w:rsid w:val="003D1968"/>
    <w:rsid w:val="003D4994"/>
    <w:rsid w:val="003E10A5"/>
    <w:rsid w:val="003E7D72"/>
    <w:rsid w:val="003F3923"/>
    <w:rsid w:val="003F43F6"/>
    <w:rsid w:val="004019DB"/>
    <w:rsid w:val="00402B67"/>
    <w:rsid w:val="00403C91"/>
    <w:rsid w:val="0040433E"/>
    <w:rsid w:val="00404974"/>
    <w:rsid w:val="004051E8"/>
    <w:rsid w:val="0040726A"/>
    <w:rsid w:val="004100B0"/>
    <w:rsid w:val="0041267F"/>
    <w:rsid w:val="00412EA7"/>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C091A"/>
    <w:rsid w:val="004D04E6"/>
    <w:rsid w:val="004D4FB3"/>
    <w:rsid w:val="004D75A6"/>
    <w:rsid w:val="004E3456"/>
    <w:rsid w:val="004F3DF0"/>
    <w:rsid w:val="004F6F68"/>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0D9E"/>
    <w:rsid w:val="0057496F"/>
    <w:rsid w:val="005770A6"/>
    <w:rsid w:val="00585230"/>
    <w:rsid w:val="005874D9"/>
    <w:rsid w:val="0059045B"/>
    <w:rsid w:val="00594917"/>
    <w:rsid w:val="00597EC2"/>
    <w:rsid w:val="005A13AB"/>
    <w:rsid w:val="005A1BB5"/>
    <w:rsid w:val="005B1150"/>
    <w:rsid w:val="005B1FFC"/>
    <w:rsid w:val="005B2B6D"/>
    <w:rsid w:val="005B4B4E"/>
    <w:rsid w:val="005C3A76"/>
    <w:rsid w:val="005C62D9"/>
    <w:rsid w:val="005D5B6F"/>
    <w:rsid w:val="005D7580"/>
    <w:rsid w:val="005E38A5"/>
    <w:rsid w:val="005F5185"/>
    <w:rsid w:val="006051FF"/>
    <w:rsid w:val="00611A5C"/>
    <w:rsid w:val="00611D15"/>
    <w:rsid w:val="0062115C"/>
    <w:rsid w:val="0062265B"/>
    <w:rsid w:val="00624B5C"/>
    <w:rsid w:val="00624FE1"/>
    <w:rsid w:val="0062577D"/>
    <w:rsid w:val="00626232"/>
    <w:rsid w:val="0063249D"/>
    <w:rsid w:val="006331EE"/>
    <w:rsid w:val="006355E6"/>
    <w:rsid w:val="00637E00"/>
    <w:rsid w:val="0064038A"/>
    <w:rsid w:val="0064541A"/>
    <w:rsid w:val="0065167D"/>
    <w:rsid w:val="00652D13"/>
    <w:rsid w:val="0066595A"/>
    <w:rsid w:val="00666206"/>
    <w:rsid w:val="00672788"/>
    <w:rsid w:val="00676183"/>
    <w:rsid w:val="00680DA3"/>
    <w:rsid w:val="0068377F"/>
    <w:rsid w:val="00691B24"/>
    <w:rsid w:val="00695B93"/>
    <w:rsid w:val="006972FC"/>
    <w:rsid w:val="00697C16"/>
    <w:rsid w:val="006A5A89"/>
    <w:rsid w:val="006B3BB9"/>
    <w:rsid w:val="006B48AC"/>
    <w:rsid w:val="006B5977"/>
    <w:rsid w:val="006D1B59"/>
    <w:rsid w:val="006D2F9C"/>
    <w:rsid w:val="006D4351"/>
    <w:rsid w:val="006D5424"/>
    <w:rsid w:val="006E2760"/>
    <w:rsid w:val="006E4DFB"/>
    <w:rsid w:val="006E5CA9"/>
    <w:rsid w:val="006E5E98"/>
    <w:rsid w:val="006E7A37"/>
    <w:rsid w:val="006F023C"/>
    <w:rsid w:val="006F083A"/>
    <w:rsid w:val="006F3151"/>
    <w:rsid w:val="006F5851"/>
    <w:rsid w:val="007011CA"/>
    <w:rsid w:val="007056DE"/>
    <w:rsid w:val="00706121"/>
    <w:rsid w:val="00710B6B"/>
    <w:rsid w:val="00712A2C"/>
    <w:rsid w:val="00712E84"/>
    <w:rsid w:val="00714914"/>
    <w:rsid w:val="00714D70"/>
    <w:rsid w:val="007208D6"/>
    <w:rsid w:val="00726786"/>
    <w:rsid w:val="00732152"/>
    <w:rsid w:val="007428DF"/>
    <w:rsid w:val="00742BD1"/>
    <w:rsid w:val="00742E7A"/>
    <w:rsid w:val="0074424F"/>
    <w:rsid w:val="00753151"/>
    <w:rsid w:val="00764251"/>
    <w:rsid w:val="00764FD9"/>
    <w:rsid w:val="007740B2"/>
    <w:rsid w:val="00774C1F"/>
    <w:rsid w:val="00777937"/>
    <w:rsid w:val="0078194F"/>
    <w:rsid w:val="007934A4"/>
    <w:rsid w:val="00795D4F"/>
    <w:rsid w:val="007A0AC9"/>
    <w:rsid w:val="007A0C04"/>
    <w:rsid w:val="007A1B70"/>
    <w:rsid w:val="007A57F6"/>
    <w:rsid w:val="007B4FFB"/>
    <w:rsid w:val="007C0BCE"/>
    <w:rsid w:val="007C1D1B"/>
    <w:rsid w:val="007C3566"/>
    <w:rsid w:val="007C794A"/>
    <w:rsid w:val="007D5326"/>
    <w:rsid w:val="007D5A33"/>
    <w:rsid w:val="007E4F3A"/>
    <w:rsid w:val="007E542A"/>
    <w:rsid w:val="007E620F"/>
    <w:rsid w:val="007E663C"/>
    <w:rsid w:val="007E7795"/>
    <w:rsid w:val="0080066B"/>
    <w:rsid w:val="00803578"/>
    <w:rsid w:val="00815B8D"/>
    <w:rsid w:val="00815B8E"/>
    <w:rsid w:val="00816D99"/>
    <w:rsid w:val="00821055"/>
    <w:rsid w:val="008222A0"/>
    <w:rsid w:val="0082324C"/>
    <w:rsid w:val="00823D71"/>
    <w:rsid w:val="008245AF"/>
    <w:rsid w:val="008250F3"/>
    <w:rsid w:val="008256B9"/>
    <w:rsid w:val="0083705D"/>
    <w:rsid w:val="0084242F"/>
    <w:rsid w:val="00845795"/>
    <w:rsid w:val="008469ED"/>
    <w:rsid w:val="00847437"/>
    <w:rsid w:val="0086728C"/>
    <w:rsid w:val="008756AE"/>
    <w:rsid w:val="00876766"/>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E1418"/>
    <w:rsid w:val="008F253F"/>
    <w:rsid w:val="008F68F0"/>
    <w:rsid w:val="008F7F31"/>
    <w:rsid w:val="00900019"/>
    <w:rsid w:val="009023B1"/>
    <w:rsid w:val="009147D6"/>
    <w:rsid w:val="00914D98"/>
    <w:rsid w:val="00925F8C"/>
    <w:rsid w:val="00927324"/>
    <w:rsid w:val="00932ED7"/>
    <w:rsid w:val="00933990"/>
    <w:rsid w:val="00941B89"/>
    <w:rsid w:val="00941DEA"/>
    <w:rsid w:val="0095293E"/>
    <w:rsid w:val="00955B7E"/>
    <w:rsid w:val="00956B4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38A0"/>
    <w:rsid w:val="009C54C9"/>
    <w:rsid w:val="009C589C"/>
    <w:rsid w:val="009D192B"/>
    <w:rsid w:val="009D2582"/>
    <w:rsid w:val="009D33E1"/>
    <w:rsid w:val="009D3B45"/>
    <w:rsid w:val="009D7CF9"/>
    <w:rsid w:val="009E1B5D"/>
    <w:rsid w:val="009E2CCC"/>
    <w:rsid w:val="009E2CDD"/>
    <w:rsid w:val="009E366E"/>
    <w:rsid w:val="009E4BF8"/>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40EBA"/>
    <w:rsid w:val="00A443E0"/>
    <w:rsid w:val="00A53131"/>
    <w:rsid w:val="00A6016C"/>
    <w:rsid w:val="00A769B1"/>
    <w:rsid w:val="00A76E5D"/>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4FC"/>
    <w:rsid w:val="00B12D31"/>
    <w:rsid w:val="00B15F6E"/>
    <w:rsid w:val="00B17AFF"/>
    <w:rsid w:val="00B21BEE"/>
    <w:rsid w:val="00B23284"/>
    <w:rsid w:val="00B37445"/>
    <w:rsid w:val="00B37D43"/>
    <w:rsid w:val="00B46F21"/>
    <w:rsid w:val="00B511A5"/>
    <w:rsid w:val="00B51CDE"/>
    <w:rsid w:val="00B56541"/>
    <w:rsid w:val="00B605ED"/>
    <w:rsid w:val="00B71F97"/>
    <w:rsid w:val="00B72538"/>
    <w:rsid w:val="00B736A7"/>
    <w:rsid w:val="00B7651F"/>
    <w:rsid w:val="00B826F9"/>
    <w:rsid w:val="00B919FA"/>
    <w:rsid w:val="00B94A16"/>
    <w:rsid w:val="00BA6044"/>
    <w:rsid w:val="00BB1A93"/>
    <w:rsid w:val="00BC14BF"/>
    <w:rsid w:val="00BC2625"/>
    <w:rsid w:val="00BC3200"/>
    <w:rsid w:val="00BC338A"/>
    <w:rsid w:val="00BD6126"/>
    <w:rsid w:val="00BD7AB0"/>
    <w:rsid w:val="00BE7435"/>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55B0"/>
    <w:rsid w:val="00C56E09"/>
    <w:rsid w:val="00C57931"/>
    <w:rsid w:val="00C61B1B"/>
    <w:rsid w:val="00C66AB7"/>
    <w:rsid w:val="00C673D1"/>
    <w:rsid w:val="00C746CB"/>
    <w:rsid w:val="00C77BBF"/>
    <w:rsid w:val="00C77D64"/>
    <w:rsid w:val="00C81564"/>
    <w:rsid w:val="00C83A98"/>
    <w:rsid w:val="00C9080C"/>
    <w:rsid w:val="00C94429"/>
    <w:rsid w:val="00CA18FD"/>
    <w:rsid w:val="00CA27E5"/>
    <w:rsid w:val="00CA4897"/>
    <w:rsid w:val="00CA6928"/>
    <w:rsid w:val="00CB3302"/>
    <w:rsid w:val="00CB3D3F"/>
    <w:rsid w:val="00CB5A1A"/>
    <w:rsid w:val="00CC59E6"/>
    <w:rsid w:val="00CD058E"/>
    <w:rsid w:val="00CD5096"/>
    <w:rsid w:val="00CD5BDD"/>
    <w:rsid w:val="00CE5311"/>
    <w:rsid w:val="00CF096B"/>
    <w:rsid w:val="00CF10F7"/>
    <w:rsid w:val="00CF4D41"/>
    <w:rsid w:val="00CF5EE3"/>
    <w:rsid w:val="00CF691F"/>
    <w:rsid w:val="00D00D99"/>
    <w:rsid w:val="00D013A4"/>
    <w:rsid w:val="00D01E98"/>
    <w:rsid w:val="00D026DC"/>
    <w:rsid w:val="00D15595"/>
    <w:rsid w:val="00D343A8"/>
    <w:rsid w:val="00D37832"/>
    <w:rsid w:val="00D44860"/>
    <w:rsid w:val="00D47689"/>
    <w:rsid w:val="00D50C42"/>
    <w:rsid w:val="00D55B3E"/>
    <w:rsid w:val="00D57CF5"/>
    <w:rsid w:val="00D612BC"/>
    <w:rsid w:val="00D62F98"/>
    <w:rsid w:val="00D66FD6"/>
    <w:rsid w:val="00D72D25"/>
    <w:rsid w:val="00D8285B"/>
    <w:rsid w:val="00D862EB"/>
    <w:rsid w:val="00D86619"/>
    <w:rsid w:val="00D93E7C"/>
    <w:rsid w:val="00DB2BE6"/>
    <w:rsid w:val="00DB76B3"/>
    <w:rsid w:val="00DD1052"/>
    <w:rsid w:val="00DD3811"/>
    <w:rsid w:val="00DD3C7B"/>
    <w:rsid w:val="00DE2B21"/>
    <w:rsid w:val="00DE48DE"/>
    <w:rsid w:val="00DF25F2"/>
    <w:rsid w:val="00DF4166"/>
    <w:rsid w:val="00E000F4"/>
    <w:rsid w:val="00E011E6"/>
    <w:rsid w:val="00E01231"/>
    <w:rsid w:val="00E012B4"/>
    <w:rsid w:val="00E04279"/>
    <w:rsid w:val="00E10736"/>
    <w:rsid w:val="00E10A8B"/>
    <w:rsid w:val="00E11393"/>
    <w:rsid w:val="00E125D9"/>
    <w:rsid w:val="00E15393"/>
    <w:rsid w:val="00E16D30"/>
    <w:rsid w:val="00E31E69"/>
    <w:rsid w:val="00E33169"/>
    <w:rsid w:val="00E34A7B"/>
    <w:rsid w:val="00E40973"/>
    <w:rsid w:val="00E45B7B"/>
    <w:rsid w:val="00E545FF"/>
    <w:rsid w:val="00E56E5D"/>
    <w:rsid w:val="00E5734D"/>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1375"/>
    <w:rsid w:val="00F43C49"/>
    <w:rsid w:val="00F45C12"/>
    <w:rsid w:val="00F544A2"/>
    <w:rsid w:val="00F676E3"/>
    <w:rsid w:val="00F73D03"/>
    <w:rsid w:val="00F76CB9"/>
    <w:rsid w:val="00F77A73"/>
    <w:rsid w:val="00F80E46"/>
    <w:rsid w:val="00F91B50"/>
    <w:rsid w:val="00F96236"/>
    <w:rsid w:val="00FA10CE"/>
    <w:rsid w:val="00FA222F"/>
    <w:rsid w:val="00FA2891"/>
    <w:rsid w:val="00FB480E"/>
    <w:rsid w:val="00FB693D"/>
    <w:rsid w:val="00FB76C6"/>
    <w:rsid w:val="00FB7768"/>
    <w:rsid w:val="00FC7489"/>
    <w:rsid w:val="00FD1BA8"/>
    <w:rsid w:val="00FD218F"/>
    <w:rsid w:val="00FD5663"/>
    <w:rsid w:val="00FD56C6"/>
    <w:rsid w:val="00FE3221"/>
    <w:rsid w:val="00FE48EA"/>
    <w:rsid w:val="00FE571F"/>
    <w:rsid w:val="00FF47F6"/>
    <w:rsid w:val="011B23EF"/>
    <w:rsid w:val="016E63C2"/>
    <w:rsid w:val="023D46EC"/>
    <w:rsid w:val="024B0C39"/>
    <w:rsid w:val="031E278B"/>
    <w:rsid w:val="036C7D29"/>
    <w:rsid w:val="03C65F0C"/>
    <w:rsid w:val="05A24C43"/>
    <w:rsid w:val="070C4535"/>
    <w:rsid w:val="07502BC5"/>
    <w:rsid w:val="09694018"/>
    <w:rsid w:val="09C07694"/>
    <w:rsid w:val="0A315322"/>
    <w:rsid w:val="0A8128A6"/>
    <w:rsid w:val="0AEF0DDC"/>
    <w:rsid w:val="0B6A5838"/>
    <w:rsid w:val="0BA81453"/>
    <w:rsid w:val="0BBF43C3"/>
    <w:rsid w:val="0BF32A1B"/>
    <w:rsid w:val="0C372A50"/>
    <w:rsid w:val="0F3F26BD"/>
    <w:rsid w:val="10BD2C22"/>
    <w:rsid w:val="11F81200"/>
    <w:rsid w:val="143D67CD"/>
    <w:rsid w:val="14F42246"/>
    <w:rsid w:val="15A24B3A"/>
    <w:rsid w:val="15DF4CCA"/>
    <w:rsid w:val="169B736F"/>
    <w:rsid w:val="17C71A6D"/>
    <w:rsid w:val="17D26453"/>
    <w:rsid w:val="188615C5"/>
    <w:rsid w:val="1892377D"/>
    <w:rsid w:val="19C239FC"/>
    <w:rsid w:val="19FD4712"/>
    <w:rsid w:val="1AF85B8A"/>
    <w:rsid w:val="1B631856"/>
    <w:rsid w:val="1B8D6D74"/>
    <w:rsid w:val="1D7F7BBD"/>
    <w:rsid w:val="1E0419DA"/>
    <w:rsid w:val="1E703C94"/>
    <w:rsid w:val="1FF1417F"/>
    <w:rsid w:val="21AD3E92"/>
    <w:rsid w:val="2203190F"/>
    <w:rsid w:val="22987C80"/>
    <w:rsid w:val="23834BEB"/>
    <w:rsid w:val="23C44815"/>
    <w:rsid w:val="23EA07F1"/>
    <w:rsid w:val="23EE1EFC"/>
    <w:rsid w:val="24192CCC"/>
    <w:rsid w:val="241A4435"/>
    <w:rsid w:val="24D25C3B"/>
    <w:rsid w:val="25815CE3"/>
    <w:rsid w:val="25BD02B3"/>
    <w:rsid w:val="25FB36EC"/>
    <w:rsid w:val="26B515F8"/>
    <w:rsid w:val="275A59B4"/>
    <w:rsid w:val="27BA5D13"/>
    <w:rsid w:val="27DE3343"/>
    <w:rsid w:val="28CF3A40"/>
    <w:rsid w:val="29AC5B2F"/>
    <w:rsid w:val="2AAE202E"/>
    <w:rsid w:val="2CC15DE5"/>
    <w:rsid w:val="2D796670"/>
    <w:rsid w:val="2DF76D3B"/>
    <w:rsid w:val="302D7D87"/>
    <w:rsid w:val="30A43A04"/>
    <w:rsid w:val="30DA7426"/>
    <w:rsid w:val="31733DC9"/>
    <w:rsid w:val="31A6555A"/>
    <w:rsid w:val="3344327C"/>
    <w:rsid w:val="338100EE"/>
    <w:rsid w:val="341C228B"/>
    <w:rsid w:val="342509B8"/>
    <w:rsid w:val="354C3B69"/>
    <w:rsid w:val="3566572C"/>
    <w:rsid w:val="368D4642"/>
    <w:rsid w:val="36B44A6A"/>
    <w:rsid w:val="36F86858"/>
    <w:rsid w:val="37DF2161"/>
    <w:rsid w:val="38CF183A"/>
    <w:rsid w:val="394C69E7"/>
    <w:rsid w:val="39562F52"/>
    <w:rsid w:val="39A66CD4"/>
    <w:rsid w:val="3B595F22"/>
    <w:rsid w:val="3B7663F4"/>
    <w:rsid w:val="3BDF616F"/>
    <w:rsid w:val="3CD52CE1"/>
    <w:rsid w:val="3CFD11BE"/>
    <w:rsid w:val="3D8949C3"/>
    <w:rsid w:val="3F9F3D14"/>
    <w:rsid w:val="410F2E6A"/>
    <w:rsid w:val="41104677"/>
    <w:rsid w:val="42094693"/>
    <w:rsid w:val="43864FE1"/>
    <w:rsid w:val="43DC7AD5"/>
    <w:rsid w:val="4430136C"/>
    <w:rsid w:val="4464365C"/>
    <w:rsid w:val="44751D5C"/>
    <w:rsid w:val="45260E40"/>
    <w:rsid w:val="4669643F"/>
    <w:rsid w:val="478657BA"/>
    <w:rsid w:val="47AC615E"/>
    <w:rsid w:val="483B65A4"/>
    <w:rsid w:val="483D40CA"/>
    <w:rsid w:val="49215429"/>
    <w:rsid w:val="494E0E0D"/>
    <w:rsid w:val="4AA258EC"/>
    <w:rsid w:val="4AB0382B"/>
    <w:rsid w:val="4CF84CBE"/>
    <w:rsid w:val="4D363473"/>
    <w:rsid w:val="4DBB5C72"/>
    <w:rsid w:val="4EAD187E"/>
    <w:rsid w:val="4F6208BA"/>
    <w:rsid w:val="50115BCE"/>
    <w:rsid w:val="5021770B"/>
    <w:rsid w:val="518014CC"/>
    <w:rsid w:val="54077818"/>
    <w:rsid w:val="55CF0F55"/>
    <w:rsid w:val="5621045D"/>
    <w:rsid w:val="564F54C8"/>
    <w:rsid w:val="569868B5"/>
    <w:rsid w:val="57473731"/>
    <w:rsid w:val="57DF2909"/>
    <w:rsid w:val="5954740D"/>
    <w:rsid w:val="59692921"/>
    <w:rsid w:val="599F092A"/>
    <w:rsid w:val="5A736F69"/>
    <w:rsid w:val="5B9D08BC"/>
    <w:rsid w:val="5C1F2CDB"/>
    <w:rsid w:val="5D042FB1"/>
    <w:rsid w:val="5D860678"/>
    <w:rsid w:val="5DC664B8"/>
    <w:rsid w:val="5EB01642"/>
    <w:rsid w:val="5EE337EF"/>
    <w:rsid w:val="5FB35D2D"/>
    <w:rsid w:val="5FD43BAF"/>
    <w:rsid w:val="60397EE3"/>
    <w:rsid w:val="60AF592A"/>
    <w:rsid w:val="610B1854"/>
    <w:rsid w:val="611F6817"/>
    <w:rsid w:val="6181593A"/>
    <w:rsid w:val="61974113"/>
    <w:rsid w:val="628250A4"/>
    <w:rsid w:val="636B1FDC"/>
    <w:rsid w:val="639F1C85"/>
    <w:rsid w:val="641C01AC"/>
    <w:rsid w:val="64E30D41"/>
    <w:rsid w:val="65333682"/>
    <w:rsid w:val="65B237D8"/>
    <w:rsid w:val="65D976D1"/>
    <w:rsid w:val="66846134"/>
    <w:rsid w:val="6685072B"/>
    <w:rsid w:val="66CA1754"/>
    <w:rsid w:val="66D72E40"/>
    <w:rsid w:val="66F05449"/>
    <w:rsid w:val="691427CE"/>
    <w:rsid w:val="69442E4F"/>
    <w:rsid w:val="694F3860"/>
    <w:rsid w:val="6A093498"/>
    <w:rsid w:val="6A7F56DA"/>
    <w:rsid w:val="6AA506BC"/>
    <w:rsid w:val="6C8574C7"/>
    <w:rsid w:val="6C884442"/>
    <w:rsid w:val="6CF265F7"/>
    <w:rsid w:val="6D3B0101"/>
    <w:rsid w:val="6D711A3A"/>
    <w:rsid w:val="6EE60A8A"/>
    <w:rsid w:val="6F1E65D4"/>
    <w:rsid w:val="6F266C86"/>
    <w:rsid w:val="6F3237D5"/>
    <w:rsid w:val="6F5042C2"/>
    <w:rsid w:val="73A42FE2"/>
    <w:rsid w:val="73E131AD"/>
    <w:rsid w:val="74316312"/>
    <w:rsid w:val="750D4E60"/>
    <w:rsid w:val="75634F62"/>
    <w:rsid w:val="761222C9"/>
    <w:rsid w:val="76577DB9"/>
    <w:rsid w:val="777A2396"/>
    <w:rsid w:val="77DB3CED"/>
    <w:rsid w:val="780F13C8"/>
    <w:rsid w:val="78AF7BC1"/>
    <w:rsid w:val="78B673FD"/>
    <w:rsid w:val="78C87131"/>
    <w:rsid w:val="7AA329D6"/>
    <w:rsid w:val="7AE75F94"/>
    <w:rsid w:val="7BF3250D"/>
    <w:rsid w:val="7C385448"/>
    <w:rsid w:val="7CB3663D"/>
    <w:rsid w:val="7DB61331"/>
    <w:rsid w:val="7E273C7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0" w:unhideWhenUsed="0" w:qFormat="1"/>
    <w:lsdException w:name="Placeholder Text"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357736"/>
    <w:pPr>
      <w:widowControl w:val="0"/>
      <w:tabs>
        <w:tab w:val="left" w:pos="4200"/>
      </w:tabs>
      <w:spacing w:line="440" w:lineRule="exact"/>
      <w:ind w:firstLineChars="200" w:firstLine="420"/>
    </w:pPr>
    <w:rPr>
      <w:rFonts w:ascii="宋体" w:hAnsi="宋体" w:cs="宋体"/>
      <w:bCs/>
      <w:sz w:val="21"/>
      <w:szCs w:val="21"/>
    </w:rPr>
  </w:style>
  <w:style w:type="paragraph" w:styleId="1">
    <w:name w:val="heading 1"/>
    <w:basedOn w:val="a"/>
    <w:next w:val="a"/>
    <w:link w:val="1Char"/>
    <w:uiPriority w:val="9"/>
    <w:qFormat/>
    <w:rsid w:val="00357736"/>
    <w:pPr>
      <w:keepNext/>
      <w:keepLines/>
      <w:spacing w:before="340" w:after="330" w:line="578" w:lineRule="auto"/>
      <w:outlineLvl w:val="0"/>
    </w:pPr>
    <w:rPr>
      <w:kern w:val="44"/>
      <w:sz w:val="44"/>
      <w:szCs w:val="44"/>
    </w:rPr>
  </w:style>
  <w:style w:type="paragraph" w:styleId="3">
    <w:name w:val="heading 3"/>
    <w:basedOn w:val="a"/>
    <w:next w:val="a"/>
    <w:uiPriority w:val="9"/>
    <w:semiHidden/>
    <w:unhideWhenUsed/>
    <w:qFormat/>
    <w:rsid w:val="00357736"/>
    <w:pPr>
      <w:spacing w:beforeAutospacing="1" w:afterAutospacing="1"/>
      <w:outlineLvl w:val="2"/>
    </w:pPr>
    <w:rPr>
      <w:rFonts w:cs="Times New Roman" w:hint="eastAsia"/>
      <w:b/>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rsid w:val="00357736"/>
    <w:rPr>
      <w:rFonts w:ascii="Times New Roman" w:hAnsi="Times New Roman" w:cs="Times New Roman"/>
      <w:kern w:val="2"/>
    </w:rPr>
  </w:style>
  <w:style w:type="paragraph" w:styleId="a4">
    <w:name w:val="Balloon Text"/>
    <w:basedOn w:val="a"/>
    <w:link w:val="Char0"/>
    <w:uiPriority w:val="99"/>
    <w:semiHidden/>
    <w:unhideWhenUsed/>
    <w:qFormat/>
    <w:rsid w:val="00357736"/>
    <w:rPr>
      <w:sz w:val="18"/>
      <w:szCs w:val="18"/>
    </w:rPr>
  </w:style>
  <w:style w:type="paragraph" w:styleId="a5">
    <w:name w:val="footer"/>
    <w:basedOn w:val="a"/>
    <w:link w:val="Char1"/>
    <w:uiPriority w:val="99"/>
    <w:unhideWhenUsed/>
    <w:qFormat/>
    <w:rsid w:val="00357736"/>
    <w:pPr>
      <w:tabs>
        <w:tab w:val="center" w:pos="4153"/>
        <w:tab w:val="right" w:pos="8306"/>
      </w:tabs>
      <w:snapToGrid w:val="0"/>
    </w:pPr>
    <w:rPr>
      <w:rFonts w:asciiTheme="minorHAnsi" w:eastAsiaTheme="minorEastAsia" w:hAnsiTheme="minorHAnsi" w:cstheme="minorBidi"/>
      <w:sz w:val="18"/>
      <w:szCs w:val="18"/>
    </w:rPr>
  </w:style>
  <w:style w:type="paragraph" w:styleId="a6">
    <w:name w:val="header"/>
    <w:basedOn w:val="a"/>
    <w:link w:val="Char2"/>
    <w:uiPriority w:val="99"/>
    <w:unhideWhenUsed/>
    <w:qFormat/>
    <w:rsid w:val="00357736"/>
    <w:pPr>
      <w:pBdr>
        <w:bottom w:val="single" w:sz="6" w:space="1" w:color="auto"/>
      </w:pBdr>
      <w:tabs>
        <w:tab w:val="center" w:pos="4153"/>
        <w:tab w:val="right" w:pos="8306"/>
      </w:tabs>
      <w:snapToGrid w:val="0"/>
    </w:pPr>
    <w:rPr>
      <w:rFonts w:asciiTheme="minorHAnsi" w:eastAsiaTheme="minorEastAsia" w:hAnsiTheme="minorHAnsi" w:cstheme="minorBidi"/>
      <w:sz w:val="18"/>
      <w:szCs w:val="18"/>
    </w:rPr>
  </w:style>
  <w:style w:type="paragraph" w:styleId="a7">
    <w:name w:val="Normal (Web)"/>
    <w:basedOn w:val="a"/>
    <w:uiPriority w:val="99"/>
    <w:unhideWhenUsed/>
    <w:qFormat/>
    <w:rsid w:val="00357736"/>
    <w:pPr>
      <w:spacing w:before="100" w:beforeAutospacing="1" w:after="100" w:afterAutospacing="1"/>
    </w:pPr>
  </w:style>
  <w:style w:type="table" w:styleId="a8">
    <w:name w:val="Table Grid"/>
    <w:basedOn w:val="a1"/>
    <w:qFormat/>
    <w:rsid w:val="0035773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sid w:val="00357736"/>
    <w:rPr>
      <w:b/>
      <w:bCs/>
    </w:rPr>
  </w:style>
  <w:style w:type="character" w:customStyle="1" w:styleId="Char2">
    <w:name w:val="页眉 Char"/>
    <w:basedOn w:val="a0"/>
    <w:link w:val="a6"/>
    <w:uiPriority w:val="99"/>
    <w:semiHidden/>
    <w:qFormat/>
    <w:rsid w:val="00357736"/>
    <w:rPr>
      <w:sz w:val="18"/>
      <w:szCs w:val="18"/>
    </w:rPr>
  </w:style>
  <w:style w:type="character" w:customStyle="1" w:styleId="Char1">
    <w:name w:val="页脚 Char"/>
    <w:basedOn w:val="a0"/>
    <w:link w:val="a5"/>
    <w:uiPriority w:val="99"/>
    <w:semiHidden/>
    <w:qFormat/>
    <w:rsid w:val="00357736"/>
    <w:rPr>
      <w:sz w:val="18"/>
      <w:szCs w:val="18"/>
    </w:rPr>
  </w:style>
  <w:style w:type="paragraph" w:customStyle="1" w:styleId="DG">
    <w:name w:val="表格标题DG"/>
    <w:basedOn w:val="a"/>
    <w:qFormat/>
    <w:rsid w:val="00357736"/>
    <w:pPr>
      <w:snapToGrid w:val="0"/>
    </w:pPr>
    <w:rPr>
      <w:rFonts w:ascii="Arial" w:eastAsia="黑体" w:hAnsi="Arial"/>
      <w:color w:val="000000"/>
      <w:szCs w:val="20"/>
    </w:rPr>
  </w:style>
  <w:style w:type="paragraph" w:customStyle="1" w:styleId="DG0">
    <w:name w:val="表格正文DG"/>
    <w:basedOn w:val="a"/>
    <w:qFormat/>
    <w:rsid w:val="00357736"/>
    <w:rPr>
      <w:rFonts w:ascii="Times New Roman" w:hAnsi="Times New Roman"/>
      <w:color w:val="000000"/>
    </w:rPr>
  </w:style>
  <w:style w:type="paragraph" w:styleId="aa">
    <w:name w:val="List Paragraph"/>
    <w:basedOn w:val="a"/>
    <w:uiPriority w:val="34"/>
    <w:unhideWhenUsed/>
    <w:qFormat/>
    <w:rsid w:val="00357736"/>
  </w:style>
  <w:style w:type="paragraph" w:customStyle="1" w:styleId="DG1">
    <w:name w:val="一级标题DG"/>
    <w:basedOn w:val="a"/>
    <w:qFormat/>
    <w:rsid w:val="00357736"/>
    <w:pPr>
      <w:spacing w:line="480" w:lineRule="auto"/>
      <w:outlineLvl w:val="0"/>
    </w:pPr>
    <w:rPr>
      <w:rFonts w:ascii="Arial" w:eastAsia="黑体" w:hAnsi="Arial"/>
      <w:sz w:val="28"/>
    </w:rPr>
  </w:style>
  <w:style w:type="paragraph" w:customStyle="1" w:styleId="DG2">
    <w:name w:val="二级标题DG"/>
    <w:basedOn w:val="a7"/>
    <w:qFormat/>
    <w:rsid w:val="00357736"/>
    <w:pPr>
      <w:spacing w:beforeLines="25" w:beforeAutospacing="0" w:afterLines="50" w:afterAutospacing="0"/>
      <w:outlineLvl w:val="1"/>
    </w:pPr>
    <w:rPr>
      <w:rFonts w:ascii="Times New Roman" w:hAnsi="Times New Roman"/>
    </w:rPr>
  </w:style>
  <w:style w:type="paragraph" w:customStyle="1" w:styleId="DG3">
    <w:name w:val="正文DG"/>
    <w:basedOn w:val="a"/>
    <w:qFormat/>
    <w:rsid w:val="00357736"/>
    <w:pPr>
      <w:snapToGrid w:val="0"/>
      <w:ind w:firstLine="480"/>
    </w:pPr>
    <w:rPr>
      <w:rFonts w:ascii="Times New Roman" w:hAnsi="Times New Roman" w:cs="Times New Roman"/>
      <w:color w:val="000000"/>
    </w:rPr>
  </w:style>
  <w:style w:type="character" w:customStyle="1" w:styleId="1Char">
    <w:name w:val="标题 1 Char"/>
    <w:basedOn w:val="a0"/>
    <w:link w:val="1"/>
    <w:uiPriority w:val="9"/>
    <w:qFormat/>
    <w:rsid w:val="00357736"/>
    <w:rPr>
      <w:rFonts w:ascii="Calibri" w:eastAsia="宋体" w:hAnsi="Calibri" w:cs="Times New Roman"/>
      <w:b/>
      <w:bCs/>
      <w:kern w:val="44"/>
      <w:sz w:val="44"/>
      <w:szCs w:val="44"/>
    </w:rPr>
  </w:style>
  <w:style w:type="character" w:customStyle="1" w:styleId="Char">
    <w:name w:val="批注文字 Char"/>
    <w:basedOn w:val="a0"/>
    <w:link w:val="a3"/>
    <w:uiPriority w:val="99"/>
    <w:qFormat/>
    <w:rsid w:val="00357736"/>
    <w:rPr>
      <w:rFonts w:ascii="Times New Roman" w:eastAsia="宋体" w:hAnsi="Times New Roman" w:cs="Times New Roman"/>
      <w:kern w:val="2"/>
      <w:sz w:val="21"/>
      <w:szCs w:val="24"/>
    </w:rPr>
  </w:style>
  <w:style w:type="character" w:customStyle="1" w:styleId="editor-text-node">
    <w:name w:val="editor-text-node"/>
    <w:basedOn w:val="a0"/>
    <w:qFormat/>
    <w:rsid w:val="00357736"/>
  </w:style>
  <w:style w:type="character" w:styleId="ab">
    <w:name w:val="Placeholder Text"/>
    <w:basedOn w:val="a0"/>
    <w:uiPriority w:val="99"/>
    <w:unhideWhenUsed/>
    <w:qFormat/>
    <w:rsid w:val="00357736"/>
    <w:rPr>
      <w:color w:val="808080"/>
    </w:rPr>
  </w:style>
  <w:style w:type="character" w:customStyle="1" w:styleId="Char0">
    <w:name w:val="批注框文本 Char"/>
    <w:basedOn w:val="a0"/>
    <w:link w:val="a4"/>
    <w:uiPriority w:val="99"/>
    <w:semiHidden/>
    <w:qFormat/>
    <w:rsid w:val="00357736"/>
    <w:rPr>
      <w:rFonts w:ascii="宋体" w:eastAsia="宋体" w:hAnsi="宋体" w:cs="宋体"/>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Info spid="_x0000_s409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6CC6D9-2298-4475-9106-95BE83EC0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914</Words>
  <Characters>5214</Characters>
  <Application>Microsoft Office Word</Application>
  <DocSecurity>0</DocSecurity>
  <Lines>43</Lines>
  <Paragraphs>12</Paragraphs>
  <ScaleCrop>false</ScaleCrop>
  <Company>Shanghai Jian Qiao University</Company>
  <LinksUpToDate>false</LinksUpToDate>
  <CharactersWithSpaces>6116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Tongian</cp:lastModifiedBy>
  <cp:revision>82</cp:revision>
  <cp:lastPrinted>2025-09-04T14:04:00Z</cp:lastPrinted>
  <dcterms:created xsi:type="dcterms:W3CDTF">2023-11-21T02:39:00Z</dcterms:created>
  <dcterms:modified xsi:type="dcterms:W3CDTF">2026-09-17T05:09:00Z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75A5950F35E44E4099B8E2C8E0EA07EF_12</vt:lpwstr>
  </property>
  <property fmtid="{D5CDD505-2E9C-101B-9397-08002B2CF9AE}" pid="4" name="KSOTemplateDocerSaveRecord">
    <vt:lpwstr>eyJoZGlkIjoiNDgwNzkyMzhhYTZhZDIzYzZlZTE4MGE5ZWI2NDM1OTEiLCJ1c2VySWQiOiI0NDc0MzAxNzQifQ==</vt:lpwstr>
  </property>
</Properties>
</file>