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1DDE7" w14:textId="77777777" w:rsidR="0050361A" w:rsidRDefault="002E103C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日本文学概论</w:t>
      </w:r>
      <w:r>
        <w:rPr>
          <w:rFonts w:ascii="黑体" w:eastAsia="黑体" w:hAnsi="黑体"/>
          <w:bCs/>
          <w:sz w:val="32"/>
          <w:szCs w:val="32"/>
        </w:rPr>
        <w:t xml:space="preserve"> 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233A9AD8" w14:textId="77777777" w:rsidR="0050361A" w:rsidRDefault="002E103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50361A" w14:paraId="5FFA08CA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532597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D5D286" w14:textId="77777777" w:rsidR="0050361A" w:rsidRDefault="002E103C">
            <w:pPr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（中文）日本文学概论</w:t>
            </w:r>
          </w:p>
        </w:tc>
      </w:tr>
      <w:tr w:rsidR="0050361A" w14:paraId="52662555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300A60" w14:textId="77777777" w:rsidR="0050361A" w:rsidRDefault="0050361A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C0AB8F3" w14:textId="77777777" w:rsidR="0050361A" w:rsidRDefault="002E103C">
            <w:pPr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Introduction to Japanese Literature</w:t>
            </w:r>
          </w:p>
        </w:tc>
      </w:tr>
      <w:tr w:rsidR="0050361A" w14:paraId="26130A2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B30CAA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F9A6FA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2140030</w:t>
            </w:r>
          </w:p>
        </w:tc>
        <w:tc>
          <w:tcPr>
            <w:tcW w:w="2126" w:type="dxa"/>
            <w:gridSpan w:val="2"/>
            <w:vAlign w:val="center"/>
          </w:tcPr>
          <w:p w14:paraId="6287C120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D08CFA8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</w:tr>
      <w:tr w:rsidR="0050361A" w14:paraId="48DE75A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78E410" w14:textId="77777777" w:rsidR="0050361A" w:rsidRDefault="002E103C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FD2239D" w14:textId="77777777" w:rsidR="0050361A" w:rsidRDefault="002E103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14:paraId="0BAD03CC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77760B6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09C5D10E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4F1BCA3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50361A" w14:paraId="6C55F94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558475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0C733BB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5183B63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DAB367C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 w:rsidR="0075454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三年级下</w:t>
            </w:r>
          </w:p>
        </w:tc>
      </w:tr>
      <w:tr w:rsidR="0050361A" w14:paraId="271E1DA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481405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D34E2C1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14:paraId="10EBBEEA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F07BE58" w14:textId="77777777" w:rsidR="0050361A" w:rsidRDefault="002E10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考试</w:t>
            </w:r>
          </w:p>
        </w:tc>
      </w:tr>
      <w:tr w:rsidR="0050361A" w14:paraId="231C512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511F2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56E4F2D" w14:textId="77777777" w:rsidR="002E103C" w:rsidRDefault="002E103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《日本文学概论（近现代篇）》</w:t>
            </w:r>
          </w:p>
          <w:p w14:paraId="33E03828" w14:textId="77777777" w:rsidR="0050361A" w:rsidRDefault="002E103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上海外语教育出版社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高洁</w:t>
            </w:r>
          </w:p>
        </w:tc>
        <w:tc>
          <w:tcPr>
            <w:tcW w:w="1413" w:type="dxa"/>
            <w:gridSpan w:val="2"/>
            <w:vAlign w:val="center"/>
          </w:tcPr>
          <w:p w14:paraId="3BD722F5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是否为</w:t>
            </w:r>
          </w:p>
          <w:p w14:paraId="4764F555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724A00A" w14:textId="77777777" w:rsidR="0050361A" w:rsidRDefault="002E103C">
            <w:pPr>
              <w:ind w:leftChars="50" w:left="1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否</w:t>
            </w:r>
          </w:p>
        </w:tc>
      </w:tr>
      <w:tr w:rsidR="0050361A" w14:paraId="20FC95E1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626E36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2AB8B4" w14:textId="77777777" w:rsidR="0050361A" w:rsidRDefault="002E103C" w:rsidP="00F63279">
            <w:pPr>
              <w:pStyle w:val="DG0"/>
              <w:ind w:firstLineChars="800" w:firstLine="1680"/>
              <w:jc w:val="both"/>
            </w:pPr>
            <w:r>
              <w:rPr>
                <w:rFonts w:hint="eastAsia"/>
              </w:rPr>
              <w:t>基础日语</w:t>
            </w:r>
            <w:r>
              <w:rPr>
                <w:rFonts w:hint="eastAsia"/>
              </w:rPr>
              <w:t>5   2140024</w:t>
            </w:r>
            <w:r w:rsidR="00F6327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</w:tr>
      <w:tr w:rsidR="0050361A" w14:paraId="635112B3" w14:textId="77777777" w:rsidTr="002E103C">
        <w:trPr>
          <w:trHeight w:val="356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0E8CF7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A42AA5B" w14:textId="77777777" w:rsidR="002E103C" w:rsidRDefault="002E103C">
            <w:pPr>
              <w:pStyle w:val="DG0"/>
              <w:jc w:val="left"/>
            </w:pPr>
            <w:r>
              <w:rPr>
                <w:rFonts w:hint="eastAsia"/>
              </w:rPr>
              <w:t xml:space="preserve">    </w:t>
            </w:r>
          </w:p>
          <w:p w14:paraId="1A8E61F7" w14:textId="77777777" w:rsidR="0050361A" w:rsidRDefault="002E103C">
            <w:pPr>
              <w:pStyle w:val="DG0"/>
              <w:jc w:val="left"/>
            </w:pPr>
            <w:r>
              <w:rPr>
                <w:rFonts w:hint="eastAsia"/>
              </w:rPr>
              <w:t>本课程是《</w:t>
            </w:r>
            <w:r>
              <w:t>高等学校</w:t>
            </w:r>
            <w:r>
              <w:rPr>
                <w:rFonts w:hint="eastAsia"/>
              </w:rPr>
              <w:t>日</w:t>
            </w:r>
            <w:r>
              <w:t>语专业</w:t>
            </w:r>
            <w:r>
              <w:rPr>
                <w:rFonts w:hint="eastAsia"/>
              </w:rPr>
              <w:t>日</w:t>
            </w:r>
            <w:r>
              <w:t>语教学大纲</w:t>
            </w:r>
            <w:r>
              <w:rPr>
                <w:rFonts w:hint="eastAsia"/>
              </w:rPr>
              <w:t>》所规定的高年级专业必修课程。课程的</w:t>
            </w:r>
            <w:r>
              <w:t>目的在于培养学生阅读、欣赏、理解</w:t>
            </w:r>
            <w:r>
              <w:rPr>
                <w:rFonts w:hint="eastAsia"/>
              </w:rPr>
              <w:t>日本</w:t>
            </w:r>
            <w:r>
              <w:t>文学原著的能力，掌握文学批评的基本知识和方法。通过阅读和分析</w:t>
            </w:r>
            <w:r>
              <w:rPr>
                <w:rFonts w:hint="eastAsia"/>
              </w:rPr>
              <w:t>日本</w:t>
            </w:r>
            <w:r>
              <w:t>文学</w:t>
            </w:r>
            <w:r>
              <w:rPr>
                <w:rFonts w:hint="eastAsia"/>
              </w:rPr>
              <w:t>史上的经典</w:t>
            </w:r>
            <w:r>
              <w:t>作品，促进学生语言基本功和人文素质的提高，增强学生对</w:t>
            </w:r>
            <w:r>
              <w:rPr>
                <w:rFonts w:hint="eastAsia"/>
              </w:rPr>
              <w:t>日本</w:t>
            </w:r>
            <w:r>
              <w:t>文学及文化的了解。</w:t>
            </w:r>
            <w:r>
              <w:rPr>
                <w:rFonts w:hint="eastAsia"/>
              </w:rPr>
              <w:t>通过本课程的学习，学生们将掌握日本文学发展中的重要流派、社会思潮、较有影响的作家及其代表作品等相关基础知识；能流畅阅读日本文学作品和品赏其中的优秀语言范例；并通过阅读重要的作品节选和欣赏相关电影片段，初步具备把握作家的创作特色及思想内涵的鉴赏能力。</w:t>
            </w:r>
          </w:p>
        </w:tc>
      </w:tr>
      <w:tr w:rsidR="0050361A" w14:paraId="6A836825" w14:textId="77777777" w:rsidTr="002E103C">
        <w:trPr>
          <w:trHeight w:val="114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47524A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32CC4FD" w14:textId="77777777" w:rsidR="002E103C" w:rsidRDefault="002E103C">
            <w:pPr>
              <w:pStyle w:val="DG0"/>
              <w:ind w:firstLineChars="200" w:firstLine="420"/>
              <w:jc w:val="both"/>
            </w:pPr>
          </w:p>
          <w:p w14:paraId="078DEB2A" w14:textId="77777777" w:rsidR="0050361A" w:rsidRDefault="002E103C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本课程为日语专业第六学期开设。与高级日语课程同步，让学生了解日本文学发展的概况，培养学生欣赏日本文学作品能力。</w:t>
            </w:r>
          </w:p>
        </w:tc>
      </w:tr>
      <w:tr w:rsidR="0050361A" w14:paraId="3320FFEB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3F54FE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EAC7048" w14:textId="23C58B34" w:rsidR="0050361A" w:rsidRDefault="007B0741">
            <w:pPr>
              <w:jc w:val="righ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2E625B"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C7A12CB" wp14:editId="222FEBD6">
                  <wp:extent cx="523875" cy="276225"/>
                  <wp:effectExtent l="0" t="0" r="9525" b="9525"/>
                  <wp:docPr id="205539194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85C7C74" w14:textId="77777777" w:rsidR="0050361A" w:rsidRDefault="002E103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1F698C" w14:textId="041C55F6" w:rsidR="0050361A" w:rsidRDefault="007B07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6.3.8</w:t>
            </w:r>
          </w:p>
        </w:tc>
      </w:tr>
      <w:tr w:rsidR="0050361A" w14:paraId="0E1444F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06AEF8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F731657" w14:textId="6ED7EF1E" w:rsidR="0050361A" w:rsidRDefault="007B0741">
            <w:pPr>
              <w:jc w:val="righ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2E625B"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CFD5565" wp14:editId="4DC1FB80">
                  <wp:extent cx="452437" cy="327422"/>
                  <wp:effectExtent l="0" t="0" r="5080" b="0"/>
                  <wp:docPr id="159955594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59" cy="336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D2CF4ED" w14:textId="77777777" w:rsidR="0050361A" w:rsidRDefault="002E103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0BD0277" w14:textId="3BFB9C8B" w:rsidR="0050361A" w:rsidRDefault="007B07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6.3.8</w:t>
            </w:r>
          </w:p>
        </w:tc>
      </w:tr>
      <w:tr w:rsidR="0050361A" w14:paraId="0F1C79C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6278C" w14:textId="77777777" w:rsidR="0050361A" w:rsidRDefault="002E103C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347F6B6" w14:textId="406652C0" w:rsidR="0050361A" w:rsidRDefault="007B0741">
            <w:pPr>
              <w:jc w:val="righ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2E625B"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08177D4" wp14:editId="71DEBEF4">
                  <wp:extent cx="647700" cy="373931"/>
                  <wp:effectExtent l="0" t="0" r="0" b="7620"/>
                  <wp:docPr id="60384812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72" cy="38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AD05738" w14:textId="77777777" w:rsidR="0050361A" w:rsidRDefault="002E103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ED48A" w14:textId="04A75253" w:rsidR="0050361A" w:rsidRDefault="007B07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6.3.9</w:t>
            </w:r>
            <w:bookmarkStart w:id="0" w:name="_GoBack"/>
            <w:bookmarkEnd w:id="0"/>
          </w:p>
        </w:tc>
      </w:tr>
    </w:tbl>
    <w:p w14:paraId="5278208E" w14:textId="77777777" w:rsidR="0050361A" w:rsidRDefault="002E103C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585C4F2" w14:textId="77777777" w:rsidR="0050361A" w:rsidRDefault="002E103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57E15E31" w14:textId="77777777" w:rsidR="0050361A" w:rsidRDefault="002E103C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50361A" w14:paraId="041B3B78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7BE75550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4C0E442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7019E1B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0361A" w14:paraId="3617238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3C50CEA" w14:textId="77777777" w:rsidR="0050361A" w:rsidRDefault="002E103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8D27D3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173DBA0C" w14:textId="77777777" w:rsidR="0050361A" w:rsidRDefault="002E103C">
            <w:pPr>
              <w:pStyle w:val="DG0"/>
              <w:jc w:val="left"/>
            </w:pPr>
            <w:r>
              <w:rPr>
                <w:rFonts w:hint="eastAsia"/>
              </w:rPr>
              <w:t>以史为纲，以日本文学史的重要时期为序，梳理各重要文学流派、代表作家和优秀作品，使学生基本掌握日本文学作品的赏析、解读方法。</w:t>
            </w:r>
          </w:p>
        </w:tc>
      </w:tr>
      <w:tr w:rsidR="0050361A" w14:paraId="635D837D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0BA71E5" w14:textId="77777777" w:rsidR="0050361A" w:rsidRDefault="0050361A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BB02A17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304BB4A2" w14:textId="77777777" w:rsidR="0050361A" w:rsidRDefault="002E103C">
            <w:pPr>
              <w:pStyle w:val="DG0"/>
              <w:jc w:val="left"/>
            </w:pPr>
            <w:r>
              <w:rPr>
                <w:rFonts w:hint="eastAsia"/>
              </w:rPr>
              <w:t>配合高级综合日语阶段的讲授提高学生的文学阅读理解水平，学会使用工具查阅资料。</w:t>
            </w:r>
          </w:p>
        </w:tc>
      </w:tr>
      <w:tr w:rsidR="0050361A" w14:paraId="7CA3644B" w14:textId="77777777">
        <w:trPr>
          <w:trHeight w:val="588"/>
          <w:jc w:val="center"/>
        </w:trPr>
        <w:tc>
          <w:tcPr>
            <w:tcW w:w="1206" w:type="dxa"/>
            <w:vAlign w:val="center"/>
          </w:tcPr>
          <w:p w14:paraId="158A4E0B" w14:textId="77777777" w:rsidR="0050361A" w:rsidRDefault="002E103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5E0CA98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BC917D0" w14:textId="77777777" w:rsidR="0050361A" w:rsidRDefault="002E103C">
            <w:pPr>
              <w:pStyle w:val="DG0"/>
              <w:jc w:val="left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丰富、拓展学生的日本文学常识，提高阅读和欣赏优秀日语作品的能力。</w:t>
            </w:r>
          </w:p>
        </w:tc>
      </w:tr>
      <w:tr w:rsidR="0050361A" w14:paraId="23C80FE7" w14:textId="77777777">
        <w:trPr>
          <w:trHeight w:val="837"/>
          <w:jc w:val="center"/>
        </w:trPr>
        <w:tc>
          <w:tcPr>
            <w:tcW w:w="1206" w:type="dxa"/>
            <w:vMerge w:val="restart"/>
            <w:vAlign w:val="center"/>
          </w:tcPr>
          <w:p w14:paraId="234B9A5E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66DCB36" w14:textId="77777777" w:rsidR="0050361A" w:rsidRDefault="002E103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199FE5" w14:textId="77777777" w:rsidR="0050361A" w:rsidRDefault="002E103C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B1806C2" w14:textId="77777777" w:rsidR="0050361A" w:rsidRDefault="002E103C">
            <w:pPr>
              <w:pStyle w:val="DG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深化学生的对语言及其乘载物文化的理解，探索鉴赏文学之美。</w:t>
            </w:r>
          </w:p>
        </w:tc>
      </w:tr>
      <w:tr w:rsidR="0050361A" w14:paraId="4A93718A" w14:textId="77777777">
        <w:trPr>
          <w:trHeight w:val="837"/>
          <w:jc w:val="center"/>
        </w:trPr>
        <w:tc>
          <w:tcPr>
            <w:tcW w:w="1206" w:type="dxa"/>
            <w:vMerge/>
            <w:vAlign w:val="center"/>
          </w:tcPr>
          <w:p w14:paraId="4D16D913" w14:textId="77777777" w:rsidR="0050361A" w:rsidRDefault="0050361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09284AC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FF87B00" w14:textId="77777777" w:rsidR="0050361A" w:rsidRDefault="002E103C">
            <w:pPr>
              <w:pStyle w:val="DG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掌握文学批评的基本知识和方法</w:t>
            </w:r>
            <w:r>
              <w:rPr>
                <w:rFonts w:hint="eastAsia"/>
                <w:bCs/>
                <w:sz w:val="20"/>
                <w:szCs w:val="20"/>
              </w:rPr>
              <w:t>，诚实努力，客观评价鉴赏文学。</w:t>
            </w:r>
          </w:p>
        </w:tc>
      </w:tr>
    </w:tbl>
    <w:p w14:paraId="15778581" w14:textId="77777777" w:rsidR="0050361A" w:rsidRDefault="002E103C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0361A" w14:paraId="71352F89" w14:textId="77777777">
        <w:tc>
          <w:tcPr>
            <w:tcW w:w="8296" w:type="dxa"/>
          </w:tcPr>
          <w:p w14:paraId="254950E0" w14:textId="77777777" w:rsidR="0050361A" w:rsidRDefault="002E103C">
            <w:pPr>
              <w:pStyle w:val="DG0"/>
              <w:rPr>
                <w:bCs/>
              </w:rPr>
            </w:pPr>
            <w:r>
              <w:rPr>
                <w:b/>
                <w:bCs/>
              </w:rPr>
              <w:t>LO1</w:t>
            </w:r>
            <w:r>
              <w:rPr>
                <w:b/>
                <w:bCs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>
              <w:rPr>
                <w:bCs/>
              </w:rPr>
              <w:t>厚植家国</w:t>
            </w:r>
            <w:proofErr w:type="gramEnd"/>
            <w:r>
              <w:rPr>
                <w:bCs/>
              </w:rPr>
              <w:t>情怀、遵守法律法规、传承雷锋精神，</w:t>
            </w:r>
            <w:proofErr w:type="gramStart"/>
            <w:r>
              <w:rPr>
                <w:bCs/>
              </w:rPr>
              <w:t>践行</w:t>
            </w:r>
            <w:proofErr w:type="gramEnd"/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08B05EE5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MS Mincho" w:hint="eastAsia"/>
                <w:bCs/>
              </w:rPr>
              <w:t>④</w:t>
            </w:r>
            <w:r>
              <w:rPr>
                <w:bCs/>
              </w:rPr>
              <w:t>诚信尽责，为人诚实，信守承诺，勤奋努力，精益求精，勇于担责。</w:t>
            </w:r>
          </w:p>
        </w:tc>
      </w:tr>
      <w:tr w:rsidR="0050361A" w14:paraId="1AE0E5FE" w14:textId="77777777">
        <w:tc>
          <w:tcPr>
            <w:tcW w:w="8296" w:type="dxa"/>
          </w:tcPr>
          <w:p w14:paraId="206D8B64" w14:textId="77777777" w:rsidR="0050361A" w:rsidRDefault="002E103C">
            <w:pPr>
              <w:pStyle w:val="DG0"/>
              <w:jc w:val="left"/>
              <w:rPr>
                <w:bCs/>
              </w:rPr>
            </w:pPr>
            <w:r>
              <w:rPr>
                <w:b/>
                <w:bCs/>
              </w:rPr>
              <w:t>LO2</w:t>
            </w:r>
            <w:r>
              <w:rPr>
                <w:b/>
                <w:bCs/>
              </w:rPr>
              <w:t>专业能力</w:t>
            </w:r>
            <w:r>
              <w:rPr>
                <w:bCs/>
              </w:rPr>
              <w:t>：</w:t>
            </w:r>
            <w:r>
              <w:rPr>
                <w:rFonts w:ascii="宋体" w:hAnsi="宋体"/>
                <w:sz w:val="24"/>
              </w:rPr>
              <w:t>具有人文科学素养，具备从事某项工作或专业的理论知识、实践能力。</w:t>
            </w:r>
          </w:p>
          <w:p w14:paraId="25892F1B" w14:textId="77777777" w:rsidR="0050361A" w:rsidRDefault="002E103C">
            <w:pPr>
              <w:pStyle w:val="DG0"/>
              <w:jc w:val="left"/>
              <w:rPr>
                <w:rFonts w:eastAsia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②</w:t>
            </w:r>
            <w:r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</w:tr>
      <w:tr w:rsidR="0050361A" w14:paraId="226BC45B" w14:textId="77777777">
        <w:tc>
          <w:tcPr>
            <w:tcW w:w="8296" w:type="dxa"/>
          </w:tcPr>
          <w:p w14:paraId="40E40A2E" w14:textId="77777777" w:rsidR="0050361A" w:rsidRDefault="002E103C">
            <w:pPr>
              <w:pStyle w:val="DG0"/>
              <w:jc w:val="left"/>
            </w:pPr>
            <w:r>
              <w:rPr>
                <w:b/>
                <w:bCs/>
              </w:rPr>
              <w:t>LO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健康发展：</w:t>
            </w:r>
            <w:r>
              <w:t>懂得审美、热爱劳动、为人热忱、身心健康、耐挫折，具有可持续发展的能力。</w:t>
            </w:r>
          </w:p>
          <w:p w14:paraId="07675670" w14:textId="77777777" w:rsidR="0050361A" w:rsidRDefault="002E103C">
            <w:pPr>
              <w:pStyle w:val="DG0"/>
              <w:jc w:val="left"/>
              <w:rPr>
                <w:rFonts w:eastAsia="MS Mincho"/>
                <w:b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③</w:t>
            </w:r>
            <w:r>
              <w:rPr>
                <w:bCs/>
              </w:rPr>
              <w:t>懂得审美，有发现美、感受美、鉴赏美、评价美、创造美的能力。</w:t>
            </w:r>
          </w:p>
        </w:tc>
      </w:tr>
      <w:tr w:rsidR="0050361A" w14:paraId="61E09B2B" w14:textId="77777777">
        <w:tc>
          <w:tcPr>
            <w:tcW w:w="8296" w:type="dxa"/>
          </w:tcPr>
          <w:p w14:paraId="1B589D58" w14:textId="77777777" w:rsidR="0050361A" w:rsidRDefault="002E103C">
            <w:pPr>
              <w:pStyle w:val="DG0"/>
              <w:rPr>
                <w:rFonts w:eastAsia="MS Mincho"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O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协同创新：</w:t>
            </w:r>
            <w:r>
              <w:t>同群体保持良好的合作关系，做集体中的积极成员，善于自我管理和团</w:t>
            </w:r>
          </w:p>
          <w:p w14:paraId="3198FAFB" w14:textId="77777777" w:rsidR="0050361A" w:rsidRDefault="002E103C">
            <w:pPr>
              <w:pStyle w:val="DG0"/>
              <w:jc w:val="left"/>
              <w:rPr>
                <w:rFonts w:eastAsia="MS Mincho"/>
              </w:rPr>
            </w:pPr>
            <w:r>
              <w:t>队管理；善于从多个维度思考问题，利用自己的知识与实践来提出新设想。</w:t>
            </w:r>
          </w:p>
          <w:p w14:paraId="54E149FF" w14:textId="77777777" w:rsidR="0050361A" w:rsidRDefault="002E103C">
            <w:pPr>
              <w:pStyle w:val="DG0"/>
              <w:jc w:val="left"/>
              <w:rPr>
                <w:rFonts w:eastAsia="MS Mincho"/>
                <w:b/>
                <w:bCs/>
              </w:rPr>
            </w:pPr>
            <w:r>
              <w:rPr>
                <w:rFonts w:eastAsia="MS Mincho" w:hint="eastAsia"/>
                <w:bCs/>
              </w:rPr>
              <w:t>②</w:t>
            </w:r>
            <w:r>
              <w:rPr>
                <w:bCs/>
              </w:rPr>
              <w:t>有</w:t>
            </w:r>
            <w:r>
              <w:rPr>
                <w:rFonts w:hint="eastAsia"/>
                <w:bCs/>
              </w:rPr>
              <w:t>质疑精神，能有逻辑的分析与批判。</w:t>
            </w:r>
          </w:p>
        </w:tc>
      </w:tr>
      <w:tr w:rsidR="0050361A" w14:paraId="1A8D4666" w14:textId="77777777">
        <w:tc>
          <w:tcPr>
            <w:tcW w:w="8296" w:type="dxa"/>
          </w:tcPr>
          <w:p w14:paraId="00ADB12B" w14:textId="77777777" w:rsidR="0050361A" w:rsidRDefault="002E103C">
            <w:pPr>
              <w:pStyle w:val="DG0"/>
              <w:rPr>
                <w:b/>
                <w:bCs/>
              </w:rPr>
            </w:pPr>
            <w:r>
              <w:rPr>
                <w:b/>
                <w:bCs/>
              </w:rPr>
              <w:t>LO</w:t>
            </w:r>
            <w:r>
              <w:rPr>
                <w:rFonts w:hint="eastAsia"/>
                <w:b/>
                <w:bCs/>
              </w:rPr>
              <w:t>7</w:t>
            </w:r>
            <w:r>
              <w:rPr>
                <w:b/>
                <w:bCs/>
              </w:rPr>
              <w:t>信息应用：</w:t>
            </w:r>
            <w:r>
              <w:t>具备一定的信息素养，并能在工作中应用信息技术和工具解决问题。</w:t>
            </w:r>
          </w:p>
          <w:p w14:paraId="22726B5B" w14:textId="77777777" w:rsidR="0050361A" w:rsidRDefault="002E103C">
            <w:pPr>
              <w:pStyle w:val="DG0"/>
              <w:jc w:val="left"/>
              <w:rPr>
                <w:rFonts w:eastAsia="MS Mincho"/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能够根据需要进行专业文献检索。</w:t>
            </w:r>
          </w:p>
        </w:tc>
      </w:tr>
    </w:tbl>
    <w:p w14:paraId="38D268D8" w14:textId="77777777" w:rsidR="0050361A" w:rsidRDefault="002E103C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0361A" w14:paraId="19910084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07FC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F84B14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513E8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35B99CB9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BE3F59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0361A" w14:paraId="47852AF9" w14:textId="77777777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90DB" w14:textId="77777777" w:rsidR="0050361A" w:rsidRDefault="002E103C">
            <w:pPr>
              <w:pStyle w:val="DG0"/>
            </w:pPr>
            <w:r>
              <w:rPr>
                <w:b/>
                <w:bCs/>
              </w:rPr>
              <w:lastRenderedPageBreak/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B3B17A5" w14:textId="77777777" w:rsidR="0050361A" w:rsidRDefault="002E103C">
            <w:pPr>
              <w:pStyle w:val="DG0"/>
              <w:rPr>
                <w:rFonts w:eastAsia="MS Mincho" w:cs="Times New Roman"/>
                <w:bCs/>
                <w:lang w:eastAsia="ja-JP"/>
              </w:rPr>
            </w:pPr>
            <w:r>
              <w:rPr>
                <w:rFonts w:eastAsia="MS Mincho" w:hint="eastAsia"/>
                <w:bCs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06F8F8" w14:textId="77777777" w:rsidR="0050361A" w:rsidRDefault="002E103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51" w:type="dxa"/>
            <w:vAlign w:val="center"/>
          </w:tcPr>
          <w:p w14:paraId="078A2ED2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3.丰富、拓展学生的日本文学常识，提高阅读和欣赏优秀日语作品的能力。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B32D0E8" w14:textId="77777777" w:rsidR="0050361A" w:rsidRDefault="002E10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50361A" w14:paraId="560132C9" w14:textId="77777777">
        <w:trPr>
          <w:trHeight w:val="587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725D" w14:textId="77777777" w:rsidR="0050361A" w:rsidRDefault="002E103C">
            <w:pPr>
              <w:pStyle w:val="DG0"/>
            </w:pPr>
            <w:r>
              <w:rPr>
                <w:b/>
                <w:bCs/>
              </w:rP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D0646CE" w14:textId="77777777" w:rsidR="0050361A" w:rsidRDefault="002E103C">
            <w:pPr>
              <w:pStyle w:val="DG0"/>
              <w:rPr>
                <w:rFonts w:eastAsia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D731B1" w14:textId="77777777" w:rsidR="0050361A" w:rsidRDefault="002E103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</w:tcPr>
          <w:p w14:paraId="3E9A1982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以史为纲，以日本文学史的重要时期为序，梳理各重要文学流派、代表作家和优秀作品，使学生基本掌握日本文学作品的赏析、解读方法。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8D171A2" w14:textId="77777777" w:rsidR="0050361A" w:rsidRDefault="002E10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50361A" w14:paraId="0188590A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282F" w14:textId="77777777" w:rsidR="0050361A" w:rsidRDefault="002E103C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b/>
                <w:bCs/>
              </w:rPr>
              <w:t>LO</w:t>
            </w: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03A6A" w14:textId="77777777" w:rsidR="0050361A" w:rsidRDefault="002E103C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③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0DB5D8" w14:textId="77777777" w:rsidR="0050361A" w:rsidRDefault="002E103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</w:tcPr>
          <w:p w14:paraId="3A06084B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深化学生的对语言及其乘载物文化的理解，探索鉴赏文学之美。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790382" w14:textId="77777777" w:rsidR="0050361A" w:rsidRDefault="002E10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50361A" w14:paraId="34CDADB3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7AB2" w14:textId="77777777" w:rsidR="0050361A" w:rsidRDefault="002E103C">
            <w:pPr>
              <w:pStyle w:val="DG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</w:t>
            </w:r>
            <w:r>
              <w:rPr>
                <w:b/>
                <w:bCs/>
              </w:rPr>
              <w:t>O</w:t>
            </w: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8BE2FE" w14:textId="77777777" w:rsidR="0050361A" w:rsidRDefault="002E103C">
            <w:pPr>
              <w:pStyle w:val="DG0"/>
              <w:rPr>
                <w:rFonts w:ascii="MS Mincho" w:eastAsia="MS Mincho" w:hAnsi="MS Mincho"/>
                <w:bCs/>
              </w:rPr>
            </w:pPr>
            <w:r>
              <w:rPr>
                <w:rFonts w:eastAsia="MS Mincho"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017E6" w14:textId="77777777" w:rsidR="0050361A" w:rsidRDefault="002E103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4F17C10" w14:textId="77777777" w:rsidR="0050361A" w:rsidRDefault="002E103C">
            <w:pPr>
              <w:pStyle w:val="DG0"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bCs/>
                <w:sz w:val="20"/>
                <w:szCs w:val="20"/>
              </w:rPr>
              <w:t>掌握文学批评的基本知识和方法</w:t>
            </w:r>
            <w:r>
              <w:rPr>
                <w:rFonts w:hint="eastAsia"/>
                <w:bCs/>
                <w:sz w:val="20"/>
                <w:szCs w:val="20"/>
              </w:rPr>
              <w:t>，客观评价鉴赏文学。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3163C7" w14:textId="77777777" w:rsidR="0050361A" w:rsidRDefault="002E10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50361A" w14:paraId="0B8B6C59" w14:textId="77777777">
        <w:trPr>
          <w:trHeight w:val="340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6ECA" w14:textId="77777777" w:rsidR="0050361A" w:rsidRDefault="002E103C">
            <w:pPr>
              <w:pStyle w:val="DG0"/>
            </w:pPr>
            <w:r>
              <w:rPr>
                <w:b/>
                <w:bCs/>
              </w:rPr>
              <w:t>LO</w:t>
            </w: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E00F27" w14:textId="77777777" w:rsidR="0050361A" w:rsidRDefault="002E103C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227DA" w14:textId="77777777" w:rsidR="0050361A" w:rsidRDefault="002E103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AFCA7C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2.配合高级综合日语阶段的讲授提高学生的文学阅读理解水平，学会使用工具查阅资料。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7CD4B" w14:textId="77777777" w:rsidR="0050361A" w:rsidRDefault="002E10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7EC84B59" w14:textId="77777777" w:rsidR="0050361A" w:rsidRDefault="002E103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4FF9E4D" w14:textId="77777777" w:rsidR="0050361A" w:rsidRDefault="002E103C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7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433"/>
        <w:gridCol w:w="2103"/>
        <w:gridCol w:w="1843"/>
      </w:tblGrid>
      <w:tr w:rsidR="0050361A" w14:paraId="12A774C4" w14:textId="77777777" w:rsidTr="002E103C">
        <w:tc>
          <w:tcPr>
            <w:tcW w:w="1828" w:type="dxa"/>
          </w:tcPr>
          <w:p w14:paraId="3D68CB50" w14:textId="77777777" w:rsidR="0050361A" w:rsidRDefault="002E103C">
            <w:pPr>
              <w:pStyle w:val="DG0"/>
              <w:rPr>
                <w:rFonts w:ascii="仿宋" w:eastAsia="仿宋" w:hAnsi="仿宋" w:cs="仿宋"/>
                <w:sz w:val="20"/>
                <w:szCs w:val="20"/>
              </w:rPr>
            </w:pPr>
            <w:bookmarkStart w:id="1" w:name="OLE_LINK6"/>
            <w:bookmarkStart w:id="2" w:name="OLE_LINK5"/>
            <w:r>
              <w:rPr>
                <w:rFonts w:ascii="仿宋" w:eastAsia="仿宋" w:hAnsi="仿宋" w:cs="仿宋" w:hint="eastAsia"/>
                <w:sz w:val="20"/>
                <w:szCs w:val="20"/>
              </w:rPr>
              <w:t>教学单元</w:t>
            </w:r>
          </w:p>
        </w:tc>
        <w:tc>
          <w:tcPr>
            <w:tcW w:w="2433" w:type="dxa"/>
          </w:tcPr>
          <w:p w14:paraId="784C7FA5" w14:textId="77777777" w:rsidR="0050361A" w:rsidRDefault="002E103C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预期学习成果</w:t>
            </w:r>
          </w:p>
        </w:tc>
        <w:tc>
          <w:tcPr>
            <w:tcW w:w="2103" w:type="dxa"/>
          </w:tcPr>
          <w:p w14:paraId="29C9D700" w14:textId="77777777" w:rsidR="0050361A" w:rsidRDefault="002E103C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核心知识点</w:t>
            </w:r>
          </w:p>
        </w:tc>
        <w:tc>
          <w:tcPr>
            <w:tcW w:w="1843" w:type="dxa"/>
          </w:tcPr>
          <w:p w14:paraId="3F49F0CB" w14:textId="77777777" w:rsidR="0050361A" w:rsidRDefault="002E103C">
            <w:pPr>
              <w:pStyle w:val="DG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能力要求</w:t>
            </w:r>
          </w:p>
        </w:tc>
      </w:tr>
      <w:tr w:rsidR="0050361A" w14:paraId="024D18E8" w14:textId="77777777" w:rsidTr="002E103C">
        <w:trPr>
          <w:trHeight w:val="302"/>
        </w:trPr>
        <w:tc>
          <w:tcPr>
            <w:tcW w:w="1828" w:type="dxa"/>
            <w:vAlign w:val="center"/>
          </w:tcPr>
          <w:p w14:paraId="3D372E96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auto"/>
                <w:kern w:val="2"/>
                <w:szCs w:val="22"/>
              </w:rPr>
              <w:t>一、日本近代明治时期文学史1</w:t>
            </w:r>
          </w:p>
        </w:tc>
        <w:tc>
          <w:tcPr>
            <w:tcW w:w="2433" w:type="dxa"/>
            <w:vAlign w:val="center"/>
          </w:tcPr>
          <w:p w14:paraId="090310DB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课堂讲授日本近代浪漫主义的复杂分期及其特点，提问学生发展节点问题</w:t>
            </w:r>
          </w:p>
        </w:tc>
        <w:tc>
          <w:tcPr>
            <w:tcW w:w="2103" w:type="dxa"/>
            <w:vAlign w:val="center"/>
          </w:tcPr>
          <w:p w14:paraId="55AA454C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掌握日本近代浪漫主义文学产生发展脉络</w:t>
            </w:r>
          </w:p>
        </w:tc>
        <w:tc>
          <w:tcPr>
            <w:tcW w:w="1843" w:type="dxa"/>
            <w:vAlign w:val="center"/>
          </w:tcPr>
          <w:p w14:paraId="0031671B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能阅读并正确理解作品，辩证分析，欣赏文学之美。</w:t>
            </w:r>
          </w:p>
        </w:tc>
      </w:tr>
      <w:tr w:rsidR="0050361A" w14:paraId="14D24D0F" w14:textId="77777777" w:rsidTr="002E103C">
        <w:tc>
          <w:tcPr>
            <w:tcW w:w="1828" w:type="dxa"/>
            <w:vAlign w:val="center"/>
          </w:tcPr>
          <w:p w14:paraId="62C12232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二、日本近代明治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期文学史2</w:t>
            </w:r>
          </w:p>
        </w:tc>
        <w:tc>
          <w:tcPr>
            <w:tcW w:w="2433" w:type="dxa"/>
            <w:vAlign w:val="center"/>
          </w:tcPr>
          <w:p w14:paraId="2649BCEF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批阅学生读书报告，总结问题点予以课堂点评和讲解</w:t>
            </w:r>
          </w:p>
        </w:tc>
        <w:tc>
          <w:tcPr>
            <w:tcW w:w="2103" w:type="dxa"/>
            <w:vAlign w:val="center"/>
          </w:tcPr>
          <w:p w14:paraId="75E1DC23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了解现实主义文学创作特征及其代表作品</w:t>
            </w:r>
          </w:p>
        </w:tc>
        <w:tc>
          <w:tcPr>
            <w:tcW w:w="1843" w:type="dxa"/>
            <w:vAlign w:val="center"/>
          </w:tcPr>
          <w:p w14:paraId="74C71735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能阅读并正确理解作品，辩证分析，欣赏文学之美。</w:t>
            </w:r>
          </w:p>
        </w:tc>
      </w:tr>
      <w:tr w:rsidR="0050361A" w14:paraId="0A8B97F2" w14:textId="77777777" w:rsidTr="002E103C">
        <w:tc>
          <w:tcPr>
            <w:tcW w:w="1828" w:type="dxa"/>
            <w:vAlign w:val="center"/>
          </w:tcPr>
          <w:p w14:paraId="62E2F537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三、日本近代大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文学史1</w:t>
            </w:r>
          </w:p>
        </w:tc>
        <w:tc>
          <w:tcPr>
            <w:tcW w:w="2433" w:type="dxa"/>
            <w:vAlign w:val="center"/>
          </w:tcPr>
          <w:p w14:paraId="37E624BC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布置学生解析大正代表漫画家</w:t>
            </w:r>
            <w:proofErr w:type="gramStart"/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竹久梦二</w:t>
            </w:r>
            <w:proofErr w:type="gramEnd"/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作品，撰写小论文</w:t>
            </w:r>
          </w:p>
        </w:tc>
        <w:tc>
          <w:tcPr>
            <w:tcW w:w="2103" w:type="dxa"/>
            <w:vAlign w:val="center"/>
          </w:tcPr>
          <w:p w14:paraId="131C0D67" w14:textId="77777777" w:rsidR="0050361A" w:rsidRDefault="002E10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了解大</w:t>
            </w:r>
            <w:proofErr w:type="gramStart"/>
            <w:r>
              <w:rPr>
                <w:rFonts w:hint="eastAsia"/>
                <w:sz w:val="18"/>
                <w:szCs w:val="18"/>
              </w:rPr>
              <w:t>正时期</w:t>
            </w:r>
            <w:proofErr w:type="gramEnd"/>
            <w:r>
              <w:rPr>
                <w:rFonts w:hint="eastAsia"/>
                <w:sz w:val="18"/>
                <w:szCs w:val="18"/>
              </w:rPr>
              <w:t>日本文坛风貌</w:t>
            </w:r>
          </w:p>
        </w:tc>
        <w:tc>
          <w:tcPr>
            <w:tcW w:w="1843" w:type="dxa"/>
            <w:vAlign w:val="center"/>
          </w:tcPr>
          <w:p w14:paraId="363AD85F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能阅读并正确理解作品，辩证分析，欣赏文学之美。</w:t>
            </w:r>
          </w:p>
        </w:tc>
      </w:tr>
      <w:tr w:rsidR="0050361A" w14:paraId="6B664A59" w14:textId="77777777" w:rsidTr="002E103C">
        <w:tc>
          <w:tcPr>
            <w:tcW w:w="1828" w:type="dxa"/>
            <w:vAlign w:val="center"/>
          </w:tcPr>
          <w:p w14:paraId="2850D3D1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四、日本近代大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文学史2</w:t>
            </w:r>
          </w:p>
        </w:tc>
        <w:tc>
          <w:tcPr>
            <w:tcW w:w="2433" w:type="dxa"/>
            <w:vAlign w:val="center"/>
          </w:tcPr>
          <w:p w14:paraId="3FDAB58B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课堂讲授日本自然主义文学本质特征，指定阅读书目，布置读书报告</w:t>
            </w:r>
          </w:p>
        </w:tc>
        <w:tc>
          <w:tcPr>
            <w:tcW w:w="2103" w:type="dxa"/>
            <w:vAlign w:val="center"/>
          </w:tcPr>
          <w:p w14:paraId="44736D50" w14:textId="77777777" w:rsidR="0050361A" w:rsidRDefault="002E103C">
            <w:pPr>
              <w:pStyle w:val="DG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掌握日本近代文学确立之特征</w:t>
            </w:r>
          </w:p>
        </w:tc>
        <w:tc>
          <w:tcPr>
            <w:tcW w:w="1843" w:type="dxa"/>
            <w:vAlign w:val="center"/>
          </w:tcPr>
          <w:p w14:paraId="1B356B69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能阅读并正确理解作品，辩证分析，欣赏文学之美。</w:t>
            </w:r>
          </w:p>
        </w:tc>
      </w:tr>
      <w:tr w:rsidR="0050361A" w14:paraId="2068ECBE" w14:textId="77777777" w:rsidTr="002E103C">
        <w:tc>
          <w:tcPr>
            <w:tcW w:w="1828" w:type="dxa"/>
            <w:vAlign w:val="center"/>
          </w:tcPr>
          <w:p w14:paraId="4E3F22CE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五、日本近代大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正时期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文学史3</w:t>
            </w:r>
          </w:p>
        </w:tc>
        <w:tc>
          <w:tcPr>
            <w:tcW w:w="2433" w:type="dxa"/>
            <w:vAlign w:val="center"/>
          </w:tcPr>
          <w:p w14:paraId="67271705" w14:textId="77777777" w:rsidR="0050361A" w:rsidRDefault="002E103C">
            <w:pPr>
              <w:pStyle w:val="DG0"/>
              <w:jc w:val="left"/>
              <w:rPr>
                <w:rFonts w:ascii="宋体" w:hAnsi="宋体"/>
                <w:snapToGrid w:val="0"/>
                <w:spacing w:val="6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课堂讲授民主主义运动风潮的形成和影响，布置学生归纳总结</w:t>
            </w:r>
          </w:p>
        </w:tc>
        <w:tc>
          <w:tcPr>
            <w:tcW w:w="2103" w:type="dxa"/>
            <w:vAlign w:val="center"/>
          </w:tcPr>
          <w:p w14:paraId="61AB0104" w14:textId="77777777" w:rsidR="0050361A" w:rsidRDefault="002E103C">
            <w:pPr>
              <w:pStyle w:val="DG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了解大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正时期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民主主义运动及对文学创作影响</w:t>
            </w:r>
          </w:p>
        </w:tc>
        <w:tc>
          <w:tcPr>
            <w:tcW w:w="1843" w:type="dxa"/>
            <w:vAlign w:val="center"/>
          </w:tcPr>
          <w:p w14:paraId="7852ED5C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能阅读并正确理解作品，辩证分析，欣赏文学之美。</w:t>
            </w:r>
          </w:p>
        </w:tc>
      </w:tr>
      <w:tr w:rsidR="0050361A" w14:paraId="255F0E05" w14:textId="77777777" w:rsidTr="002E103C">
        <w:tc>
          <w:tcPr>
            <w:tcW w:w="1828" w:type="dxa"/>
            <w:vAlign w:val="center"/>
          </w:tcPr>
          <w:p w14:paraId="744EF47C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六、日本近代昭和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期文学史1</w:t>
            </w:r>
          </w:p>
        </w:tc>
        <w:tc>
          <w:tcPr>
            <w:tcW w:w="2433" w:type="dxa"/>
            <w:vAlign w:val="center"/>
          </w:tcPr>
          <w:p w14:paraId="1406337C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播放纪实电影，使学生了解时代背景</w:t>
            </w:r>
          </w:p>
        </w:tc>
        <w:tc>
          <w:tcPr>
            <w:tcW w:w="2103" w:type="dxa"/>
            <w:vAlign w:val="center"/>
          </w:tcPr>
          <w:p w14:paraId="4CF1C808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了解昭和时期文学发展</w:t>
            </w:r>
          </w:p>
        </w:tc>
        <w:tc>
          <w:tcPr>
            <w:tcW w:w="1843" w:type="dxa"/>
            <w:vAlign w:val="center"/>
          </w:tcPr>
          <w:p w14:paraId="7293A648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能阅读并正确理解作品，辩证分析，欣赏文学之美。。</w:t>
            </w:r>
          </w:p>
        </w:tc>
      </w:tr>
      <w:tr w:rsidR="0050361A" w14:paraId="3651D875" w14:textId="77777777" w:rsidTr="002E103C">
        <w:tc>
          <w:tcPr>
            <w:tcW w:w="1828" w:type="dxa"/>
            <w:vAlign w:val="center"/>
          </w:tcPr>
          <w:p w14:paraId="4AA9A504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七、日本近代昭和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期文学史2</w:t>
            </w:r>
          </w:p>
        </w:tc>
        <w:tc>
          <w:tcPr>
            <w:tcW w:w="2433" w:type="dxa"/>
            <w:vAlign w:val="center"/>
          </w:tcPr>
          <w:p w14:paraId="692C6411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t>课外布置阅读代表小说，并根据读书报告点评</w:t>
            </w:r>
          </w:p>
        </w:tc>
        <w:tc>
          <w:tcPr>
            <w:tcW w:w="2103" w:type="dxa"/>
            <w:vAlign w:val="center"/>
          </w:tcPr>
          <w:p w14:paraId="6707C34E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社会派文学与大江健三郎</w:t>
            </w:r>
          </w:p>
        </w:tc>
        <w:tc>
          <w:tcPr>
            <w:tcW w:w="1843" w:type="dxa"/>
            <w:vAlign w:val="center"/>
          </w:tcPr>
          <w:p w14:paraId="2FDC6D17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能阅读并正确理解作品，辩证分析，欣赏文学之美。</w:t>
            </w:r>
          </w:p>
        </w:tc>
      </w:tr>
      <w:tr w:rsidR="0050361A" w14:paraId="1FD7D83E" w14:textId="77777777" w:rsidTr="002E103C">
        <w:tc>
          <w:tcPr>
            <w:tcW w:w="1828" w:type="dxa"/>
            <w:vAlign w:val="center"/>
          </w:tcPr>
          <w:p w14:paraId="7CE9D6D1" w14:textId="77777777" w:rsidR="0050361A" w:rsidRDefault="002E103C">
            <w:pPr>
              <w:pStyle w:val="DG0"/>
              <w:jc w:val="left"/>
              <w:rPr>
                <w:rFonts w:ascii="宋体" w:hAnsi="宋体" w:cs="MS Mincho"/>
                <w:bCs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八、日本近代昭和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lastRenderedPageBreak/>
              <w:t>时期文学3</w:t>
            </w:r>
          </w:p>
        </w:tc>
        <w:tc>
          <w:tcPr>
            <w:tcW w:w="2433" w:type="dxa"/>
            <w:vAlign w:val="center"/>
          </w:tcPr>
          <w:p w14:paraId="31E319B8" w14:textId="77777777" w:rsidR="0050361A" w:rsidRDefault="002E103C">
            <w:pPr>
              <w:pStyle w:val="DG0"/>
              <w:jc w:val="left"/>
              <w:rPr>
                <w:rFonts w:ascii="宋体" w:hAnsi="宋体"/>
                <w:snapToGrid w:val="0"/>
                <w:spacing w:val="6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lastRenderedPageBreak/>
              <w:t>课外布置阅读代表小说，</w:t>
            </w:r>
            <w:r>
              <w:rPr>
                <w:rFonts w:ascii="宋体" w:hAnsi="宋体" w:hint="eastAsia"/>
                <w:snapToGrid w:val="0"/>
                <w:spacing w:val="6"/>
                <w:sz w:val="18"/>
                <w:szCs w:val="18"/>
              </w:rPr>
              <w:lastRenderedPageBreak/>
              <w:t>并根据读书报告点评</w:t>
            </w:r>
          </w:p>
        </w:tc>
        <w:tc>
          <w:tcPr>
            <w:tcW w:w="2103" w:type="dxa"/>
            <w:vAlign w:val="center"/>
          </w:tcPr>
          <w:p w14:paraId="705E832E" w14:textId="77777777" w:rsidR="0050361A" w:rsidRDefault="002E103C">
            <w:pPr>
              <w:pStyle w:val="DG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“作为人”派文学</w:t>
            </w:r>
          </w:p>
        </w:tc>
        <w:tc>
          <w:tcPr>
            <w:tcW w:w="1843" w:type="dxa"/>
            <w:vAlign w:val="center"/>
          </w:tcPr>
          <w:p w14:paraId="74DB65A8" w14:textId="77777777" w:rsidR="0050361A" w:rsidRDefault="002E103C">
            <w:pPr>
              <w:pStyle w:val="DG0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能阅读并正确理解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lastRenderedPageBreak/>
              <w:t>作品，辩证分析，欣赏文学之美。</w:t>
            </w:r>
          </w:p>
        </w:tc>
      </w:tr>
      <w:bookmarkEnd w:id="1"/>
      <w:bookmarkEnd w:id="2"/>
    </w:tbl>
    <w:p w14:paraId="368F7FE4" w14:textId="77777777" w:rsidR="0050361A" w:rsidRDefault="0050361A">
      <w:pPr>
        <w:pStyle w:val="DG2"/>
        <w:spacing w:before="81" w:after="163"/>
        <w:rPr>
          <w:rFonts w:eastAsia="MS Mincho"/>
        </w:rPr>
      </w:pPr>
    </w:p>
    <w:p w14:paraId="3A2A1E9A" w14:textId="77777777" w:rsidR="0050361A" w:rsidRDefault="002E103C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08"/>
        <w:gridCol w:w="986"/>
        <w:gridCol w:w="986"/>
        <w:gridCol w:w="986"/>
        <w:gridCol w:w="986"/>
        <w:gridCol w:w="986"/>
      </w:tblGrid>
      <w:tr w:rsidR="0050361A" w14:paraId="795CD88D" w14:textId="77777777">
        <w:trPr>
          <w:trHeight w:val="794"/>
          <w:jc w:val="center"/>
        </w:trPr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7CE4CC70" w14:textId="77777777" w:rsidR="0050361A" w:rsidRDefault="002E103C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083E45D" w14:textId="77777777" w:rsidR="0050361A" w:rsidRDefault="0050361A">
            <w:pPr>
              <w:pStyle w:val="DG"/>
              <w:ind w:right="210"/>
              <w:jc w:val="left"/>
              <w:rPr>
                <w:szCs w:val="16"/>
              </w:rPr>
            </w:pPr>
          </w:p>
          <w:p w14:paraId="0EDCB169" w14:textId="77777777" w:rsidR="0050361A" w:rsidRDefault="002E103C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438EB2BB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546B8281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3B7A6F26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6306C7F0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3138CD" w14:textId="77777777" w:rsidR="0050361A" w:rsidRDefault="002E103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50361A" w14:paraId="02D315FB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14:paraId="79EC8F62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bCs/>
                <w:color w:val="auto"/>
                <w:kern w:val="2"/>
                <w:szCs w:val="22"/>
              </w:rPr>
              <w:t>一、日本近代明治时期文学史1</w:t>
            </w:r>
          </w:p>
        </w:tc>
        <w:tc>
          <w:tcPr>
            <w:tcW w:w="986" w:type="dxa"/>
            <w:vAlign w:val="center"/>
          </w:tcPr>
          <w:p w14:paraId="03458DAE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1E58EF0E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54D7B152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71BA8156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1B00A553" w14:textId="77777777" w:rsidR="0050361A" w:rsidRDefault="0050361A">
            <w:pPr>
              <w:pStyle w:val="DG0"/>
            </w:pPr>
          </w:p>
        </w:tc>
      </w:tr>
      <w:tr w:rsidR="0050361A" w14:paraId="0C1AFC84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14:paraId="76FEF3D4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二、日本近代明治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期文学史2</w:t>
            </w:r>
          </w:p>
        </w:tc>
        <w:tc>
          <w:tcPr>
            <w:tcW w:w="986" w:type="dxa"/>
            <w:vAlign w:val="center"/>
          </w:tcPr>
          <w:p w14:paraId="2DDD0E52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147B2567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53568A14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39FBFACE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12D18D00" w14:textId="77777777" w:rsidR="0050361A" w:rsidRDefault="0050361A">
            <w:pPr>
              <w:pStyle w:val="DG0"/>
            </w:pPr>
          </w:p>
        </w:tc>
      </w:tr>
      <w:tr w:rsidR="0050361A" w14:paraId="21BDF536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14:paraId="0255FA52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三、日本近代大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文学史1</w:t>
            </w:r>
          </w:p>
        </w:tc>
        <w:tc>
          <w:tcPr>
            <w:tcW w:w="986" w:type="dxa"/>
            <w:vAlign w:val="center"/>
          </w:tcPr>
          <w:p w14:paraId="3770CF44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7DCC3560" w14:textId="77777777" w:rsidR="0050361A" w:rsidRDefault="0050361A">
            <w:pPr>
              <w:pStyle w:val="DG0"/>
            </w:pPr>
          </w:p>
        </w:tc>
        <w:tc>
          <w:tcPr>
            <w:tcW w:w="986" w:type="dxa"/>
            <w:vAlign w:val="center"/>
          </w:tcPr>
          <w:p w14:paraId="1E289445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15CCE03A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6FC2DDA5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50361A" w14:paraId="32AFF6E6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14:paraId="0F74CC3F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四、日本近代大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文学史2</w:t>
            </w:r>
          </w:p>
        </w:tc>
        <w:tc>
          <w:tcPr>
            <w:tcW w:w="986" w:type="dxa"/>
            <w:vAlign w:val="center"/>
          </w:tcPr>
          <w:p w14:paraId="0ECC4623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4DAB5780" w14:textId="77777777" w:rsidR="0050361A" w:rsidRDefault="0050361A">
            <w:pPr>
              <w:pStyle w:val="DG0"/>
            </w:pPr>
          </w:p>
        </w:tc>
        <w:tc>
          <w:tcPr>
            <w:tcW w:w="986" w:type="dxa"/>
            <w:vAlign w:val="center"/>
          </w:tcPr>
          <w:p w14:paraId="4148987A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190E4508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537B0D09" w14:textId="77777777" w:rsidR="0050361A" w:rsidRDefault="0050361A">
            <w:pPr>
              <w:pStyle w:val="DG0"/>
            </w:pPr>
          </w:p>
        </w:tc>
      </w:tr>
      <w:tr w:rsidR="0050361A" w14:paraId="0F0C74A2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14:paraId="239FAD39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五、日本近代大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正时期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文学史3</w:t>
            </w:r>
          </w:p>
        </w:tc>
        <w:tc>
          <w:tcPr>
            <w:tcW w:w="986" w:type="dxa"/>
            <w:vAlign w:val="center"/>
          </w:tcPr>
          <w:p w14:paraId="3FC52B1D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0A13D559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35EC7AB2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4C2BBD74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450FED39" w14:textId="77777777" w:rsidR="0050361A" w:rsidRDefault="0050361A">
            <w:pPr>
              <w:pStyle w:val="DG0"/>
            </w:pPr>
          </w:p>
        </w:tc>
      </w:tr>
      <w:tr w:rsidR="0050361A" w14:paraId="4BAFDAA6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14:paraId="6BE324EB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六、日本近代昭和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期文学史1</w:t>
            </w:r>
          </w:p>
        </w:tc>
        <w:tc>
          <w:tcPr>
            <w:tcW w:w="986" w:type="dxa"/>
            <w:vAlign w:val="center"/>
          </w:tcPr>
          <w:p w14:paraId="040C42D0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656BC75A" w14:textId="77777777" w:rsidR="0050361A" w:rsidRDefault="0050361A">
            <w:pPr>
              <w:pStyle w:val="DG0"/>
            </w:pPr>
          </w:p>
        </w:tc>
        <w:tc>
          <w:tcPr>
            <w:tcW w:w="986" w:type="dxa"/>
            <w:vAlign w:val="center"/>
          </w:tcPr>
          <w:p w14:paraId="72CBC4D3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0E4AB988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63BC5904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50361A" w14:paraId="4FF78EFF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</w:tcBorders>
            <w:vAlign w:val="center"/>
          </w:tcPr>
          <w:p w14:paraId="3463F73C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七、日本近代昭和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期文学史2</w:t>
            </w:r>
          </w:p>
        </w:tc>
        <w:tc>
          <w:tcPr>
            <w:tcW w:w="986" w:type="dxa"/>
            <w:vAlign w:val="center"/>
          </w:tcPr>
          <w:p w14:paraId="7A1085F8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66F07EBE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333B1E69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vAlign w:val="center"/>
          </w:tcPr>
          <w:p w14:paraId="7E0A5E62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14:paraId="6ED3D74D" w14:textId="77777777" w:rsidR="0050361A" w:rsidRDefault="0050361A">
            <w:pPr>
              <w:pStyle w:val="DG0"/>
            </w:pPr>
          </w:p>
        </w:tc>
      </w:tr>
      <w:tr w:rsidR="0050361A" w14:paraId="51AE6C03" w14:textId="77777777">
        <w:trPr>
          <w:trHeight w:val="340"/>
          <w:jc w:val="center"/>
        </w:trPr>
        <w:tc>
          <w:tcPr>
            <w:tcW w:w="35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35A75F" w14:textId="77777777" w:rsidR="0050361A" w:rsidRDefault="002E103C">
            <w:pPr>
              <w:pStyle w:val="DG0"/>
              <w:widowControl w:val="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八、日本近代昭和时期文学3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vAlign w:val="center"/>
          </w:tcPr>
          <w:p w14:paraId="1062E672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vAlign w:val="center"/>
          </w:tcPr>
          <w:p w14:paraId="3D2F4B5A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vAlign w:val="center"/>
          </w:tcPr>
          <w:p w14:paraId="5A6A8E6A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vAlign w:val="center"/>
          </w:tcPr>
          <w:p w14:paraId="44E666BA" w14:textId="77777777" w:rsidR="0050361A" w:rsidRDefault="002E103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FCED4" w14:textId="77777777" w:rsidR="0050361A" w:rsidRDefault="0050361A">
            <w:pPr>
              <w:pStyle w:val="DG0"/>
            </w:pPr>
          </w:p>
        </w:tc>
      </w:tr>
    </w:tbl>
    <w:p w14:paraId="2B72967E" w14:textId="77777777" w:rsidR="0050361A" w:rsidRDefault="002E103C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7"/>
        <w:tblW w:w="50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04"/>
        <w:gridCol w:w="1417"/>
        <w:gridCol w:w="1803"/>
        <w:gridCol w:w="697"/>
        <w:gridCol w:w="644"/>
        <w:gridCol w:w="689"/>
      </w:tblGrid>
      <w:tr w:rsidR="0050361A" w14:paraId="6304CF68" w14:textId="77777777" w:rsidTr="002E103C">
        <w:trPr>
          <w:trHeight w:val="340"/>
          <w:jc w:val="center"/>
        </w:trPr>
        <w:tc>
          <w:tcPr>
            <w:tcW w:w="3104" w:type="dxa"/>
            <w:vMerge w:val="restart"/>
            <w:vAlign w:val="center"/>
          </w:tcPr>
          <w:p w14:paraId="66042CB9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417" w:type="dxa"/>
            <w:vMerge w:val="restart"/>
            <w:vAlign w:val="center"/>
          </w:tcPr>
          <w:p w14:paraId="4934A3F3" w14:textId="77777777" w:rsidR="0050361A" w:rsidRDefault="002E103C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803" w:type="dxa"/>
            <w:vMerge w:val="restart"/>
            <w:vAlign w:val="center"/>
          </w:tcPr>
          <w:p w14:paraId="03828CF4" w14:textId="77777777" w:rsidR="0050361A" w:rsidRDefault="002E103C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30" w:type="dxa"/>
            <w:gridSpan w:val="3"/>
            <w:vAlign w:val="center"/>
          </w:tcPr>
          <w:p w14:paraId="426620CA" w14:textId="77777777" w:rsidR="0050361A" w:rsidRDefault="002E103C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0361A" w14:paraId="03105B7A" w14:textId="77777777" w:rsidTr="002E103C">
        <w:trPr>
          <w:trHeight w:val="340"/>
          <w:jc w:val="center"/>
        </w:trPr>
        <w:tc>
          <w:tcPr>
            <w:tcW w:w="3104" w:type="dxa"/>
            <w:vMerge/>
          </w:tcPr>
          <w:p w14:paraId="4A95A372" w14:textId="77777777" w:rsidR="0050361A" w:rsidRDefault="005036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69AC1E02" w14:textId="77777777" w:rsidR="0050361A" w:rsidRDefault="005036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803" w:type="dxa"/>
            <w:vMerge/>
          </w:tcPr>
          <w:p w14:paraId="0B082B84" w14:textId="77777777" w:rsidR="0050361A" w:rsidRDefault="005036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37A12EF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44" w:type="dxa"/>
            <w:vAlign w:val="center"/>
          </w:tcPr>
          <w:p w14:paraId="0D354C92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689" w:type="dxa"/>
            <w:vAlign w:val="center"/>
          </w:tcPr>
          <w:p w14:paraId="50C7262D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50361A" w14:paraId="76F20D9E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2592039B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auto"/>
                <w:kern w:val="2"/>
                <w:szCs w:val="22"/>
              </w:rPr>
              <w:t>一、日本近代明治时期文学史1</w:t>
            </w:r>
          </w:p>
        </w:tc>
        <w:tc>
          <w:tcPr>
            <w:tcW w:w="1417" w:type="dxa"/>
            <w:vAlign w:val="center"/>
          </w:tcPr>
          <w:p w14:paraId="6DA11232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5744048B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绘制逻辑图</w:t>
            </w:r>
          </w:p>
        </w:tc>
        <w:tc>
          <w:tcPr>
            <w:tcW w:w="697" w:type="dxa"/>
            <w:vAlign w:val="center"/>
          </w:tcPr>
          <w:p w14:paraId="676F366A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30876C42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5650DB18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760772A9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3F0167CD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二、日本近代明治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期文学史2</w:t>
            </w:r>
          </w:p>
        </w:tc>
        <w:tc>
          <w:tcPr>
            <w:tcW w:w="1417" w:type="dxa"/>
            <w:vAlign w:val="center"/>
          </w:tcPr>
          <w:p w14:paraId="33F7F1A0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49FD4BE9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阅读指定书目并撰写报告</w:t>
            </w:r>
          </w:p>
        </w:tc>
        <w:tc>
          <w:tcPr>
            <w:tcW w:w="697" w:type="dxa"/>
            <w:vAlign w:val="center"/>
          </w:tcPr>
          <w:p w14:paraId="1555F9BF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1E5ACE89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1CB20F73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582C7CCE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16C6ACF7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三、日本近代大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文学史1</w:t>
            </w:r>
          </w:p>
        </w:tc>
        <w:tc>
          <w:tcPr>
            <w:tcW w:w="1417" w:type="dxa"/>
            <w:vAlign w:val="center"/>
          </w:tcPr>
          <w:p w14:paraId="5EE6450A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42F36B25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竹久梦二</w:t>
            </w:r>
            <w:proofErr w:type="gramEnd"/>
            <w:r>
              <w:rPr>
                <w:rFonts w:hint="eastAsia"/>
                <w:sz w:val="18"/>
                <w:szCs w:val="18"/>
              </w:rPr>
              <w:t>漫画解析</w:t>
            </w:r>
          </w:p>
        </w:tc>
        <w:tc>
          <w:tcPr>
            <w:tcW w:w="697" w:type="dxa"/>
            <w:vAlign w:val="center"/>
          </w:tcPr>
          <w:p w14:paraId="0F625478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4A4F33E5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5B86A9C9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08D79D92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3DBCBD2F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四、日本近代大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文学史2</w:t>
            </w:r>
          </w:p>
        </w:tc>
        <w:tc>
          <w:tcPr>
            <w:tcW w:w="1417" w:type="dxa"/>
            <w:vAlign w:val="center"/>
          </w:tcPr>
          <w:p w14:paraId="0CB27F75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36D054A4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课堂提问</w:t>
            </w:r>
          </w:p>
        </w:tc>
        <w:tc>
          <w:tcPr>
            <w:tcW w:w="697" w:type="dxa"/>
            <w:vAlign w:val="center"/>
          </w:tcPr>
          <w:p w14:paraId="714BE6B3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07DE5A0A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7830F298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68518EF3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52C49054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五、日本近代大</w:t>
            </w:r>
            <w:proofErr w:type="gramStart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正时期</w:t>
            </w:r>
            <w:proofErr w:type="gramEnd"/>
            <w:r>
              <w:rPr>
                <w:rFonts w:ascii="宋体" w:hAnsi="宋体" w:cs="MS Mincho" w:hint="eastAsia"/>
                <w:bCs/>
                <w:sz w:val="20"/>
                <w:szCs w:val="20"/>
              </w:rPr>
              <w:t>文学史3</w:t>
            </w:r>
          </w:p>
        </w:tc>
        <w:tc>
          <w:tcPr>
            <w:tcW w:w="1417" w:type="dxa"/>
            <w:vAlign w:val="center"/>
          </w:tcPr>
          <w:p w14:paraId="59E1B963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4391E0C2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课堂提问</w:t>
            </w:r>
          </w:p>
        </w:tc>
        <w:tc>
          <w:tcPr>
            <w:tcW w:w="697" w:type="dxa"/>
            <w:vAlign w:val="center"/>
          </w:tcPr>
          <w:p w14:paraId="4E684B7E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1224F286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2E78B8AD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7C0511E1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1BE5F2C5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六、日本近代昭和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期文学史1</w:t>
            </w:r>
          </w:p>
        </w:tc>
        <w:tc>
          <w:tcPr>
            <w:tcW w:w="1417" w:type="dxa"/>
            <w:vAlign w:val="center"/>
          </w:tcPr>
          <w:p w14:paraId="5F9F3805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7A350A74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撰写报告、讨论</w:t>
            </w:r>
          </w:p>
        </w:tc>
        <w:tc>
          <w:tcPr>
            <w:tcW w:w="697" w:type="dxa"/>
            <w:vAlign w:val="center"/>
          </w:tcPr>
          <w:p w14:paraId="5FDF00E5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09323BAB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6727C6DE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05E9EEF1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698BDFC5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七、日本近代昭和</w:t>
            </w:r>
            <w:r>
              <w:rPr>
                <w:rFonts w:ascii="宋体" w:hAnsi="宋体" w:cs="微软雅黑" w:hint="eastAsia"/>
                <w:bCs/>
                <w:sz w:val="20"/>
                <w:szCs w:val="20"/>
              </w:rPr>
              <w:t>时</w:t>
            </w:r>
            <w:r>
              <w:rPr>
                <w:rFonts w:ascii="宋体" w:hAnsi="宋体" w:cs="MS Mincho" w:hint="eastAsia"/>
                <w:bCs/>
                <w:sz w:val="20"/>
                <w:szCs w:val="20"/>
              </w:rPr>
              <w:t>期文学史2</w:t>
            </w:r>
          </w:p>
        </w:tc>
        <w:tc>
          <w:tcPr>
            <w:tcW w:w="1417" w:type="dxa"/>
            <w:vAlign w:val="center"/>
          </w:tcPr>
          <w:p w14:paraId="36146C4C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488B7062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撰写读书报告</w:t>
            </w:r>
          </w:p>
        </w:tc>
        <w:tc>
          <w:tcPr>
            <w:tcW w:w="697" w:type="dxa"/>
            <w:vAlign w:val="center"/>
          </w:tcPr>
          <w:p w14:paraId="28633219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0085C267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267F8A50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4D8DADFA" w14:textId="77777777" w:rsidTr="002E103C">
        <w:trPr>
          <w:trHeight w:val="454"/>
          <w:jc w:val="center"/>
        </w:trPr>
        <w:tc>
          <w:tcPr>
            <w:tcW w:w="3104" w:type="dxa"/>
            <w:vAlign w:val="center"/>
          </w:tcPr>
          <w:p w14:paraId="7A80444A" w14:textId="77777777" w:rsidR="0050361A" w:rsidRDefault="002E103C">
            <w:pPr>
              <w:pStyle w:val="DG0"/>
              <w:jc w:val="left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宋体" w:hAnsi="宋体" w:cs="MS Mincho" w:hint="eastAsia"/>
                <w:bCs/>
                <w:sz w:val="20"/>
                <w:szCs w:val="20"/>
              </w:rPr>
              <w:t>八、日本近代昭和时期文学3</w:t>
            </w:r>
          </w:p>
        </w:tc>
        <w:tc>
          <w:tcPr>
            <w:tcW w:w="1417" w:type="dxa"/>
            <w:vAlign w:val="center"/>
          </w:tcPr>
          <w:p w14:paraId="25C8BDF0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阅读并理解分析材料</w:t>
            </w:r>
          </w:p>
        </w:tc>
        <w:tc>
          <w:tcPr>
            <w:tcW w:w="1803" w:type="dxa"/>
            <w:vAlign w:val="center"/>
          </w:tcPr>
          <w:p w14:paraId="212B6366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课堂提问、讨论</w:t>
            </w:r>
          </w:p>
        </w:tc>
        <w:tc>
          <w:tcPr>
            <w:tcW w:w="697" w:type="dxa"/>
            <w:vAlign w:val="center"/>
          </w:tcPr>
          <w:p w14:paraId="18911746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vAlign w:val="center"/>
          </w:tcPr>
          <w:p w14:paraId="11369C65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center"/>
          </w:tcPr>
          <w:p w14:paraId="771A7880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sz w:val="20"/>
                <w:szCs w:val="20"/>
              </w:rPr>
              <w:t>2</w:t>
            </w:r>
          </w:p>
        </w:tc>
      </w:tr>
      <w:tr w:rsidR="0050361A" w14:paraId="3CAFB1E4" w14:textId="77777777">
        <w:trPr>
          <w:trHeight w:val="454"/>
          <w:jc w:val="center"/>
        </w:trPr>
        <w:tc>
          <w:tcPr>
            <w:tcW w:w="6324" w:type="dxa"/>
            <w:gridSpan w:val="3"/>
            <w:vAlign w:val="center"/>
          </w:tcPr>
          <w:p w14:paraId="4F5823D0" w14:textId="77777777" w:rsidR="0050361A" w:rsidRDefault="002E103C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697" w:type="dxa"/>
            <w:vAlign w:val="center"/>
          </w:tcPr>
          <w:p w14:paraId="0362D428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44" w:type="dxa"/>
            <w:vAlign w:val="center"/>
          </w:tcPr>
          <w:p w14:paraId="0171C419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89" w:type="dxa"/>
            <w:vAlign w:val="center"/>
          </w:tcPr>
          <w:p w14:paraId="047CA417" w14:textId="77777777" w:rsidR="0050361A" w:rsidRDefault="002E10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</w:tbl>
    <w:p w14:paraId="3B484B42" w14:textId="77777777" w:rsidR="0050361A" w:rsidRDefault="002E103C">
      <w:pPr>
        <w:pStyle w:val="DG2"/>
        <w:spacing w:beforeLines="100" w:before="326" w:after="163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50361A" w14:paraId="4D956DA3" w14:textId="77777777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14:paraId="5F7BEBE1" w14:textId="77777777" w:rsidR="0050361A" w:rsidRDefault="002E103C">
            <w:pPr>
              <w:pStyle w:val="DG0"/>
              <w:rPr>
                <w:bCs/>
              </w:rPr>
            </w:pPr>
            <w:r>
              <w:rPr>
                <w:b/>
                <w:bCs/>
              </w:rPr>
              <w:lastRenderedPageBreak/>
              <w:t>LO1</w:t>
            </w:r>
            <w:r>
              <w:rPr>
                <w:b/>
                <w:bCs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>
              <w:rPr>
                <w:bCs/>
              </w:rPr>
              <w:t>厚植家国</w:t>
            </w:r>
            <w:proofErr w:type="gramEnd"/>
            <w:r>
              <w:rPr>
                <w:bCs/>
              </w:rPr>
              <w:t>情怀、遵守法律法规、传承雷锋精神，</w:t>
            </w:r>
            <w:proofErr w:type="gramStart"/>
            <w:r>
              <w:rPr>
                <w:bCs/>
              </w:rPr>
              <w:t>践行</w:t>
            </w:r>
            <w:proofErr w:type="gramEnd"/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30150CD4" w14:textId="77777777" w:rsidR="0050361A" w:rsidRDefault="002E103C">
            <w:pPr>
              <w:pStyle w:val="DG0"/>
              <w:jc w:val="left"/>
              <w:rPr>
                <w:bCs/>
              </w:rPr>
            </w:pPr>
            <w:r>
              <w:rPr>
                <w:rFonts w:eastAsia="MS Mincho" w:hint="eastAsia"/>
                <w:bCs/>
              </w:rPr>
              <w:t>④</w:t>
            </w:r>
            <w:r>
              <w:rPr>
                <w:bCs/>
              </w:rPr>
              <w:t>诚信尽责，为人诚实，信守承诺，勤奋努力，精益求精，勇于担责。</w:t>
            </w:r>
          </w:p>
          <w:p w14:paraId="3299DEAF" w14:textId="77777777" w:rsidR="0050361A" w:rsidRDefault="002E103C">
            <w:pPr>
              <w:pStyle w:val="DG0"/>
              <w:jc w:val="left"/>
            </w:pPr>
            <w:r>
              <w:rPr>
                <w:b/>
                <w:bCs/>
              </w:rPr>
              <w:t>LO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健康发展：</w:t>
            </w:r>
            <w:r>
              <w:t>懂得审美、热爱劳动、为人热忱、身心健康、耐挫折，具有可持续发展的能力。</w:t>
            </w:r>
          </w:p>
          <w:p w14:paraId="5400A5DB" w14:textId="77777777" w:rsidR="0050361A" w:rsidRDefault="002E103C">
            <w:pPr>
              <w:pStyle w:val="DG0"/>
              <w:jc w:val="left"/>
              <w:rPr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③</w:t>
            </w:r>
            <w:r>
              <w:rPr>
                <w:bCs/>
              </w:rPr>
              <w:t>懂得审美，有发现美、感受美、鉴赏美、评价美、创造美的能力。</w:t>
            </w:r>
          </w:p>
          <w:p w14:paraId="37E7AAEF" w14:textId="77777777" w:rsidR="0050361A" w:rsidRDefault="002E103C">
            <w:pPr>
              <w:pStyle w:val="DG0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本课程</w:t>
            </w:r>
            <w:proofErr w:type="gramStart"/>
            <w:r>
              <w:rPr>
                <w:rFonts w:hint="eastAsia"/>
              </w:rPr>
              <w:t>的思政建设</w:t>
            </w:r>
            <w:proofErr w:type="gramEnd"/>
            <w:r>
              <w:rPr>
                <w:rFonts w:hint="eastAsia"/>
              </w:rPr>
              <w:t>重点在于（</w:t>
            </w:r>
            <w:r>
              <w:t>1</w:t>
            </w:r>
            <w:r>
              <w:rPr>
                <w:rFonts w:hint="eastAsia"/>
              </w:rPr>
              <w:t>）通过日本文学教学，使学生增强对中国的文化自信。在辩证比较的视角下，讲授日本经典作品与代表性作家，通过引入相关的中国经典作品以及优秀文化，使学生不仅在理解日本文化审美方面受益，同时也能够全面客观认识中国的特色、看待中日文化交流。比如，在日本经典作品《源氏物语》时，可以引入白居易的诗文，也可以加入中国唐传奇的内容，以此理解日本文学作品对中国传统文化的借鉴，形象具体地理解中国文化对日本文化的影响。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需要将价值塑造、知识传授和能力培养三者融为一体。日本文学当中充斥着复杂的价值观念，在教授学生的同时，需要正确引导学生。比如，日本文学中常带有一种悲观的无常观，这一认识可能会对处于青春发展时期的大学生产生影响。因此在处理这一关系时，需要主动将中国积极乐观的精神文化价值引入课堂，使学生深刻理解社会主义核心价值观、中华优秀传统文化的精髓和社会主义先进文化。</w:t>
            </w:r>
          </w:p>
        </w:tc>
      </w:tr>
    </w:tbl>
    <w:p w14:paraId="789BE5BF" w14:textId="77777777" w:rsidR="0050361A" w:rsidRDefault="002E103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"/>
        <w:gridCol w:w="813"/>
        <w:gridCol w:w="2169"/>
        <w:gridCol w:w="778"/>
        <w:gridCol w:w="778"/>
        <w:gridCol w:w="778"/>
        <w:gridCol w:w="745"/>
        <w:gridCol w:w="778"/>
        <w:gridCol w:w="671"/>
      </w:tblGrid>
      <w:tr w:rsidR="0050361A" w14:paraId="3FC80417" w14:textId="77777777">
        <w:trPr>
          <w:trHeight w:val="454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0FC9C0EF" w14:textId="77777777" w:rsidR="0050361A" w:rsidRDefault="002E10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14:paraId="49FB3DB5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16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67B1B06" w14:textId="77777777" w:rsidR="0050361A" w:rsidRDefault="002E103C">
            <w:pPr>
              <w:pStyle w:val="DG1"/>
              <w:spacing w:before="81" w:after="163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857" w:type="dxa"/>
            <w:gridSpan w:val="5"/>
            <w:tcBorders>
              <w:top w:val="single" w:sz="12" w:space="0" w:color="auto"/>
            </w:tcBorders>
          </w:tcPr>
          <w:p w14:paraId="7BC89FF3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D2742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50361A" w14:paraId="72CA66B7" w14:textId="77777777">
        <w:trPr>
          <w:trHeight w:val="454"/>
        </w:trPr>
        <w:tc>
          <w:tcPr>
            <w:tcW w:w="766" w:type="dxa"/>
            <w:vMerge/>
            <w:tcBorders>
              <w:left w:val="single" w:sz="12" w:space="0" w:color="auto"/>
            </w:tcBorders>
          </w:tcPr>
          <w:p w14:paraId="7751BC85" w14:textId="77777777" w:rsidR="0050361A" w:rsidRDefault="0050361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813" w:type="dxa"/>
            <w:vMerge/>
          </w:tcPr>
          <w:p w14:paraId="15BA362D" w14:textId="77777777" w:rsidR="0050361A" w:rsidRDefault="0050361A">
            <w:pPr>
              <w:pStyle w:val="DG1"/>
              <w:spacing w:before="81" w:after="163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169" w:type="dxa"/>
            <w:vMerge/>
            <w:tcBorders>
              <w:right w:val="double" w:sz="4" w:space="0" w:color="auto"/>
            </w:tcBorders>
          </w:tcPr>
          <w:p w14:paraId="23BD1991" w14:textId="77777777" w:rsidR="0050361A" w:rsidRDefault="0050361A">
            <w:pPr>
              <w:pStyle w:val="DG1"/>
              <w:spacing w:before="81" w:after="163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78" w:type="dxa"/>
            <w:tcBorders>
              <w:left w:val="double" w:sz="4" w:space="0" w:color="auto"/>
            </w:tcBorders>
            <w:vAlign w:val="center"/>
          </w:tcPr>
          <w:p w14:paraId="288A9283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7238653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58E51D14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45" w:type="dxa"/>
          </w:tcPr>
          <w:p w14:paraId="68997CED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78" w:type="dxa"/>
            <w:vAlign w:val="center"/>
          </w:tcPr>
          <w:p w14:paraId="635A892E" w14:textId="77777777" w:rsidR="0050361A" w:rsidRDefault="002E103C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71" w:type="dxa"/>
            <w:vMerge/>
            <w:tcBorders>
              <w:right w:val="single" w:sz="12" w:space="0" w:color="auto"/>
            </w:tcBorders>
          </w:tcPr>
          <w:p w14:paraId="234D97EF" w14:textId="77777777" w:rsidR="0050361A" w:rsidRDefault="0050361A">
            <w:pPr>
              <w:pStyle w:val="DG1"/>
              <w:spacing w:before="81" w:after="163"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50361A" w14:paraId="6C0AE0D3" w14:textId="77777777">
        <w:trPr>
          <w:trHeight w:val="454"/>
        </w:trPr>
        <w:tc>
          <w:tcPr>
            <w:tcW w:w="766" w:type="dxa"/>
            <w:tcBorders>
              <w:left w:val="single" w:sz="12" w:space="0" w:color="auto"/>
            </w:tcBorders>
            <w:vAlign w:val="center"/>
          </w:tcPr>
          <w:p w14:paraId="59D371D7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813" w:type="dxa"/>
            <w:vAlign w:val="center"/>
          </w:tcPr>
          <w:p w14:paraId="1FC32C95" w14:textId="77777777" w:rsidR="0050361A" w:rsidRDefault="002E103C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169" w:type="dxa"/>
            <w:tcBorders>
              <w:right w:val="double" w:sz="4" w:space="0" w:color="auto"/>
            </w:tcBorders>
            <w:vAlign w:val="center"/>
          </w:tcPr>
          <w:p w14:paraId="1D92240D" w14:textId="77777777" w:rsidR="0050361A" w:rsidRDefault="002E103C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778" w:type="dxa"/>
            <w:tcBorders>
              <w:left w:val="double" w:sz="4" w:space="0" w:color="auto"/>
            </w:tcBorders>
            <w:vAlign w:val="center"/>
          </w:tcPr>
          <w:p w14:paraId="0A7DCAFC" w14:textId="77777777" w:rsidR="0050361A" w:rsidRDefault="002E103C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778" w:type="dxa"/>
            <w:vAlign w:val="center"/>
          </w:tcPr>
          <w:p w14:paraId="16E0EB3C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8" w:type="dxa"/>
            <w:vAlign w:val="center"/>
          </w:tcPr>
          <w:p w14:paraId="4DAD0D6D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45" w:type="dxa"/>
            <w:vAlign w:val="center"/>
          </w:tcPr>
          <w:p w14:paraId="02E8E405" w14:textId="77777777" w:rsidR="0050361A" w:rsidRDefault="0050361A">
            <w:pPr>
              <w:pStyle w:val="DG0"/>
            </w:pPr>
          </w:p>
        </w:tc>
        <w:tc>
          <w:tcPr>
            <w:tcW w:w="778" w:type="dxa"/>
            <w:vAlign w:val="center"/>
          </w:tcPr>
          <w:p w14:paraId="3B8049FD" w14:textId="77777777" w:rsidR="0050361A" w:rsidRDefault="0050361A">
            <w:pPr>
              <w:pStyle w:val="DG0"/>
            </w:pPr>
          </w:p>
        </w:tc>
        <w:tc>
          <w:tcPr>
            <w:tcW w:w="671" w:type="dxa"/>
            <w:tcBorders>
              <w:right w:val="single" w:sz="12" w:space="0" w:color="auto"/>
            </w:tcBorders>
            <w:vAlign w:val="center"/>
          </w:tcPr>
          <w:p w14:paraId="43A35544" w14:textId="77777777" w:rsidR="0050361A" w:rsidRDefault="002E103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0361A" w14:paraId="3FFE7282" w14:textId="77777777">
        <w:trPr>
          <w:trHeight w:val="454"/>
        </w:trPr>
        <w:tc>
          <w:tcPr>
            <w:tcW w:w="766" w:type="dxa"/>
            <w:tcBorders>
              <w:left w:val="single" w:sz="12" w:space="0" w:color="auto"/>
            </w:tcBorders>
            <w:vAlign w:val="center"/>
          </w:tcPr>
          <w:p w14:paraId="785FF7A9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813" w:type="dxa"/>
            <w:vAlign w:val="center"/>
          </w:tcPr>
          <w:p w14:paraId="14ACF5B9" w14:textId="77777777" w:rsidR="0050361A" w:rsidRDefault="002E103C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169" w:type="dxa"/>
            <w:tcBorders>
              <w:right w:val="double" w:sz="4" w:space="0" w:color="auto"/>
            </w:tcBorders>
            <w:vAlign w:val="center"/>
          </w:tcPr>
          <w:p w14:paraId="4A5B8044" w14:textId="77777777" w:rsidR="0050361A" w:rsidRDefault="002E103C">
            <w:pPr>
              <w:pStyle w:val="DG0"/>
            </w:pPr>
            <w:r>
              <w:rPr>
                <w:rFonts w:hint="eastAsia"/>
              </w:rPr>
              <w:t>过程性测验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平时成绩</w:t>
            </w:r>
          </w:p>
        </w:tc>
        <w:tc>
          <w:tcPr>
            <w:tcW w:w="778" w:type="dxa"/>
            <w:tcBorders>
              <w:left w:val="double" w:sz="4" w:space="0" w:color="auto"/>
            </w:tcBorders>
            <w:vAlign w:val="center"/>
          </w:tcPr>
          <w:p w14:paraId="3354842D" w14:textId="77777777" w:rsidR="0050361A" w:rsidRDefault="002E103C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78" w:type="dxa"/>
            <w:vAlign w:val="center"/>
          </w:tcPr>
          <w:p w14:paraId="4C5F7329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8" w:type="dxa"/>
            <w:vAlign w:val="center"/>
          </w:tcPr>
          <w:p w14:paraId="04D1CA4F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45" w:type="dxa"/>
            <w:vAlign w:val="center"/>
          </w:tcPr>
          <w:p w14:paraId="7F4AE714" w14:textId="77777777" w:rsidR="0050361A" w:rsidRDefault="002E103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8" w:type="dxa"/>
            <w:vAlign w:val="center"/>
          </w:tcPr>
          <w:p w14:paraId="778FD4D0" w14:textId="77777777" w:rsidR="0050361A" w:rsidRDefault="002E103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vAlign w:val="center"/>
          </w:tcPr>
          <w:p w14:paraId="63E414CA" w14:textId="77777777" w:rsidR="0050361A" w:rsidRDefault="002E103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0361A" w14:paraId="79EC0577" w14:textId="77777777">
        <w:trPr>
          <w:trHeight w:val="454"/>
        </w:trPr>
        <w:tc>
          <w:tcPr>
            <w:tcW w:w="766" w:type="dxa"/>
            <w:tcBorders>
              <w:left w:val="single" w:sz="12" w:space="0" w:color="auto"/>
            </w:tcBorders>
            <w:vAlign w:val="center"/>
          </w:tcPr>
          <w:p w14:paraId="1F7BB900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813" w:type="dxa"/>
            <w:vAlign w:val="center"/>
          </w:tcPr>
          <w:p w14:paraId="6874EB52" w14:textId="77777777" w:rsidR="0050361A" w:rsidRDefault="002E103C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169" w:type="dxa"/>
            <w:tcBorders>
              <w:right w:val="double" w:sz="4" w:space="0" w:color="auto"/>
            </w:tcBorders>
            <w:vAlign w:val="center"/>
          </w:tcPr>
          <w:p w14:paraId="68749D13" w14:textId="77777777" w:rsidR="0050361A" w:rsidRDefault="002E103C">
            <w:pPr>
              <w:pStyle w:val="DG0"/>
            </w:pPr>
            <w:r>
              <w:rPr>
                <w:rFonts w:hint="eastAsia"/>
              </w:rPr>
              <w:t>过程性测验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平时成绩</w:t>
            </w:r>
          </w:p>
        </w:tc>
        <w:tc>
          <w:tcPr>
            <w:tcW w:w="778" w:type="dxa"/>
            <w:tcBorders>
              <w:left w:val="double" w:sz="4" w:space="0" w:color="auto"/>
            </w:tcBorders>
            <w:vAlign w:val="center"/>
          </w:tcPr>
          <w:p w14:paraId="5CBADE82" w14:textId="77777777" w:rsidR="0050361A" w:rsidRDefault="002E103C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78" w:type="dxa"/>
            <w:vAlign w:val="center"/>
          </w:tcPr>
          <w:p w14:paraId="07F6FDB1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8" w:type="dxa"/>
            <w:vAlign w:val="center"/>
          </w:tcPr>
          <w:p w14:paraId="296F2853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286AB465" w14:textId="77777777" w:rsidR="0050361A" w:rsidRDefault="002E103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20976208" w14:textId="77777777" w:rsidR="0050361A" w:rsidRDefault="002E103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vAlign w:val="center"/>
          </w:tcPr>
          <w:p w14:paraId="6A98907D" w14:textId="77777777" w:rsidR="0050361A" w:rsidRDefault="002E103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0361A" w14:paraId="4DB1A5D8" w14:textId="77777777">
        <w:trPr>
          <w:trHeight w:val="454"/>
        </w:trPr>
        <w:tc>
          <w:tcPr>
            <w:tcW w:w="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AA24F" w14:textId="77777777" w:rsidR="0050361A" w:rsidRDefault="002E103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3D51A91C" w14:textId="77777777" w:rsidR="0050361A" w:rsidRDefault="002E103C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16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0D16D1E" w14:textId="77777777" w:rsidR="0050361A" w:rsidRDefault="002E103C">
            <w:pPr>
              <w:pStyle w:val="DG0"/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平时成绩</w:t>
            </w:r>
          </w:p>
        </w:tc>
        <w:tc>
          <w:tcPr>
            <w:tcW w:w="77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D53D87C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14A4FCEB" w14:textId="77777777" w:rsidR="0050361A" w:rsidRDefault="002E103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7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8789BB" w14:textId="77777777" w:rsidR="0050361A" w:rsidRDefault="002E103C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B93EA" w14:textId="77777777" w:rsidR="0050361A" w:rsidRDefault="002E103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64EB4" w14:textId="77777777" w:rsidR="0050361A" w:rsidRDefault="002E103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608F0" w14:textId="77777777" w:rsidR="0050361A" w:rsidRDefault="002E103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3343453" w14:textId="77777777" w:rsidR="0050361A" w:rsidRDefault="002E103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0361A" w14:paraId="72447C6F" w14:textId="77777777">
        <w:tc>
          <w:tcPr>
            <w:tcW w:w="8296" w:type="dxa"/>
          </w:tcPr>
          <w:p w14:paraId="74C81A5B" w14:textId="77777777" w:rsidR="0050361A" w:rsidRDefault="0050361A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3BA81CD4" w14:textId="77777777" w:rsidR="0050361A" w:rsidRDefault="0050361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B66CFF3" w14:textId="77777777" w:rsidR="0050361A" w:rsidRDefault="0050361A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4866A263" w14:textId="77777777" w:rsidR="0050361A" w:rsidRDefault="0050361A">
      <w:pPr>
        <w:pStyle w:val="DG1"/>
        <w:rPr>
          <w:rFonts w:ascii="黑体" w:hAnsi="宋体"/>
          <w:sz w:val="18"/>
          <w:szCs w:val="16"/>
        </w:rPr>
      </w:pPr>
    </w:p>
    <w:sectPr w:rsidR="0050361A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3E49" w14:textId="77777777" w:rsidR="00813A56" w:rsidRDefault="00813A56">
      <w:r>
        <w:separator/>
      </w:r>
    </w:p>
  </w:endnote>
  <w:endnote w:type="continuationSeparator" w:id="0">
    <w:p w14:paraId="705035D7" w14:textId="77777777" w:rsidR="00813A56" w:rsidRDefault="0081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AB86E" w14:textId="77777777" w:rsidR="00813A56" w:rsidRDefault="00813A56">
      <w:r>
        <w:separator/>
      </w:r>
    </w:p>
  </w:footnote>
  <w:footnote w:type="continuationSeparator" w:id="0">
    <w:p w14:paraId="3ABAE843" w14:textId="77777777" w:rsidR="00813A56" w:rsidRDefault="0081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FE3C2" w14:textId="77777777" w:rsidR="0050361A" w:rsidRDefault="002E103C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DC79AB" wp14:editId="0134571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49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FCAE4B" w14:textId="77777777" w:rsidR="0050361A" w:rsidRDefault="002E103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文本框 1" o:spid="_x0000_s1026" style="position:absolute;left:0;text-align:left;margin-left:50.05pt;margin-top:14.65pt;width:207.5pt;height:22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" stroked="f">
              <v:textbox>
                <w:txbxContent>
                  <w:p w:rsidR="0050361A" w:rsidRDefault="002E103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wNjU3ZGE0Y2E4OTdjZmZhNzllYmQwNzQ0YmUwYTIifQ=="/>
  </w:docVars>
  <w:rsids>
    <w:rsidRoot w:val="0050361A"/>
    <w:rsid w:val="002E103C"/>
    <w:rsid w:val="00502CEA"/>
    <w:rsid w:val="0050361A"/>
    <w:rsid w:val="00747624"/>
    <w:rsid w:val="0075454A"/>
    <w:rsid w:val="007B0741"/>
    <w:rsid w:val="00813A56"/>
    <w:rsid w:val="00873DEE"/>
    <w:rsid w:val="00CC6D9E"/>
    <w:rsid w:val="00F63279"/>
    <w:rsid w:val="2534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F40DE"/>
  <w15:docId w15:val="{2053042E-E8D5-40DE-AEC6-3BE8E57C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ascii="宋体" w:hAnsi="宋体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a">
    <w:name w:val="Placeholder Text"/>
    <w:basedOn w:val="a0"/>
    <w:autoRedefine/>
    <w:uiPriority w:val="99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2423B-E6C0-4F3F-8F1B-B9893F90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li xiying</cp:lastModifiedBy>
  <cp:revision>3</cp:revision>
  <cp:lastPrinted>2023-11-21T00:52:00Z</cp:lastPrinted>
  <dcterms:created xsi:type="dcterms:W3CDTF">2025-02-21T06:22:00Z</dcterms:created>
  <dcterms:modified xsi:type="dcterms:W3CDTF">2026-03-15T12:50:00Z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3ab686bcc1304a9dbadeb2663f976069_23</vt:lpwstr>
  </property>
</Properties>
</file>